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4092173"/>
        <w:docPartObj>
          <w:docPartGallery w:val="Cover Pages"/>
          <w:docPartUnique/>
        </w:docPartObj>
      </w:sdtPr>
      <w:sdtContent>
        <w:p w14:paraId="184B2D7E" w14:textId="3B299053" w:rsidR="00EE7861" w:rsidRDefault="00EE7861"/>
        <w:p w14:paraId="24DC0221" w14:textId="66CF4FEF" w:rsidR="00EE7861" w:rsidRDefault="006A37A0">
          <w:pPr>
            <w:rPr>
              <w:rFonts w:ascii="Franklin Gothic Book" w:eastAsiaTheme="majorEastAsia" w:hAnsi="Franklin Gothic Book" w:cstheme="majorBidi"/>
              <w:color w:val="2F5496"/>
              <w:sz w:val="32"/>
              <w:szCs w:val="32"/>
            </w:rPr>
          </w:pPr>
          <w:r>
            <w:rPr>
              <w:noProof/>
            </w:rPr>
            <mc:AlternateContent>
              <mc:Choice Requires="wps">
                <w:drawing>
                  <wp:anchor distT="0" distB="0" distL="114300" distR="114300" simplePos="0" relativeHeight="251657728" behindDoc="0" locked="0" layoutInCell="1" allowOverlap="1" wp14:anchorId="07ECF94D" wp14:editId="3A3A7065">
                    <wp:simplePos x="0" y="0"/>
                    <wp:positionH relativeFrom="column">
                      <wp:posOffset>1419367</wp:posOffset>
                    </wp:positionH>
                    <wp:positionV relativeFrom="paragraph">
                      <wp:posOffset>243167</wp:posOffset>
                    </wp:positionV>
                    <wp:extent cx="4530991" cy="5390515"/>
                    <wp:effectExtent l="0" t="0" r="3175" b="635"/>
                    <wp:wrapNone/>
                    <wp:docPr id="1959077102" name="Rectangle 1"/>
                    <wp:cNvGraphicFramePr/>
                    <a:graphic xmlns:a="http://schemas.openxmlformats.org/drawingml/2006/main">
                      <a:graphicData uri="http://schemas.microsoft.com/office/word/2010/wordprocessingShape">
                        <wps:wsp>
                          <wps:cNvSpPr/>
                          <wps:spPr>
                            <a:xfrm>
                              <a:off x="0" y="0"/>
                              <a:ext cx="4530991" cy="5390515"/>
                            </a:xfrm>
                            <a:prstGeom prst="rect">
                              <a:avLst/>
                            </a:prstGeom>
                            <a:solidFill>
                              <a:srgbClr val="D8C12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54FB01" id="Rectangle 1" o:spid="_x0000_s1026" style="position:absolute;margin-left:111.75pt;margin-top:19.15pt;width:356.75pt;height:424.4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" fillcolor="#d8c123" stroked="f" strokeweight="2pt"/>
                </w:pict>
              </mc:Fallback>
            </mc:AlternateContent>
          </w:r>
          <w:r w:rsidR="005670AB">
            <w:rPr>
              <w:noProof/>
            </w:rPr>
            <mc:AlternateContent>
              <mc:Choice Requires="wps">
                <w:drawing>
                  <wp:anchor distT="0" distB="0" distL="182880" distR="182880" simplePos="0" relativeHeight="251662848" behindDoc="0" locked="0" layoutInCell="1" allowOverlap="1" wp14:anchorId="5064EB73" wp14:editId="27732137">
                    <wp:simplePos x="0" y="0"/>
                    <wp:positionH relativeFrom="margin">
                      <wp:posOffset>1623695</wp:posOffset>
                    </wp:positionH>
                    <wp:positionV relativeFrom="page">
                      <wp:posOffset>3022600</wp:posOffset>
                    </wp:positionV>
                    <wp:extent cx="4316095" cy="3258820"/>
                    <wp:effectExtent l="0" t="0" r="8255" b="0"/>
                    <wp:wrapSquare wrapText="bothSides"/>
                    <wp:docPr id="131" name="Text Box 32"/>
                    <wp:cNvGraphicFramePr/>
                    <a:graphic xmlns:a="http://schemas.openxmlformats.org/drawingml/2006/main">
                      <a:graphicData uri="http://schemas.microsoft.com/office/word/2010/wordprocessingShape">
                        <wps:wsp>
                          <wps:cNvSpPr txBox="1"/>
                          <wps:spPr>
                            <a:xfrm>
                              <a:off x="0" y="0"/>
                              <a:ext cx="4316095" cy="3258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B06B9" w14:textId="4ED4DA42" w:rsidR="00EE7861" w:rsidRPr="001C0246" w:rsidRDefault="00EE7861">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C0246" w:rsidRPr="001C0246">
                                      <w:rPr>
                                        <w:sz w:val="72"/>
                                        <w:szCs w:val="72"/>
                                      </w:rPr>
                                      <w:t>Azure Standards</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F4DDE91" w14:textId="774FB042" w:rsidR="00EE7861" w:rsidRPr="001C0246" w:rsidRDefault="001C0246">
                                    <w:pPr>
                                      <w:pStyle w:val="NoSpacing"/>
                                      <w:spacing w:before="40" w:after="40"/>
                                      <w:rPr>
                                        <w:caps/>
                                        <w:sz w:val="28"/>
                                        <w:szCs w:val="28"/>
                                      </w:rPr>
                                    </w:pPr>
                                    <w:r w:rsidRPr="001C0246">
                                      <w:rPr>
                                        <w:caps/>
                                        <w:sz w:val="28"/>
                                        <w:szCs w:val="28"/>
                                      </w:rPr>
                                      <w:t>Public cloud Architecture</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9604826" w14:textId="542239BF" w:rsidR="00EE7861" w:rsidRPr="001C0246" w:rsidRDefault="00EE7861">
                                    <w:pPr>
                                      <w:pStyle w:val="NoSpacing"/>
                                      <w:spacing w:before="80" w:after="40"/>
                                      <w:rPr>
                                        <w:caps/>
                                        <w:sz w:val="24"/>
                                        <w:szCs w:val="24"/>
                                      </w:rPr>
                                    </w:pPr>
                                    <w:r w:rsidRPr="001C0246">
                                      <w:rPr>
                                        <w:caps/>
                                        <w:sz w:val="24"/>
                                        <w:szCs w:val="24"/>
                                      </w:rPr>
                                      <w:t>Gerry Lopez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064EB73" id="_x0000_t202" coordsize="21600,21600" o:spt="202" path="m,l,21600r21600,l21600,xe">
                    <v:stroke joinstyle="miter"/>
                    <v:path gradientshapeok="t" o:connecttype="rect"/>
                  </v:shapetype>
                  <v:shape id="Text Box 32" o:spid="_x0000_s1026" type="#_x0000_t202" style="position:absolute;margin-left:127.85pt;margin-top:238pt;width:339.85pt;height:256.6pt;z-index:25166284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" filled="f" stroked="f" strokeweight=".5pt">
                    <v:textbox inset="0,0,0,0">
                      <w:txbxContent>
                        <w:p w14:paraId="6E4B06B9" w14:textId="4ED4DA42" w:rsidR="00EE7861" w:rsidRPr="001C0246" w:rsidRDefault="00EE7861">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C0246" w:rsidRPr="001C0246">
                                <w:rPr>
                                  <w:sz w:val="72"/>
                                  <w:szCs w:val="72"/>
                                </w:rPr>
                                <w:t>Azure Standards</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F4DDE91" w14:textId="774FB042" w:rsidR="00EE7861" w:rsidRPr="001C0246" w:rsidRDefault="001C0246">
                              <w:pPr>
                                <w:pStyle w:val="NoSpacing"/>
                                <w:spacing w:before="40" w:after="40"/>
                                <w:rPr>
                                  <w:caps/>
                                  <w:sz w:val="28"/>
                                  <w:szCs w:val="28"/>
                                </w:rPr>
                              </w:pPr>
                              <w:r w:rsidRPr="001C0246">
                                <w:rPr>
                                  <w:caps/>
                                  <w:sz w:val="28"/>
                                  <w:szCs w:val="28"/>
                                </w:rPr>
                                <w:t>Public cloud Architecture</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9604826" w14:textId="542239BF" w:rsidR="00EE7861" w:rsidRPr="001C0246" w:rsidRDefault="00EE7861">
                              <w:pPr>
                                <w:pStyle w:val="NoSpacing"/>
                                <w:spacing w:before="80" w:after="40"/>
                                <w:rPr>
                                  <w:caps/>
                                  <w:sz w:val="24"/>
                                  <w:szCs w:val="24"/>
                                </w:rPr>
                              </w:pPr>
                              <w:r w:rsidRPr="001C0246">
                                <w:rPr>
                                  <w:caps/>
                                  <w:sz w:val="24"/>
                                  <w:szCs w:val="24"/>
                                </w:rPr>
                                <w:t>Gerry Lopez</w:t>
                              </w:r>
                            </w:p>
                          </w:sdtContent>
                        </w:sdt>
                      </w:txbxContent>
                    </v:textbox>
                    <w10:wrap type="square" anchorx="margin" anchory="page"/>
                  </v:shape>
                </w:pict>
              </mc:Fallback>
            </mc:AlternateContent>
          </w:r>
          <w:r w:rsidR="00EE7861">
            <w:rPr>
              <w:noProof/>
            </w:rPr>
            <mc:AlternateContent>
              <mc:Choice Requires="wps">
                <w:drawing>
                  <wp:anchor distT="0" distB="0" distL="114300" distR="114300" simplePos="0" relativeHeight="251653632" behindDoc="0" locked="0" layoutInCell="1" allowOverlap="1" wp14:anchorId="6344938D" wp14:editId="58DD65C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0213A9D" w14:textId="65CA60ED" w:rsidR="00EE7861" w:rsidRDefault="001C0246">
                                    <w:pPr>
                                      <w:pStyle w:val="NoSpacing"/>
                                      <w:jc w:val="right"/>
                                      <w:rPr>
                                        <w:color w:val="FFFFFF" w:themeColor="background1"/>
                                        <w:sz w:val="24"/>
                                        <w:szCs w:val="24"/>
                                      </w:rPr>
                                    </w:pPr>
                                    <w:r>
                                      <w:rPr>
                                        <w:color w:val="FFFFFF" w:themeColor="background1"/>
                                        <w:sz w:val="24"/>
                                        <w:szCs w:val="24"/>
                                      </w:rPr>
                                      <w:t>FIS</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344938D" id="Rectangle 33" o:spid="_x0000_s1027" style="position:absolute;margin-left:-4.4pt;margin-top:0;width:46.8pt;height:77.75pt;z-index:2516536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0213A9D" w14:textId="65CA60ED" w:rsidR="00EE7861" w:rsidRDefault="001C0246">
                              <w:pPr>
                                <w:pStyle w:val="NoSpacing"/>
                                <w:jc w:val="right"/>
                                <w:rPr>
                                  <w:color w:val="FFFFFF" w:themeColor="background1"/>
                                  <w:sz w:val="24"/>
                                  <w:szCs w:val="24"/>
                                </w:rPr>
                              </w:pPr>
                              <w:r>
                                <w:rPr>
                                  <w:color w:val="FFFFFF" w:themeColor="background1"/>
                                  <w:sz w:val="24"/>
                                  <w:szCs w:val="24"/>
                                </w:rPr>
                                <w:t>FIS</w:t>
                              </w:r>
                            </w:p>
                          </w:sdtContent>
                        </w:sdt>
                      </w:txbxContent>
                    </v:textbox>
                    <w10:wrap anchorx="margin" anchory="page"/>
                  </v:rect>
                </w:pict>
              </mc:Fallback>
            </mc:AlternateContent>
          </w:r>
          <w:r w:rsidR="00EE7861">
            <w:br w:type="page"/>
          </w:r>
        </w:p>
      </w:sdtContent>
    </w:sdt>
    <w:sdt>
      <w:sdtPr>
        <w:id w:val="-35115176"/>
        <w:docPartObj>
          <w:docPartGallery w:val="Table of Contents"/>
          <w:docPartUnique/>
        </w:docPartObj>
      </w:sdtPr>
      <w:sdtEndPr>
        <w:rPr>
          <w:rFonts w:ascii="Cambria" w:eastAsiaTheme="minorHAnsi" w:hAnsi="Cambria" w:cstheme="minorBidi"/>
          <w:b/>
          <w:bCs/>
          <w:noProof/>
          <w:color w:val="auto"/>
          <w:kern w:val="2"/>
          <w:sz w:val="20"/>
          <w:szCs w:val="22"/>
          <w14:ligatures w14:val="standardContextual"/>
        </w:rPr>
      </w:sdtEndPr>
      <w:sdtContent>
        <w:p w14:paraId="238A0871" w14:textId="7711BFB8" w:rsidR="00222011" w:rsidRPr="00222011" w:rsidRDefault="00222011">
          <w:pPr>
            <w:pStyle w:val="TOCHeading"/>
            <w:rPr>
              <w:rStyle w:val="Heading1Char"/>
            </w:rPr>
          </w:pPr>
          <w:r w:rsidRPr="00222011">
            <w:rPr>
              <w:rStyle w:val="Heading1Char"/>
            </w:rPr>
            <w:t>Contents</w:t>
          </w:r>
        </w:p>
        <w:p w14:paraId="7EB0A123" w14:textId="10C7BE4F" w:rsidR="00920400" w:rsidRDefault="0022201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40739734" w:history="1">
            <w:r w:rsidR="00920400" w:rsidRPr="00DC5EF4">
              <w:rPr>
                <w:rStyle w:val="Hyperlink"/>
                <w:noProof/>
              </w:rPr>
              <w:t>Introduction</w:t>
            </w:r>
            <w:r w:rsidR="00920400">
              <w:rPr>
                <w:noProof/>
                <w:webHidden/>
              </w:rPr>
              <w:tab/>
            </w:r>
            <w:r w:rsidR="00920400">
              <w:rPr>
                <w:noProof/>
                <w:webHidden/>
              </w:rPr>
              <w:fldChar w:fldCharType="begin"/>
            </w:r>
            <w:r w:rsidR="00920400">
              <w:rPr>
                <w:noProof/>
                <w:webHidden/>
              </w:rPr>
              <w:instrText xml:space="preserve"> PAGEREF _Toc140739734 \h </w:instrText>
            </w:r>
            <w:r w:rsidR="00920400">
              <w:rPr>
                <w:noProof/>
                <w:webHidden/>
              </w:rPr>
            </w:r>
            <w:r w:rsidR="00920400">
              <w:rPr>
                <w:noProof/>
                <w:webHidden/>
              </w:rPr>
              <w:fldChar w:fldCharType="separate"/>
            </w:r>
            <w:r w:rsidR="00920400">
              <w:rPr>
                <w:noProof/>
                <w:webHidden/>
              </w:rPr>
              <w:t>2</w:t>
            </w:r>
            <w:r w:rsidR="00920400">
              <w:rPr>
                <w:noProof/>
                <w:webHidden/>
              </w:rPr>
              <w:fldChar w:fldCharType="end"/>
            </w:r>
          </w:hyperlink>
        </w:p>
        <w:p w14:paraId="5922AC55" w14:textId="011D70FD" w:rsidR="00920400" w:rsidRDefault="00920400">
          <w:pPr>
            <w:pStyle w:val="TOC2"/>
            <w:tabs>
              <w:tab w:val="right" w:leader="dot" w:pos="9350"/>
            </w:tabs>
            <w:rPr>
              <w:rFonts w:asciiTheme="minorHAnsi" w:eastAsiaTheme="minorEastAsia" w:hAnsiTheme="minorHAnsi"/>
              <w:noProof/>
              <w:sz w:val="22"/>
            </w:rPr>
          </w:pPr>
          <w:hyperlink w:anchor="_Toc140739735" w:history="1">
            <w:r w:rsidRPr="00DC5EF4">
              <w:rPr>
                <w:rStyle w:val="Hyperlink"/>
                <w:noProof/>
              </w:rPr>
              <w:t>Purpose</w:t>
            </w:r>
            <w:r>
              <w:rPr>
                <w:noProof/>
                <w:webHidden/>
              </w:rPr>
              <w:tab/>
            </w:r>
            <w:r>
              <w:rPr>
                <w:noProof/>
                <w:webHidden/>
              </w:rPr>
              <w:fldChar w:fldCharType="begin"/>
            </w:r>
            <w:r>
              <w:rPr>
                <w:noProof/>
                <w:webHidden/>
              </w:rPr>
              <w:instrText xml:space="preserve"> PAGEREF _Toc140739735 \h </w:instrText>
            </w:r>
            <w:r>
              <w:rPr>
                <w:noProof/>
                <w:webHidden/>
              </w:rPr>
            </w:r>
            <w:r>
              <w:rPr>
                <w:noProof/>
                <w:webHidden/>
              </w:rPr>
              <w:fldChar w:fldCharType="separate"/>
            </w:r>
            <w:r>
              <w:rPr>
                <w:noProof/>
                <w:webHidden/>
              </w:rPr>
              <w:t>3</w:t>
            </w:r>
            <w:r>
              <w:rPr>
                <w:noProof/>
                <w:webHidden/>
              </w:rPr>
              <w:fldChar w:fldCharType="end"/>
            </w:r>
          </w:hyperlink>
        </w:p>
        <w:p w14:paraId="223A1305" w14:textId="7AC56D8F" w:rsidR="00920400" w:rsidRDefault="00920400">
          <w:pPr>
            <w:pStyle w:val="TOC1"/>
            <w:tabs>
              <w:tab w:val="right" w:leader="dot" w:pos="9350"/>
            </w:tabs>
            <w:rPr>
              <w:rFonts w:asciiTheme="minorHAnsi" w:eastAsiaTheme="minorEastAsia" w:hAnsiTheme="minorHAnsi"/>
              <w:noProof/>
              <w:sz w:val="22"/>
            </w:rPr>
          </w:pPr>
          <w:hyperlink w:anchor="_Toc140739736" w:history="1">
            <w:r w:rsidRPr="00DC5EF4">
              <w:rPr>
                <w:rStyle w:val="Hyperlink"/>
                <w:noProof/>
              </w:rPr>
              <w:t>Summary</w:t>
            </w:r>
            <w:r>
              <w:rPr>
                <w:noProof/>
                <w:webHidden/>
              </w:rPr>
              <w:tab/>
            </w:r>
            <w:r>
              <w:rPr>
                <w:noProof/>
                <w:webHidden/>
              </w:rPr>
              <w:fldChar w:fldCharType="begin"/>
            </w:r>
            <w:r>
              <w:rPr>
                <w:noProof/>
                <w:webHidden/>
              </w:rPr>
              <w:instrText xml:space="preserve"> PAGEREF _Toc140739736 \h </w:instrText>
            </w:r>
            <w:r>
              <w:rPr>
                <w:noProof/>
                <w:webHidden/>
              </w:rPr>
            </w:r>
            <w:r>
              <w:rPr>
                <w:noProof/>
                <w:webHidden/>
              </w:rPr>
              <w:fldChar w:fldCharType="separate"/>
            </w:r>
            <w:r>
              <w:rPr>
                <w:noProof/>
                <w:webHidden/>
              </w:rPr>
              <w:t>3</w:t>
            </w:r>
            <w:r>
              <w:rPr>
                <w:noProof/>
                <w:webHidden/>
              </w:rPr>
              <w:fldChar w:fldCharType="end"/>
            </w:r>
          </w:hyperlink>
        </w:p>
        <w:p w14:paraId="28F86E00" w14:textId="2E375C50" w:rsidR="00920400" w:rsidRDefault="00920400">
          <w:pPr>
            <w:pStyle w:val="TOC1"/>
            <w:tabs>
              <w:tab w:val="right" w:leader="dot" w:pos="9350"/>
            </w:tabs>
            <w:rPr>
              <w:rFonts w:asciiTheme="minorHAnsi" w:eastAsiaTheme="minorEastAsia" w:hAnsiTheme="minorHAnsi"/>
              <w:noProof/>
              <w:sz w:val="22"/>
            </w:rPr>
          </w:pPr>
          <w:hyperlink w:anchor="_Toc140739737" w:history="1">
            <w:r w:rsidRPr="00DC5EF4">
              <w:rPr>
                <w:rStyle w:val="Hyperlink"/>
                <w:noProof/>
              </w:rPr>
              <w:t>Azure Services Allowed in Production</w:t>
            </w:r>
            <w:r>
              <w:rPr>
                <w:noProof/>
                <w:webHidden/>
              </w:rPr>
              <w:tab/>
            </w:r>
            <w:r>
              <w:rPr>
                <w:noProof/>
                <w:webHidden/>
              </w:rPr>
              <w:fldChar w:fldCharType="begin"/>
            </w:r>
            <w:r>
              <w:rPr>
                <w:noProof/>
                <w:webHidden/>
              </w:rPr>
              <w:instrText xml:space="preserve"> PAGEREF _Toc140739737 \h </w:instrText>
            </w:r>
            <w:r>
              <w:rPr>
                <w:noProof/>
                <w:webHidden/>
              </w:rPr>
            </w:r>
            <w:r>
              <w:rPr>
                <w:noProof/>
                <w:webHidden/>
              </w:rPr>
              <w:fldChar w:fldCharType="separate"/>
            </w:r>
            <w:r>
              <w:rPr>
                <w:noProof/>
                <w:webHidden/>
              </w:rPr>
              <w:t>3</w:t>
            </w:r>
            <w:r>
              <w:rPr>
                <w:noProof/>
                <w:webHidden/>
              </w:rPr>
              <w:fldChar w:fldCharType="end"/>
            </w:r>
          </w:hyperlink>
        </w:p>
        <w:p w14:paraId="5DA0BEE7" w14:textId="74DCD151" w:rsidR="00920400" w:rsidRDefault="00920400">
          <w:pPr>
            <w:pStyle w:val="TOC2"/>
            <w:tabs>
              <w:tab w:val="right" w:leader="dot" w:pos="9350"/>
            </w:tabs>
            <w:rPr>
              <w:rFonts w:asciiTheme="minorHAnsi" w:eastAsiaTheme="minorEastAsia" w:hAnsiTheme="minorHAnsi"/>
              <w:noProof/>
              <w:sz w:val="22"/>
            </w:rPr>
          </w:pPr>
          <w:hyperlink w:anchor="_Toc140739738" w:history="1">
            <w:r w:rsidRPr="00DC5EF4">
              <w:rPr>
                <w:rStyle w:val="Hyperlink"/>
                <w:noProof/>
              </w:rPr>
              <w:t>Approved Azure Services for Production Environments</w:t>
            </w:r>
            <w:r>
              <w:rPr>
                <w:noProof/>
                <w:webHidden/>
              </w:rPr>
              <w:tab/>
            </w:r>
            <w:r>
              <w:rPr>
                <w:noProof/>
                <w:webHidden/>
              </w:rPr>
              <w:fldChar w:fldCharType="begin"/>
            </w:r>
            <w:r>
              <w:rPr>
                <w:noProof/>
                <w:webHidden/>
              </w:rPr>
              <w:instrText xml:space="preserve"> PAGEREF _Toc140739738 \h </w:instrText>
            </w:r>
            <w:r>
              <w:rPr>
                <w:noProof/>
                <w:webHidden/>
              </w:rPr>
            </w:r>
            <w:r>
              <w:rPr>
                <w:noProof/>
                <w:webHidden/>
              </w:rPr>
              <w:fldChar w:fldCharType="separate"/>
            </w:r>
            <w:r>
              <w:rPr>
                <w:noProof/>
                <w:webHidden/>
              </w:rPr>
              <w:t>3</w:t>
            </w:r>
            <w:r>
              <w:rPr>
                <w:noProof/>
                <w:webHidden/>
              </w:rPr>
              <w:fldChar w:fldCharType="end"/>
            </w:r>
          </w:hyperlink>
        </w:p>
        <w:p w14:paraId="7AC89A00" w14:textId="7D2DD143" w:rsidR="00920400" w:rsidRDefault="00920400">
          <w:pPr>
            <w:pStyle w:val="TOC2"/>
            <w:tabs>
              <w:tab w:val="right" w:leader="dot" w:pos="9350"/>
            </w:tabs>
            <w:rPr>
              <w:rFonts w:asciiTheme="minorHAnsi" w:eastAsiaTheme="minorEastAsia" w:hAnsiTheme="minorHAnsi"/>
              <w:noProof/>
              <w:sz w:val="22"/>
            </w:rPr>
          </w:pPr>
          <w:hyperlink w:anchor="_Toc140739739" w:history="1">
            <w:r w:rsidRPr="00DC5EF4">
              <w:rPr>
                <w:rStyle w:val="Hyperlink"/>
                <w:noProof/>
              </w:rPr>
              <w:t>Internet-Based Services</w:t>
            </w:r>
            <w:r>
              <w:rPr>
                <w:noProof/>
                <w:webHidden/>
              </w:rPr>
              <w:tab/>
            </w:r>
            <w:r>
              <w:rPr>
                <w:noProof/>
                <w:webHidden/>
              </w:rPr>
              <w:fldChar w:fldCharType="begin"/>
            </w:r>
            <w:r>
              <w:rPr>
                <w:noProof/>
                <w:webHidden/>
              </w:rPr>
              <w:instrText xml:space="preserve"> PAGEREF _Toc140739739 \h </w:instrText>
            </w:r>
            <w:r>
              <w:rPr>
                <w:noProof/>
                <w:webHidden/>
              </w:rPr>
            </w:r>
            <w:r>
              <w:rPr>
                <w:noProof/>
                <w:webHidden/>
              </w:rPr>
              <w:fldChar w:fldCharType="separate"/>
            </w:r>
            <w:r>
              <w:rPr>
                <w:noProof/>
                <w:webHidden/>
              </w:rPr>
              <w:t>3</w:t>
            </w:r>
            <w:r>
              <w:rPr>
                <w:noProof/>
                <w:webHidden/>
              </w:rPr>
              <w:fldChar w:fldCharType="end"/>
            </w:r>
          </w:hyperlink>
        </w:p>
        <w:p w14:paraId="7CC8FC64" w14:textId="1B0C087A" w:rsidR="00920400" w:rsidRDefault="00920400">
          <w:pPr>
            <w:pStyle w:val="TOC2"/>
            <w:tabs>
              <w:tab w:val="right" w:leader="dot" w:pos="9350"/>
            </w:tabs>
            <w:rPr>
              <w:rFonts w:asciiTheme="minorHAnsi" w:eastAsiaTheme="minorEastAsia" w:hAnsiTheme="minorHAnsi"/>
              <w:noProof/>
              <w:sz w:val="22"/>
            </w:rPr>
          </w:pPr>
          <w:hyperlink w:anchor="_Toc140739740" w:history="1">
            <w:r w:rsidRPr="00DC5EF4">
              <w:rPr>
                <w:rStyle w:val="Hyperlink"/>
                <w:noProof/>
              </w:rPr>
              <w:t>Code Deployment Guidelines</w:t>
            </w:r>
            <w:r>
              <w:rPr>
                <w:noProof/>
                <w:webHidden/>
              </w:rPr>
              <w:tab/>
            </w:r>
            <w:r>
              <w:rPr>
                <w:noProof/>
                <w:webHidden/>
              </w:rPr>
              <w:fldChar w:fldCharType="begin"/>
            </w:r>
            <w:r>
              <w:rPr>
                <w:noProof/>
                <w:webHidden/>
              </w:rPr>
              <w:instrText xml:space="preserve"> PAGEREF _Toc140739740 \h </w:instrText>
            </w:r>
            <w:r>
              <w:rPr>
                <w:noProof/>
                <w:webHidden/>
              </w:rPr>
            </w:r>
            <w:r>
              <w:rPr>
                <w:noProof/>
                <w:webHidden/>
              </w:rPr>
              <w:fldChar w:fldCharType="separate"/>
            </w:r>
            <w:r>
              <w:rPr>
                <w:noProof/>
                <w:webHidden/>
              </w:rPr>
              <w:t>4</w:t>
            </w:r>
            <w:r>
              <w:rPr>
                <w:noProof/>
                <w:webHidden/>
              </w:rPr>
              <w:fldChar w:fldCharType="end"/>
            </w:r>
          </w:hyperlink>
        </w:p>
        <w:p w14:paraId="4587750D" w14:textId="010C11FE" w:rsidR="00920400" w:rsidRDefault="00920400">
          <w:pPr>
            <w:pStyle w:val="TOC3"/>
            <w:tabs>
              <w:tab w:val="right" w:leader="dot" w:pos="9350"/>
            </w:tabs>
            <w:rPr>
              <w:rFonts w:asciiTheme="minorHAnsi" w:eastAsiaTheme="minorEastAsia" w:hAnsiTheme="minorHAnsi"/>
              <w:noProof/>
              <w:sz w:val="22"/>
            </w:rPr>
          </w:pPr>
          <w:hyperlink w:anchor="_Toc140739741" w:history="1">
            <w:r w:rsidRPr="00DC5EF4">
              <w:rPr>
                <w:rStyle w:val="Hyperlink"/>
                <w:noProof/>
              </w:rPr>
              <w:t>Continuous Integration and Continuous Deployment (CI/CD)</w:t>
            </w:r>
            <w:r>
              <w:rPr>
                <w:noProof/>
                <w:webHidden/>
              </w:rPr>
              <w:tab/>
            </w:r>
            <w:r>
              <w:rPr>
                <w:noProof/>
                <w:webHidden/>
              </w:rPr>
              <w:fldChar w:fldCharType="begin"/>
            </w:r>
            <w:r>
              <w:rPr>
                <w:noProof/>
                <w:webHidden/>
              </w:rPr>
              <w:instrText xml:space="preserve"> PAGEREF _Toc140739741 \h </w:instrText>
            </w:r>
            <w:r>
              <w:rPr>
                <w:noProof/>
                <w:webHidden/>
              </w:rPr>
            </w:r>
            <w:r>
              <w:rPr>
                <w:noProof/>
                <w:webHidden/>
              </w:rPr>
              <w:fldChar w:fldCharType="separate"/>
            </w:r>
            <w:r>
              <w:rPr>
                <w:noProof/>
                <w:webHidden/>
              </w:rPr>
              <w:t>4</w:t>
            </w:r>
            <w:r>
              <w:rPr>
                <w:noProof/>
                <w:webHidden/>
              </w:rPr>
              <w:fldChar w:fldCharType="end"/>
            </w:r>
          </w:hyperlink>
        </w:p>
        <w:p w14:paraId="78A23CC6" w14:textId="4209BFB9" w:rsidR="00920400" w:rsidRDefault="00920400">
          <w:pPr>
            <w:pStyle w:val="TOC3"/>
            <w:tabs>
              <w:tab w:val="right" w:leader="dot" w:pos="9350"/>
            </w:tabs>
            <w:rPr>
              <w:rFonts w:asciiTheme="minorHAnsi" w:eastAsiaTheme="minorEastAsia" w:hAnsiTheme="minorHAnsi"/>
              <w:noProof/>
              <w:sz w:val="22"/>
            </w:rPr>
          </w:pPr>
          <w:hyperlink w:anchor="_Toc140739742" w:history="1">
            <w:r w:rsidRPr="00DC5EF4">
              <w:rPr>
                <w:rStyle w:val="Hyperlink"/>
                <w:noProof/>
              </w:rPr>
              <w:t>Exception Handling for Manual Deployment</w:t>
            </w:r>
            <w:r>
              <w:rPr>
                <w:noProof/>
                <w:webHidden/>
              </w:rPr>
              <w:tab/>
            </w:r>
            <w:r>
              <w:rPr>
                <w:noProof/>
                <w:webHidden/>
              </w:rPr>
              <w:fldChar w:fldCharType="begin"/>
            </w:r>
            <w:r>
              <w:rPr>
                <w:noProof/>
                <w:webHidden/>
              </w:rPr>
              <w:instrText xml:space="preserve"> PAGEREF _Toc140739742 \h </w:instrText>
            </w:r>
            <w:r>
              <w:rPr>
                <w:noProof/>
                <w:webHidden/>
              </w:rPr>
            </w:r>
            <w:r>
              <w:rPr>
                <w:noProof/>
                <w:webHidden/>
              </w:rPr>
              <w:fldChar w:fldCharType="separate"/>
            </w:r>
            <w:r>
              <w:rPr>
                <w:noProof/>
                <w:webHidden/>
              </w:rPr>
              <w:t>4</w:t>
            </w:r>
            <w:r>
              <w:rPr>
                <w:noProof/>
                <w:webHidden/>
              </w:rPr>
              <w:fldChar w:fldCharType="end"/>
            </w:r>
          </w:hyperlink>
        </w:p>
        <w:p w14:paraId="03027BF5" w14:textId="38CC1609" w:rsidR="00920400" w:rsidRDefault="00920400">
          <w:pPr>
            <w:pStyle w:val="TOC2"/>
            <w:tabs>
              <w:tab w:val="right" w:leader="dot" w:pos="9350"/>
            </w:tabs>
            <w:rPr>
              <w:rFonts w:asciiTheme="minorHAnsi" w:eastAsiaTheme="minorEastAsia" w:hAnsiTheme="minorHAnsi"/>
              <w:noProof/>
              <w:sz w:val="22"/>
            </w:rPr>
          </w:pPr>
          <w:hyperlink w:anchor="_Toc140739743" w:history="1">
            <w:r w:rsidRPr="00DC5EF4">
              <w:rPr>
                <w:rStyle w:val="Hyperlink"/>
                <w:noProof/>
              </w:rPr>
              <w:t>Network Best Practices</w:t>
            </w:r>
            <w:r>
              <w:rPr>
                <w:noProof/>
                <w:webHidden/>
              </w:rPr>
              <w:tab/>
            </w:r>
            <w:r>
              <w:rPr>
                <w:noProof/>
                <w:webHidden/>
              </w:rPr>
              <w:fldChar w:fldCharType="begin"/>
            </w:r>
            <w:r>
              <w:rPr>
                <w:noProof/>
                <w:webHidden/>
              </w:rPr>
              <w:instrText xml:space="preserve"> PAGEREF _Toc140739743 \h </w:instrText>
            </w:r>
            <w:r>
              <w:rPr>
                <w:noProof/>
                <w:webHidden/>
              </w:rPr>
            </w:r>
            <w:r>
              <w:rPr>
                <w:noProof/>
                <w:webHidden/>
              </w:rPr>
              <w:fldChar w:fldCharType="separate"/>
            </w:r>
            <w:r>
              <w:rPr>
                <w:noProof/>
                <w:webHidden/>
              </w:rPr>
              <w:t>4</w:t>
            </w:r>
            <w:r>
              <w:rPr>
                <w:noProof/>
                <w:webHidden/>
              </w:rPr>
              <w:fldChar w:fldCharType="end"/>
            </w:r>
          </w:hyperlink>
        </w:p>
        <w:p w14:paraId="115A1B95" w14:textId="788D778F" w:rsidR="00920400" w:rsidRDefault="00920400">
          <w:pPr>
            <w:pStyle w:val="TOC3"/>
            <w:tabs>
              <w:tab w:val="right" w:leader="dot" w:pos="9350"/>
            </w:tabs>
            <w:rPr>
              <w:rFonts w:asciiTheme="minorHAnsi" w:eastAsiaTheme="minorEastAsia" w:hAnsiTheme="minorHAnsi"/>
              <w:noProof/>
              <w:sz w:val="22"/>
            </w:rPr>
          </w:pPr>
          <w:hyperlink w:anchor="_Toc140739744" w:history="1">
            <w:r w:rsidRPr="00DC5EF4">
              <w:rPr>
                <w:rStyle w:val="Hyperlink"/>
                <w:noProof/>
              </w:rPr>
              <w:t>Private Link</w:t>
            </w:r>
            <w:r>
              <w:rPr>
                <w:noProof/>
                <w:webHidden/>
              </w:rPr>
              <w:tab/>
            </w:r>
            <w:r>
              <w:rPr>
                <w:noProof/>
                <w:webHidden/>
              </w:rPr>
              <w:fldChar w:fldCharType="begin"/>
            </w:r>
            <w:r>
              <w:rPr>
                <w:noProof/>
                <w:webHidden/>
              </w:rPr>
              <w:instrText xml:space="preserve"> PAGEREF _Toc140739744 \h </w:instrText>
            </w:r>
            <w:r>
              <w:rPr>
                <w:noProof/>
                <w:webHidden/>
              </w:rPr>
            </w:r>
            <w:r>
              <w:rPr>
                <w:noProof/>
                <w:webHidden/>
              </w:rPr>
              <w:fldChar w:fldCharType="separate"/>
            </w:r>
            <w:r>
              <w:rPr>
                <w:noProof/>
                <w:webHidden/>
              </w:rPr>
              <w:t>4</w:t>
            </w:r>
            <w:r>
              <w:rPr>
                <w:noProof/>
                <w:webHidden/>
              </w:rPr>
              <w:fldChar w:fldCharType="end"/>
            </w:r>
          </w:hyperlink>
        </w:p>
        <w:p w14:paraId="48E0D1BD" w14:textId="6C4658D4" w:rsidR="00920400" w:rsidRDefault="00920400">
          <w:pPr>
            <w:pStyle w:val="TOC3"/>
            <w:tabs>
              <w:tab w:val="right" w:leader="dot" w:pos="9350"/>
            </w:tabs>
            <w:rPr>
              <w:rFonts w:asciiTheme="minorHAnsi" w:eastAsiaTheme="minorEastAsia" w:hAnsiTheme="minorHAnsi"/>
              <w:noProof/>
              <w:sz w:val="22"/>
            </w:rPr>
          </w:pPr>
          <w:hyperlink w:anchor="_Toc140739745" w:history="1">
            <w:r w:rsidRPr="00DC5EF4">
              <w:rPr>
                <w:rStyle w:val="Hyperlink"/>
                <w:noProof/>
              </w:rPr>
              <w:t>VNet</w:t>
            </w:r>
            <w:r>
              <w:rPr>
                <w:noProof/>
                <w:webHidden/>
              </w:rPr>
              <w:tab/>
            </w:r>
            <w:r>
              <w:rPr>
                <w:noProof/>
                <w:webHidden/>
              </w:rPr>
              <w:fldChar w:fldCharType="begin"/>
            </w:r>
            <w:r>
              <w:rPr>
                <w:noProof/>
                <w:webHidden/>
              </w:rPr>
              <w:instrText xml:space="preserve"> PAGEREF _Toc140739745 \h </w:instrText>
            </w:r>
            <w:r>
              <w:rPr>
                <w:noProof/>
                <w:webHidden/>
              </w:rPr>
            </w:r>
            <w:r>
              <w:rPr>
                <w:noProof/>
                <w:webHidden/>
              </w:rPr>
              <w:fldChar w:fldCharType="separate"/>
            </w:r>
            <w:r>
              <w:rPr>
                <w:noProof/>
                <w:webHidden/>
              </w:rPr>
              <w:t>4</w:t>
            </w:r>
            <w:r>
              <w:rPr>
                <w:noProof/>
                <w:webHidden/>
              </w:rPr>
              <w:fldChar w:fldCharType="end"/>
            </w:r>
          </w:hyperlink>
        </w:p>
        <w:p w14:paraId="73DB0963" w14:textId="76CDD806" w:rsidR="00920400" w:rsidRDefault="00920400">
          <w:pPr>
            <w:pStyle w:val="TOC3"/>
            <w:tabs>
              <w:tab w:val="right" w:leader="dot" w:pos="9350"/>
            </w:tabs>
            <w:rPr>
              <w:rFonts w:asciiTheme="minorHAnsi" w:eastAsiaTheme="minorEastAsia" w:hAnsiTheme="minorHAnsi"/>
              <w:noProof/>
              <w:sz w:val="22"/>
            </w:rPr>
          </w:pPr>
          <w:hyperlink w:anchor="_Toc140739746" w:history="1">
            <w:r w:rsidRPr="00DC5EF4">
              <w:rPr>
                <w:rStyle w:val="Hyperlink"/>
                <w:noProof/>
              </w:rPr>
              <w:t>NSG</w:t>
            </w:r>
            <w:r>
              <w:rPr>
                <w:noProof/>
                <w:webHidden/>
              </w:rPr>
              <w:tab/>
            </w:r>
            <w:r>
              <w:rPr>
                <w:noProof/>
                <w:webHidden/>
              </w:rPr>
              <w:fldChar w:fldCharType="begin"/>
            </w:r>
            <w:r>
              <w:rPr>
                <w:noProof/>
                <w:webHidden/>
              </w:rPr>
              <w:instrText xml:space="preserve"> PAGEREF _Toc140739746 \h </w:instrText>
            </w:r>
            <w:r>
              <w:rPr>
                <w:noProof/>
                <w:webHidden/>
              </w:rPr>
            </w:r>
            <w:r>
              <w:rPr>
                <w:noProof/>
                <w:webHidden/>
              </w:rPr>
              <w:fldChar w:fldCharType="separate"/>
            </w:r>
            <w:r>
              <w:rPr>
                <w:noProof/>
                <w:webHidden/>
              </w:rPr>
              <w:t>4</w:t>
            </w:r>
            <w:r>
              <w:rPr>
                <w:noProof/>
                <w:webHidden/>
              </w:rPr>
              <w:fldChar w:fldCharType="end"/>
            </w:r>
          </w:hyperlink>
        </w:p>
        <w:p w14:paraId="350410FA" w14:textId="587B9039" w:rsidR="00920400" w:rsidRDefault="00920400">
          <w:pPr>
            <w:pStyle w:val="TOC3"/>
            <w:tabs>
              <w:tab w:val="right" w:leader="dot" w:pos="9350"/>
            </w:tabs>
            <w:rPr>
              <w:rFonts w:asciiTheme="minorHAnsi" w:eastAsiaTheme="minorEastAsia" w:hAnsiTheme="minorHAnsi"/>
              <w:noProof/>
              <w:sz w:val="22"/>
            </w:rPr>
          </w:pPr>
          <w:hyperlink w:anchor="_Toc140739747" w:history="1">
            <w:r w:rsidRPr="00DC5EF4">
              <w:rPr>
                <w:rStyle w:val="Hyperlink"/>
                <w:noProof/>
              </w:rPr>
              <w:t>Azure Firewall &amp; WAF</w:t>
            </w:r>
            <w:r>
              <w:rPr>
                <w:noProof/>
                <w:webHidden/>
              </w:rPr>
              <w:tab/>
            </w:r>
            <w:r>
              <w:rPr>
                <w:noProof/>
                <w:webHidden/>
              </w:rPr>
              <w:fldChar w:fldCharType="begin"/>
            </w:r>
            <w:r>
              <w:rPr>
                <w:noProof/>
                <w:webHidden/>
              </w:rPr>
              <w:instrText xml:space="preserve"> PAGEREF _Toc140739747 \h </w:instrText>
            </w:r>
            <w:r>
              <w:rPr>
                <w:noProof/>
                <w:webHidden/>
              </w:rPr>
            </w:r>
            <w:r>
              <w:rPr>
                <w:noProof/>
                <w:webHidden/>
              </w:rPr>
              <w:fldChar w:fldCharType="separate"/>
            </w:r>
            <w:r>
              <w:rPr>
                <w:noProof/>
                <w:webHidden/>
              </w:rPr>
              <w:t>4</w:t>
            </w:r>
            <w:r>
              <w:rPr>
                <w:noProof/>
                <w:webHidden/>
              </w:rPr>
              <w:fldChar w:fldCharType="end"/>
            </w:r>
          </w:hyperlink>
        </w:p>
        <w:p w14:paraId="780C23F4" w14:textId="533A366C" w:rsidR="00920400" w:rsidRDefault="00920400">
          <w:pPr>
            <w:pStyle w:val="TOC2"/>
            <w:tabs>
              <w:tab w:val="right" w:leader="dot" w:pos="9350"/>
            </w:tabs>
            <w:rPr>
              <w:rFonts w:asciiTheme="minorHAnsi" w:eastAsiaTheme="minorEastAsia" w:hAnsiTheme="minorHAnsi"/>
              <w:noProof/>
              <w:sz w:val="22"/>
            </w:rPr>
          </w:pPr>
          <w:hyperlink w:anchor="_Toc140739748" w:history="1">
            <w:r w:rsidRPr="00DC5EF4">
              <w:rPr>
                <w:rStyle w:val="Hyperlink"/>
                <w:noProof/>
              </w:rPr>
              <w:t>Ingress Traffic Best Practices</w:t>
            </w:r>
            <w:r>
              <w:rPr>
                <w:noProof/>
                <w:webHidden/>
              </w:rPr>
              <w:tab/>
            </w:r>
            <w:r>
              <w:rPr>
                <w:noProof/>
                <w:webHidden/>
              </w:rPr>
              <w:fldChar w:fldCharType="begin"/>
            </w:r>
            <w:r>
              <w:rPr>
                <w:noProof/>
                <w:webHidden/>
              </w:rPr>
              <w:instrText xml:space="preserve"> PAGEREF _Toc140739748 \h </w:instrText>
            </w:r>
            <w:r>
              <w:rPr>
                <w:noProof/>
                <w:webHidden/>
              </w:rPr>
            </w:r>
            <w:r>
              <w:rPr>
                <w:noProof/>
                <w:webHidden/>
              </w:rPr>
              <w:fldChar w:fldCharType="separate"/>
            </w:r>
            <w:r>
              <w:rPr>
                <w:noProof/>
                <w:webHidden/>
              </w:rPr>
              <w:t>4</w:t>
            </w:r>
            <w:r>
              <w:rPr>
                <w:noProof/>
                <w:webHidden/>
              </w:rPr>
              <w:fldChar w:fldCharType="end"/>
            </w:r>
          </w:hyperlink>
        </w:p>
        <w:p w14:paraId="04CC3F61" w14:textId="32345EF3" w:rsidR="00920400" w:rsidRDefault="00920400">
          <w:pPr>
            <w:pStyle w:val="TOC3"/>
            <w:tabs>
              <w:tab w:val="right" w:leader="dot" w:pos="9350"/>
            </w:tabs>
            <w:rPr>
              <w:rFonts w:asciiTheme="minorHAnsi" w:eastAsiaTheme="minorEastAsia" w:hAnsiTheme="minorHAnsi"/>
              <w:noProof/>
              <w:sz w:val="22"/>
            </w:rPr>
          </w:pPr>
          <w:hyperlink w:anchor="_Toc140739749" w:history="1">
            <w:r w:rsidRPr="00DC5EF4">
              <w:rPr>
                <w:rStyle w:val="Hyperlink"/>
                <w:noProof/>
              </w:rPr>
              <w:t>Benefits of Using Akamai External Load Balancer</w:t>
            </w:r>
            <w:r>
              <w:rPr>
                <w:noProof/>
                <w:webHidden/>
              </w:rPr>
              <w:tab/>
            </w:r>
            <w:r>
              <w:rPr>
                <w:noProof/>
                <w:webHidden/>
              </w:rPr>
              <w:fldChar w:fldCharType="begin"/>
            </w:r>
            <w:r>
              <w:rPr>
                <w:noProof/>
                <w:webHidden/>
              </w:rPr>
              <w:instrText xml:space="preserve"> PAGEREF _Toc140739749 \h </w:instrText>
            </w:r>
            <w:r>
              <w:rPr>
                <w:noProof/>
                <w:webHidden/>
              </w:rPr>
            </w:r>
            <w:r>
              <w:rPr>
                <w:noProof/>
                <w:webHidden/>
              </w:rPr>
              <w:fldChar w:fldCharType="separate"/>
            </w:r>
            <w:r>
              <w:rPr>
                <w:noProof/>
                <w:webHidden/>
              </w:rPr>
              <w:t>5</w:t>
            </w:r>
            <w:r>
              <w:rPr>
                <w:noProof/>
                <w:webHidden/>
              </w:rPr>
              <w:fldChar w:fldCharType="end"/>
            </w:r>
          </w:hyperlink>
        </w:p>
        <w:p w14:paraId="2AA829E8" w14:textId="7FA6A895" w:rsidR="00920400" w:rsidRDefault="00920400">
          <w:pPr>
            <w:pStyle w:val="TOC2"/>
            <w:tabs>
              <w:tab w:val="left" w:pos="660"/>
              <w:tab w:val="right" w:leader="dot" w:pos="9350"/>
            </w:tabs>
            <w:rPr>
              <w:rFonts w:asciiTheme="minorHAnsi" w:eastAsiaTheme="minorEastAsia" w:hAnsiTheme="minorHAnsi"/>
              <w:noProof/>
              <w:sz w:val="22"/>
            </w:rPr>
          </w:pPr>
          <w:hyperlink w:anchor="_Toc140739750" w:history="1">
            <w:r w:rsidRPr="00DC5EF4">
              <w:rPr>
                <w:rStyle w:val="Hyperlink"/>
                <w:rFonts w:ascii="Symbol" w:hAnsi="Symbol"/>
                <w:noProof/>
              </w:rPr>
              <w:t></w:t>
            </w:r>
            <w:r>
              <w:rPr>
                <w:rFonts w:asciiTheme="minorHAnsi" w:eastAsiaTheme="minorEastAsia" w:hAnsiTheme="minorHAnsi"/>
                <w:noProof/>
                <w:sz w:val="22"/>
              </w:rPr>
              <w:tab/>
            </w:r>
            <w:r w:rsidRPr="00DC5EF4">
              <w:rPr>
                <w:rStyle w:val="Hyperlink"/>
                <w:noProof/>
              </w:rPr>
              <w:t>Distributed Denial of Service (DDoS) Mitigation:</w:t>
            </w:r>
            <w:r>
              <w:rPr>
                <w:noProof/>
                <w:webHidden/>
              </w:rPr>
              <w:tab/>
            </w:r>
            <w:r>
              <w:rPr>
                <w:noProof/>
                <w:webHidden/>
              </w:rPr>
              <w:fldChar w:fldCharType="begin"/>
            </w:r>
            <w:r>
              <w:rPr>
                <w:noProof/>
                <w:webHidden/>
              </w:rPr>
              <w:instrText xml:space="preserve"> PAGEREF _Toc140739750 \h </w:instrText>
            </w:r>
            <w:r>
              <w:rPr>
                <w:noProof/>
                <w:webHidden/>
              </w:rPr>
            </w:r>
            <w:r>
              <w:rPr>
                <w:noProof/>
                <w:webHidden/>
              </w:rPr>
              <w:fldChar w:fldCharType="separate"/>
            </w:r>
            <w:r>
              <w:rPr>
                <w:noProof/>
                <w:webHidden/>
              </w:rPr>
              <w:t>5</w:t>
            </w:r>
            <w:r>
              <w:rPr>
                <w:noProof/>
                <w:webHidden/>
              </w:rPr>
              <w:fldChar w:fldCharType="end"/>
            </w:r>
          </w:hyperlink>
        </w:p>
        <w:p w14:paraId="105C6F91" w14:textId="3878E44D" w:rsidR="00920400" w:rsidRDefault="00920400">
          <w:pPr>
            <w:pStyle w:val="TOC2"/>
            <w:tabs>
              <w:tab w:val="left" w:pos="660"/>
              <w:tab w:val="right" w:leader="dot" w:pos="9350"/>
            </w:tabs>
            <w:rPr>
              <w:rFonts w:asciiTheme="minorHAnsi" w:eastAsiaTheme="minorEastAsia" w:hAnsiTheme="minorHAnsi"/>
              <w:noProof/>
              <w:sz w:val="22"/>
            </w:rPr>
          </w:pPr>
          <w:hyperlink w:anchor="_Toc140739751" w:history="1">
            <w:r w:rsidRPr="00DC5EF4">
              <w:rPr>
                <w:rStyle w:val="Hyperlink"/>
                <w:rFonts w:ascii="Symbol" w:hAnsi="Symbol"/>
                <w:noProof/>
              </w:rPr>
              <w:t></w:t>
            </w:r>
            <w:r>
              <w:rPr>
                <w:rFonts w:asciiTheme="minorHAnsi" w:eastAsiaTheme="minorEastAsia" w:hAnsiTheme="minorHAnsi"/>
                <w:noProof/>
                <w:sz w:val="22"/>
              </w:rPr>
              <w:tab/>
            </w:r>
            <w:r w:rsidRPr="00DC5EF4">
              <w:rPr>
                <w:rStyle w:val="Hyperlink"/>
                <w:noProof/>
              </w:rPr>
              <w:t>High Availability and Redundancy:</w:t>
            </w:r>
            <w:r>
              <w:rPr>
                <w:noProof/>
                <w:webHidden/>
              </w:rPr>
              <w:tab/>
            </w:r>
            <w:r>
              <w:rPr>
                <w:noProof/>
                <w:webHidden/>
              </w:rPr>
              <w:fldChar w:fldCharType="begin"/>
            </w:r>
            <w:r>
              <w:rPr>
                <w:noProof/>
                <w:webHidden/>
              </w:rPr>
              <w:instrText xml:space="preserve"> PAGEREF _Toc140739751 \h </w:instrText>
            </w:r>
            <w:r>
              <w:rPr>
                <w:noProof/>
                <w:webHidden/>
              </w:rPr>
            </w:r>
            <w:r>
              <w:rPr>
                <w:noProof/>
                <w:webHidden/>
              </w:rPr>
              <w:fldChar w:fldCharType="separate"/>
            </w:r>
            <w:r>
              <w:rPr>
                <w:noProof/>
                <w:webHidden/>
              </w:rPr>
              <w:t>5</w:t>
            </w:r>
            <w:r>
              <w:rPr>
                <w:noProof/>
                <w:webHidden/>
              </w:rPr>
              <w:fldChar w:fldCharType="end"/>
            </w:r>
          </w:hyperlink>
        </w:p>
        <w:p w14:paraId="4530CFB0" w14:textId="5F4B6137" w:rsidR="00920400" w:rsidRDefault="00920400">
          <w:pPr>
            <w:pStyle w:val="TOC2"/>
            <w:tabs>
              <w:tab w:val="left" w:pos="660"/>
              <w:tab w:val="right" w:leader="dot" w:pos="9350"/>
            </w:tabs>
            <w:rPr>
              <w:rFonts w:asciiTheme="minorHAnsi" w:eastAsiaTheme="minorEastAsia" w:hAnsiTheme="minorHAnsi"/>
              <w:noProof/>
              <w:sz w:val="22"/>
            </w:rPr>
          </w:pPr>
          <w:hyperlink w:anchor="_Toc140739752" w:history="1">
            <w:r w:rsidRPr="00DC5EF4">
              <w:rPr>
                <w:rStyle w:val="Hyperlink"/>
                <w:rFonts w:ascii="Symbol" w:hAnsi="Symbol"/>
                <w:noProof/>
              </w:rPr>
              <w:t></w:t>
            </w:r>
            <w:r>
              <w:rPr>
                <w:rFonts w:asciiTheme="minorHAnsi" w:eastAsiaTheme="minorEastAsia" w:hAnsiTheme="minorHAnsi"/>
                <w:noProof/>
                <w:sz w:val="22"/>
              </w:rPr>
              <w:tab/>
            </w:r>
            <w:r w:rsidRPr="00DC5EF4">
              <w:rPr>
                <w:rStyle w:val="Hyperlink"/>
                <w:noProof/>
              </w:rPr>
              <w:t>Perf</w:t>
            </w:r>
            <w:r>
              <w:rPr>
                <w:noProof/>
                <w:webHidden/>
              </w:rPr>
              <w:tab/>
            </w:r>
            <w:r>
              <w:rPr>
                <w:noProof/>
                <w:webHidden/>
              </w:rPr>
              <w:fldChar w:fldCharType="begin"/>
            </w:r>
            <w:r>
              <w:rPr>
                <w:noProof/>
                <w:webHidden/>
              </w:rPr>
              <w:instrText xml:space="preserve"> PAGEREF _Toc140739752 \h </w:instrText>
            </w:r>
            <w:r>
              <w:rPr>
                <w:noProof/>
                <w:webHidden/>
              </w:rPr>
            </w:r>
            <w:r>
              <w:rPr>
                <w:noProof/>
                <w:webHidden/>
              </w:rPr>
              <w:fldChar w:fldCharType="separate"/>
            </w:r>
            <w:r>
              <w:rPr>
                <w:noProof/>
                <w:webHidden/>
              </w:rPr>
              <w:t>5</w:t>
            </w:r>
            <w:r>
              <w:rPr>
                <w:noProof/>
                <w:webHidden/>
              </w:rPr>
              <w:fldChar w:fldCharType="end"/>
            </w:r>
          </w:hyperlink>
        </w:p>
        <w:p w14:paraId="7C9C6DBF" w14:textId="4BDC14E2" w:rsidR="00920400" w:rsidRDefault="00920400">
          <w:pPr>
            <w:pStyle w:val="TOC2"/>
            <w:tabs>
              <w:tab w:val="left" w:pos="660"/>
              <w:tab w:val="right" w:leader="dot" w:pos="9350"/>
            </w:tabs>
            <w:rPr>
              <w:rFonts w:asciiTheme="minorHAnsi" w:eastAsiaTheme="minorEastAsia" w:hAnsiTheme="minorHAnsi"/>
              <w:noProof/>
              <w:sz w:val="22"/>
            </w:rPr>
          </w:pPr>
          <w:hyperlink w:anchor="_Toc140739753" w:history="1">
            <w:r w:rsidRPr="00DC5EF4">
              <w:rPr>
                <w:rStyle w:val="Hyperlink"/>
                <w:rFonts w:ascii="Symbol" w:hAnsi="Symbol"/>
                <w:noProof/>
              </w:rPr>
              <w:t></w:t>
            </w:r>
            <w:r>
              <w:rPr>
                <w:rFonts w:asciiTheme="minorHAnsi" w:eastAsiaTheme="minorEastAsia" w:hAnsiTheme="minorHAnsi"/>
                <w:noProof/>
                <w:sz w:val="22"/>
              </w:rPr>
              <w:tab/>
            </w:r>
            <w:r w:rsidRPr="00DC5EF4">
              <w:rPr>
                <w:rStyle w:val="Hyperlink"/>
                <w:noProof/>
              </w:rPr>
              <w:t>SSL Termination:</w:t>
            </w:r>
            <w:r>
              <w:rPr>
                <w:noProof/>
                <w:webHidden/>
              </w:rPr>
              <w:tab/>
            </w:r>
            <w:r>
              <w:rPr>
                <w:noProof/>
                <w:webHidden/>
              </w:rPr>
              <w:fldChar w:fldCharType="begin"/>
            </w:r>
            <w:r>
              <w:rPr>
                <w:noProof/>
                <w:webHidden/>
              </w:rPr>
              <w:instrText xml:space="preserve"> PAGEREF _Toc140739753 \h </w:instrText>
            </w:r>
            <w:r>
              <w:rPr>
                <w:noProof/>
                <w:webHidden/>
              </w:rPr>
            </w:r>
            <w:r>
              <w:rPr>
                <w:noProof/>
                <w:webHidden/>
              </w:rPr>
              <w:fldChar w:fldCharType="separate"/>
            </w:r>
            <w:r>
              <w:rPr>
                <w:noProof/>
                <w:webHidden/>
              </w:rPr>
              <w:t>5</w:t>
            </w:r>
            <w:r>
              <w:rPr>
                <w:noProof/>
                <w:webHidden/>
              </w:rPr>
              <w:fldChar w:fldCharType="end"/>
            </w:r>
          </w:hyperlink>
        </w:p>
        <w:p w14:paraId="182B3E49" w14:textId="4CD88699" w:rsidR="00920400" w:rsidRDefault="00920400">
          <w:pPr>
            <w:pStyle w:val="TOC2"/>
            <w:tabs>
              <w:tab w:val="right" w:leader="dot" w:pos="9350"/>
            </w:tabs>
            <w:rPr>
              <w:rFonts w:asciiTheme="minorHAnsi" w:eastAsiaTheme="minorEastAsia" w:hAnsiTheme="minorHAnsi"/>
              <w:noProof/>
              <w:sz w:val="22"/>
            </w:rPr>
          </w:pPr>
          <w:hyperlink w:anchor="_Toc140739754" w:history="1">
            <w:r w:rsidRPr="00DC5EF4">
              <w:rPr>
                <w:rStyle w:val="Hyperlink"/>
                <w:noProof/>
              </w:rPr>
              <w:t>Traffic Ingress Guidelines</w:t>
            </w:r>
            <w:r>
              <w:rPr>
                <w:noProof/>
                <w:webHidden/>
              </w:rPr>
              <w:tab/>
            </w:r>
            <w:r>
              <w:rPr>
                <w:noProof/>
                <w:webHidden/>
              </w:rPr>
              <w:fldChar w:fldCharType="begin"/>
            </w:r>
            <w:r>
              <w:rPr>
                <w:noProof/>
                <w:webHidden/>
              </w:rPr>
              <w:instrText xml:space="preserve"> PAGEREF _Toc140739754 \h </w:instrText>
            </w:r>
            <w:r>
              <w:rPr>
                <w:noProof/>
                <w:webHidden/>
              </w:rPr>
            </w:r>
            <w:r>
              <w:rPr>
                <w:noProof/>
                <w:webHidden/>
              </w:rPr>
              <w:fldChar w:fldCharType="separate"/>
            </w:r>
            <w:r>
              <w:rPr>
                <w:noProof/>
                <w:webHidden/>
              </w:rPr>
              <w:t>5</w:t>
            </w:r>
            <w:r>
              <w:rPr>
                <w:noProof/>
                <w:webHidden/>
              </w:rPr>
              <w:fldChar w:fldCharType="end"/>
            </w:r>
          </w:hyperlink>
        </w:p>
        <w:p w14:paraId="4E0140C6" w14:textId="37058C20" w:rsidR="00920400" w:rsidRDefault="00920400">
          <w:pPr>
            <w:pStyle w:val="TOC3"/>
            <w:tabs>
              <w:tab w:val="right" w:leader="dot" w:pos="9350"/>
            </w:tabs>
            <w:rPr>
              <w:rFonts w:asciiTheme="minorHAnsi" w:eastAsiaTheme="minorEastAsia" w:hAnsiTheme="minorHAnsi"/>
              <w:noProof/>
              <w:sz w:val="22"/>
            </w:rPr>
          </w:pPr>
          <w:hyperlink w:anchor="_Toc140739755" w:history="1">
            <w:r w:rsidRPr="00DC5EF4">
              <w:rPr>
                <w:rStyle w:val="Hyperlink"/>
                <w:noProof/>
              </w:rPr>
              <w:t>DNS Configuration</w:t>
            </w:r>
            <w:r>
              <w:rPr>
                <w:noProof/>
                <w:webHidden/>
              </w:rPr>
              <w:tab/>
            </w:r>
            <w:r>
              <w:rPr>
                <w:noProof/>
                <w:webHidden/>
              </w:rPr>
              <w:fldChar w:fldCharType="begin"/>
            </w:r>
            <w:r>
              <w:rPr>
                <w:noProof/>
                <w:webHidden/>
              </w:rPr>
              <w:instrText xml:space="preserve"> PAGEREF _Toc140739755 \h </w:instrText>
            </w:r>
            <w:r>
              <w:rPr>
                <w:noProof/>
                <w:webHidden/>
              </w:rPr>
            </w:r>
            <w:r>
              <w:rPr>
                <w:noProof/>
                <w:webHidden/>
              </w:rPr>
              <w:fldChar w:fldCharType="separate"/>
            </w:r>
            <w:r>
              <w:rPr>
                <w:noProof/>
                <w:webHidden/>
              </w:rPr>
              <w:t>5</w:t>
            </w:r>
            <w:r>
              <w:rPr>
                <w:noProof/>
                <w:webHidden/>
              </w:rPr>
              <w:fldChar w:fldCharType="end"/>
            </w:r>
          </w:hyperlink>
        </w:p>
        <w:p w14:paraId="211EC5FF" w14:textId="0DE81C75" w:rsidR="00920400" w:rsidRDefault="00920400">
          <w:pPr>
            <w:pStyle w:val="TOC3"/>
            <w:tabs>
              <w:tab w:val="right" w:leader="dot" w:pos="9350"/>
            </w:tabs>
            <w:rPr>
              <w:rFonts w:asciiTheme="minorHAnsi" w:eastAsiaTheme="minorEastAsia" w:hAnsiTheme="minorHAnsi"/>
              <w:noProof/>
              <w:sz w:val="22"/>
            </w:rPr>
          </w:pPr>
          <w:hyperlink w:anchor="_Toc140739756" w:history="1">
            <w:r w:rsidRPr="00DC5EF4">
              <w:rPr>
                <w:rStyle w:val="Hyperlink"/>
                <w:noProof/>
              </w:rPr>
              <w:t>SSL Certificate Management</w:t>
            </w:r>
            <w:r>
              <w:rPr>
                <w:noProof/>
                <w:webHidden/>
              </w:rPr>
              <w:tab/>
            </w:r>
            <w:r>
              <w:rPr>
                <w:noProof/>
                <w:webHidden/>
              </w:rPr>
              <w:fldChar w:fldCharType="begin"/>
            </w:r>
            <w:r>
              <w:rPr>
                <w:noProof/>
                <w:webHidden/>
              </w:rPr>
              <w:instrText xml:space="preserve"> PAGEREF _Toc140739756 \h </w:instrText>
            </w:r>
            <w:r>
              <w:rPr>
                <w:noProof/>
                <w:webHidden/>
              </w:rPr>
            </w:r>
            <w:r>
              <w:rPr>
                <w:noProof/>
                <w:webHidden/>
              </w:rPr>
              <w:fldChar w:fldCharType="separate"/>
            </w:r>
            <w:r>
              <w:rPr>
                <w:noProof/>
                <w:webHidden/>
              </w:rPr>
              <w:t>5</w:t>
            </w:r>
            <w:r>
              <w:rPr>
                <w:noProof/>
                <w:webHidden/>
              </w:rPr>
              <w:fldChar w:fldCharType="end"/>
            </w:r>
          </w:hyperlink>
        </w:p>
        <w:p w14:paraId="349E87DA" w14:textId="00D9608F" w:rsidR="00920400" w:rsidRDefault="00920400">
          <w:pPr>
            <w:pStyle w:val="TOC1"/>
            <w:tabs>
              <w:tab w:val="right" w:leader="dot" w:pos="9350"/>
            </w:tabs>
            <w:rPr>
              <w:rFonts w:asciiTheme="minorHAnsi" w:eastAsiaTheme="minorEastAsia" w:hAnsiTheme="minorHAnsi"/>
              <w:noProof/>
              <w:sz w:val="22"/>
            </w:rPr>
          </w:pPr>
          <w:hyperlink w:anchor="_Toc140739757" w:history="1">
            <w:r w:rsidRPr="00DC5EF4">
              <w:rPr>
                <w:rStyle w:val="Hyperlink"/>
                <w:noProof/>
              </w:rPr>
              <w:t>Compliance Requirements</w:t>
            </w:r>
            <w:r>
              <w:rPr>
                <w:noProof/>
                <w:webHidden/>
              </w:rPr>
              <w:tab/>
            </w:r>
            <w:r>
              <w:rPr>
                <w:noProof/>
                <w:webHidden/>
              </w:rPr>
              <w:fldChar w:fldCharType="begin"/>
            </w:r>
            <w:r>
              <w:rPr>
                <w:noProof/>
                <w:webHidden/>
              </w:rPr>
              <w:instrText xml:space="preserve"> PAGEREF _Toc140739757 \h </w:instrText>
            </w:r>
            <w:r>
              <w:rPr>
                <w:noProof/>
                <w:webHidden/>
              </w:rPr>
            </w:r>
            <w:r>
              <w:rPr>
                <w:noProof/>
                <w:webHidden/>
              </w:rPr>
              <w:fldChar w:fldCharType="separate"/>
            </w:r>
            <w:r>
              <w:rPr>
                <w:noProof/>
                <w:webHidden/>
              </w:rPr>
              <w:t>5</w:t>
            </w:r>
            <w:r>
              <w:rPr>
                <w:noProof/>
                <w:webHidden/>
              </w:rPr>
              <w:fldChar w:fldCharType="end"/>
            </w:r>
          </w:hyperlink>
        </w:p>
        <w:p w14:paraId="40CE8339" w14:textId="3BAB3DF4" w:rsidR="00920400" w:rsidRDefault="00920400">
          <w:pPr>
            <w:pStyle w:val="TOC2"/>
            <w:tabs>
              <w:tab w:val="right" w:leader="dot" w:pos="9350"/>
            </w:tabs>
            <w:rPr>
              <w:rFonts w:asciiTheme="minorHAnsi" w:eastAsiaTheme="minorEastAsia" w:hAnsiTheme="minorHAnsi"/>
              <w:noProof/>
              <w:sz w:val="22"/>
            </w:rPr>
          </w:pPr>
          <w:hyperlink w:anchor="_Toc140739758" w:history="1">
            <w:r w:rsidRPr="00DC5EF4">
              <w:rPr>
                <w:rStyle w:val="Hyperlink"/>
                <w:noProof/>
              </w:rPr>
              <w:t>Payment Card Industry Data Security Standard (PCI DSS) Compliance</w:t>
            </w:r>
            <w:r>
              <w:rPr>
                <w:noProof/>
                <w:webHidden/>
              </w:rPr>
              <w:tab/>
            </w:r>
            <w:r>
              <w:rPr>
                <w:noProof/>
                <w:webHidden/>
              </w:rPr>
              <w:fldChar w:fldCharType="begin"/>
            </w:r>
            <w:r>
              <w:rPr>
                <w:noProof/>
                <w:webHidden/>
              </w:rPr>
              <w:instrText xml:space="preserve"> PAGEREF _Toc140739758 \h </w:instrText>
            </w:r>
            <w:r>
              <w:rPr>
                <w:noProof/>
                <w:webHidden/>
              </w:rPr>
            </w:r>
            <w:r>
              <w:rPr>
                <w:noProof/>
                <w:webHidden/>
              </w:rPr>
              <w:fldChar w:fldCharType="separate"/>
            </w:r>
            <w:r>
              <w:rPr>
                <w:noProof/>
                <w:webHidden/>
              </w:rPr>
              <w:t>5</w:t>
            </w:r>
            <w:r>
              <w:rPr>
                <w:noProof/>
                <w:webHidden/>
              </w:rPr>
              <w:fldChar w:fldCharType="end"/>
            </w:r>
          </w:hyperlink>
        </w:p>
        <w:p w14:paraId="4D8CF10E" w14:textId="43152AF6" w:rsidR="00920400" w:rsidRDefault="00920400">
          <w:pPr>
            <w:pStyle w:val="TOC3"/>
            <w:tabs>
              <w:tab w:val="right" w:leader="dot" w:pos="9350"/>
            </w:tabs>
            <w:rPr>
              <w:rFonts w:asciiTheme="minorHAnsi" w:eastAsiaTheme="minorEastAsia" w:hAnsiTheme="minorHAnsi"/>
              <w:noProof/>
              <w:sz w:val="22"/>
            </w:rPr>
          </w:pPr>
          <w:hyperlink w:anchor="_Toc140739759" w:history="1">
            <w:r w:rsidRPr="00DC5EF4">
              <w:rPr>
                <w:rStyle w:val="Hyperlink"/>
                <w:noProof/>
              </w:rPr>
              <w:t>Personally Identifiable Information (PII) Compliance</w:t>
            </w:r>
            <w:r>
              <w:rPr>
                <w:noProof/>
                <w:webHidden/>
              </w:rPr>
              <w:tab/>
            </w:r>
            <w:r>
              <w:rPr>
                <w:noProof/>
                <w:webHidden/>
              </w:rPr>
              <w:fldChar w:fldCharType="begin"/>
            </w:r>
            <w:r>
              <w:rPr>
                <w:noProof/>
                <w:webHidden/>
              </w:rPr>
              <w:instrText xml:space="preserve"> PAGEREF _Toc140739759 \h </w:instrText>
            </w:r>
            <w:r>
              <w:rPr>
                <w:noProof/>
                <w:webHidden/>
              </w:rPr>
            </w:r>
            <w:r>
              <w:rPr>
                <w:noProof/>
                <w:webHidden/>
              </w:rPr>
              <w:fldChar w:fldCharType="separate"/>
            </w:r>
            <w:r>
              <w:rPr>
                <w:noProof/>
                <w:webHidden/>
              </w:rPr>
              <w:t>5</w:t>
            </w:r>
            <w:r>
              <w:rPr>
                <w:noProof/>
                <w:webHidden/>
              </w:rPr>
              <w:fldChar w:fldCharType="end"/>
            </w:r>
          </w:hyperlink>
        </w:p>
        <w:p w14:paraId="33088DA3" w14:textId="7A701503" w:rsidR="00920400" w:rsidRDefault="00920400">
          <w:pPr>
            <w:pStyle w:val="TOC3"/>
            <w:tabs>
              <w:tab w:val="right" w:leader="dot" w:pos="9350"/>
            </w:tabs>
            <w:rPr>
              <w:rFonts w:asciiTheme="minorHAnsi" w:eastAsiaTheme="minorEastAsia" w:hAnsiTheme="minorHAnsi"/>
              <w:noProof/>
              <w:sz w:val="22"/>
            </w:rPr>
          </w:pPr>
          <w:hyperlink w:anchor="_Toc140739760" w:history="1">
            <w:r w:rsidRPr="00DC5EF4">
              <w:rPr>
                <w:rStyle w:val="Hyperlink"/>
                <w:noProof/>
              </w:rPr>
              <w:t>Data Encryption and Privacy</w:t>
            </w:r>
            <w:r>
              <w:rPr>
                <w:noProof/>
                <w:webHidden/>
              </w:rPr>
              <w:tab/>
            </w:r>
            <w:r>
              <w:rPr>
                <w:noProof/>
                <w:webHidden/>
              </w:rPr>
              <w:fldChar w:fldCharType="begin"/>
            </w:r>
            <w:r>
              <w:rPr>
                <w:noProof/>
                <w:webHidden/>
              </w:rPr>
              <w:instrText xml:space="preserve"> PAGEREF _Toc140739760 \h </w:instrText>
            </w:r>
            <w:r>
              <w:rPr>
                <w:noProof/>
                <w:webHidden/>
              </w:rPr>
            </w:r>
            <w:r>
              <w:rPr>
                <w:noProof/>
                <w:webHidden/>
              </w:rPr>
              <w:fldChar w:fldCharType="separate"/>
            </w:r>
            <w:r>
              <w:rPr>
                <w:noProof/>
                <w:webHidden/>
              </w:rPr>
              <w:t>5</w:t>
            </w:r>
            <w:r>
              <w:rPr>
                <w:noProof/>
                <w:webHidden/>
              </w:rPr>
              <w:fldChar w:fldCharType="end"/>
            </w:r>
          </w:hyperlink>
        </w:p>
        <w:p w14:paraId="6A2E811A" w14:textId="78457E20" w:rsidR="00920400" w:rsidRDefault="00920400">
          <w:pPr>
            <w:pStyle w:val="TOC1"/>
            <w:tabs>
              <w:tab w:val="right" w:leader="dot" w:pos="9350"/>
            </w:tabs>
            <w:rPr>
              <w:rFonts w:asciiTheme="minorHAnsi" w:eastAsiaTheme="minorEastAsia" w:hAnsiTheme="minorHAnsi"/>
              <w:noProof/>
              <w:sz w:val="22"/>
            </w:rPr>
          </w:pPr>
          <w:hyperlink w:anchor="_Toc140739761" w:history="1">
            <w:r w:rsidRPr="00DC5EF4">
              <w:rPr>
                <w:rStyle w:val="Hyperlink"/>
                <w:noProof/>
              </w:rPr>
              <w:t>Data Anonymization</w:t>
            </w:r>
            <w:r>
              <w:rPr>
                <w:noProof/>
                <w:webHidden/>
              </w:rPr>
              <w:tab/>
            </w:r>
            <w:r>
              <w:rPr>
                <w:noProof/>
                <w:webHidden/>
              </w:rPr>
              <w:fldChar w:fldCharType="begin"/>
            </w:r>
            <w:r>
              <w:rPr>
                <w:noProof/>
                <w:webHidden/>
              </w:rPr>
              <w:instrText xml:space="preserve"> PAGEREF _Toc140739761 \h </w:instrText>
            </w:r>
            <w:r>
              <w:rPr>
                <w:noProof/>
                <w:webHidden/>
              </w:rPr>
            </w:r>
            <w:r>
              <w:rPr>
                <w:noProof/>
                <w:webHidden/>
              </w:rPr>
              <w:fldChar w:fldCharType="separate"/>
            </w:r>
            <w:r>
              <w:rPr>
                <w:noProof/>
                <w:webHidden/>
              </w:rPr>
              <w:t>5</w:t>
            </w:r>
            <w:r>
              <w:rPr>
                <w:noProof/>
                <w:webHidden/>
              </w:rPr>
              <w:fldChar w:fldCharType="end"/>
            </w:r>
          </w:hyperlink>
        </w:p>
        <w:p w14:paraId="151BA8F3" w14:textId="76DF0073" w:rsidR="00920400" w:rsidRDefault="00920400">
          <w:pPr>
            <w:pStyle w:val="TOC2"/>
            <w:tabs>
              <w:tab w:val="right" w:leader="dot" w:pos="9350"/>
            </w:tabs>
            <w:rPr>
              <w:rFonts w:asciiTheme="minorHAnsi" w:eastAsiaTheme="minorEastAsia" w:hAnsiTheme="minorHAnsi"/>
              <w:noProof/>
              <w:sz w:val="22"/>
            </w:rPr>
          </w:pPr>
          <w:hyperlink w:anchor="_Toc140739762" w:history="1">
            <w:r w:rsidRPr="00DC5EF4">
              <w:rPr>
                <w:rStyle w:val="Hyperlink"/>
                <w:noProof/>
              </w:rPr>
              <w:t>Common Data Anonymization Techniques</w:t>
            </w:r>
            <w:r>
              <w:rPr>
                <w:noProof/>
                <w:webHidden/>
              </w:rPr>
              <w:tab/>
            </w:r>
            <w:r>
              <w:rPr>
                <w:noProof/>
                <w:webHidden/>
              </w:rPr>
              <w:fldChar w:fldCharType="begin"/>
            </w:r>
            <w:r>
              <w:rPr>
                <w:noProof/>
                <w:webHidden/>
              </w:rPr>
              <w:instrText xml:space="preserve"> PAGEREF _Toc140739762 \h </w:instrText>
            </w:r>
            <w:r>
              <w:rPr>
                <w:noProof/>
                <w:webHidden/>
              </w:rPr>
            </w:r>
            <w:r>
              <w:rPr>
                <w:noProof/>
                <w:webHidden/>
              </w:rPr>
              <w:fldChar w:fldCharType="separate"/>
            </w:r>
            <w:r>
              <w:rPr>
                <w:noProof/>
                <w:webHidden/>
              </w:rPr>
              <w:t>6</w:t>
            </w:r>
            <w:r>
              <w:rPr>
                <w:noProof/>
                <w:webHidden/>
              </w:rPr>
              <w:fldChar w:fldCharType="end"/>
            </w:r>
          </w:hyperlink>
        </w:p>
        <w:p w14:paraId="612D3855" w14:textId="47F0000A" w:rsidR="00920400" w:rsidRDefault="00920400">
          <w:pPr>
            <w:pStyle w:val="TOC3"/>
            <w:tabs>
              <w:tab w:val="right" w:leader="dot" w:pos="9350"/>
            </w:tabs>
            <w:rPr>
              <w:rFonts w:asciiTheme="minorHAnsi" w:eastAsiaTheme="minorEastAsia" w:hAnsiTheme="minorHAnsi"/>
              <w:noProof/>
              <w:sz w:val="22"/>
            </w:rPr>
          </w:pPr>
          <w:hyperlink w:anchor="_Toc140739763" w:history="1">
            <w:r w:rsidRPr="00DC5EF4">
              <w:rPr>
                <w:rStyle w:val="Hyperlink"/>
                <w:noProof/>
              </w:rPr>
              <w:t>Data Aggregation</w:t>
            </w:r>
            <w:r>
              <w:rPr>
                <w:noProof/>
                <w:webHidden/>
              </w:rPr>
              <w:tab/>
            </w:r>
            <w:r>
              <w:rPr>
                <w:noProof/>
                <w:webHidden/>
              </w:rPr>
              <w:fldChar w:fldCharType="begin"/>
            </w:r>
            <w:r>
              <w:rPr>
                <w:noProof/>
                <w:webHidden/>
              </w:rPr>
              <w:instrText xml:space="preserve"> PAGEREF _Toc140739763 \h </w:instrText>
            </w:r>
            <w:r>
              <w:rPr>
                <w:noProof/>
                <w:webHidden/>
              </w:rPr>
            </w:r>
            <w:r>
              <w:rPr>
                <w:noProof/>
                <w:webHidden/>
              </w:rPr>
              <w:fldChar w:fldCharType="separate"/>
            </w:r>
            <w:r>
              <w:rPr>
                <w:noProof/>
                <w:webHidden/>
              </w:rPr>
              <w:t>6</w:t>
            </w:r>
            <w:r>
              <w:rPr>
                <w:noProof/>
                <w:webHidden/>
              </w:rPr>
              <w:fldChar w:fldCharType="end"/>
            </w:r>
          </w:hyperlink>
        </w:p>
        <w:p w14:paraId="1ED70EB7" w14:textId="6D9B21EE" w:rsidR="00920400" w:rsidRDefault="00920400">
          <w:pPr>
            <w:pStyle w:val="TOC3"/>
            <w:tabs>
              <w:tab w:val="right" w:leader="dot" w:pos="9350"/>
            </w:tabs>
            <w:rPr>
              <w:rFonts w:asciiTheme="minorHAnsi" w:eastAsiaTheme="minorEastAsia" w:hAnsiTheme="minorHAnsi"/>
              <w:noProof/>
              <w:sz w:val="22"/>
            </w:rPr>
          </w:pPr>
          <w:hyperlink w:anchor="_Toc140739764" w:history="1">
            <w:r w:rsidRPr="00DC5EF4">
              <w:rPr>
                <w:rStyle w:val="Hyperlink"/>
                <w:noProof/>
              </w:rPr>
              <w:t>Data Perturbation</w:t>
            </w:r>
            <w:r>
              <w:rPr>
                <w:noProof/>
                <w:webHidden/>
              </w:rPr>
              <w:tab/>
            </w:r>
            <w:r>
              <w:rPr>
                <w:noProof/>
                <w:webHidden/>
              </w:rPr>
              <w:fldChar w:fldCharType="begin"/>
            </w:r>
            <w:r>
              <w:rPr>
                <w:noProof/>
                <w:webHidden/>
              </w:rPr>
              <w:instrText xml:space="preserve"> PAGEREF _Toc140739764 \h </w:instrText>
            </w:r>
            <w:r>
              <w:rPr>
                <w:noProof/>
                <w:webHidden/>
              </w:rPr>
            </w:r>
            <w:r>
              <w:rPr>
                <w:noProof/>
                <w:webHidden/>
              </w:rPr>
              <w:fldChar w:fldCharType="separate"/>
            </w:r>
            <w:r>
              <w:rPr>
                <w:noProof/>
                <w:webHidden/>
              </w:rPr>
              <w:t>6</w:t>
            </w:r>
            <w:r>
              <w:rPr>
                <w:noProof/>
                <w:webHidden/>
              </w:rPr>
              <w:fldChar w:fldCharType="end"/>
            </w:r>
          </w:hyperlink>
        </w:p>
        <w:p w14:paraId="3B5C434B" w14:textId="4B2626AF" w:rsidR="00920400" w:rsidRDefault="00920400">
          <w:pPr>
            <w:pStyle w:val="TOC3"/>
            <w:tabs>
              <w:tab w:val="right" w:leader="dot" w:pos="9350"/>
            </w:tabs>
            <w:rPr>
              <w:rFonts w:asciiTheme="minorHAnsi" w:eastAsiaTheme="minorEastAsia" w:hAnsiTheme="minorHAnsi"/>
              <w:noProof/>
              <w:sz w:val="22"/>
            </w:rPr>
          </w:pPr>
          <w:hyperlink w:anchor="_Toc140739765" w:history="1">
            <w:r w:rsidRPr="00DC5EF4">
              <w:rPr>
                <w:rStyle w:val="Hyperlink"/>
                <w:noProof/>
              </w:rPr>
              <w:t>Data Masking</w:t>
            </w:r>
            <w:r>
              <w:rPr>
                <w:noProof/>
                <w:webHidden/>
              </w:rPr>
              <w:tab/>
            </w:r>
            <w:r>
              <w:rPr>
                <w:noProof/>
                <w:webHidden/>
              </w:rPr>
              <w:fldChar w:fldCharType="begin"/>
            </w:r>
            <w:r>
              <w:rPr>
                <w:noProof/>
                <w:webHidden/>
              </w:rPr>
              <w:instrText xml:space="preserve"> PAGEREF _Toc140739765 \h </w:instrText>
            </w:r>
            <w:r>
              <w:rPr>
                <w:noProof/>
                <w:webHidden/>
              </w:rPr>
            </w:r>
            <w:r>
              <w:rPr>
                <w:noProof/>
                <w:webHidden/>
              </w:rPr>
              <w:fldChar w:fldCharType="separate"/>
            </w:r>
            <w:r>
              <w:rPr>
                <w:noProof/>
                <w:webHidden/>
              </w:rPr>
              <w:t>6</w:t>
            </w:r>
            <w:r>
              <w:rPr>
                <w:noProof/>
                <w:webHidden/>
              </w:rPr>
              <w:fldChar w:fldCharType="end"/>
            </w:r>
          </w:hyperlink>
        </w:p>
        <w:p w14:paraId="5D8E72A7" w14:textId="0346F635" w:rsidR="00920400" w:rsidRDefault="00920400">
          <w:pPr>
            <w:pStyle w:val="TOC3"/>
            <w:tabs>
              <w:tab w:val="right" w:leader="dot" w:pos="9350"/>
            </w:tabs>
            <w:rPr>
              <w:rFonts w:asciiTheme="minorHAnsi" w:eastAsiaTheme="minorEastAsia" w:hAnsiTheme="minorHAnsi"/>
              <w:noProof/>
              <w:sz w:val="22"/>
            </w:rPr>
          </w:pPr>
          <w:hyperlink w:anchor="_Toc140739766" w:history="1">
            <w:r w:rsidRPr="00DC5EF4">
              <w:rPr>
                <w:rStyle w:val="Hyperlink"/>
                <w:noProof/>
              </w:rPr>
              <w:t>Data Generalization</w:t>
            </w:r>
            <w:r>
              <w:rPr>
                <w:noProof/>
                <w:webHidden/>
              </w:rPr>
              <w:tab/>
            </w:r>
            <w:r>
              <w:rPr>
                <w:noProof/>
                <w:webHidden/>
              </w:rPr>
              <w:fldChar w:fldCharType="begin"/>
            </w:r>
            <w:r>
              <w:rPr>
                <w:noProof/>
                <w:webHidden/>
              </w:rPr>
              <w:instrText xml:space="preserve"> PAGEREF _Toc140739766 \h </w:instrText>
            </w:r>
            <w:r>
              <w:rPr>
                <w:noProof/>
                <w:webHidden/>
              </w:rPr>
            </w:r>
            <w:r>
              <w:rPr>
                <w:noProof/>
                <w:webHidden/>
              </w:rPr>
              <w:fldChar w:fldCharType="separate"/>
            </w:r>
            <w:r>
              <w:rPr>
                <w:noProof/>
                <w:webHidden/>
              </w:rPr>
              <w:t>6</w:t>
            </w:r>
            <w:r>
              <w:rPr>
                <w:noProof/>
                <w:webHidden/>
              </w:rPr>
              <w:fldChar w:fldCharType="end"/>
            </w:r>
          </w:hyperlink>
        </w:p>
        <w:p w14:paraId="3CD16BC7" w14:textId="4D582232" w:rsidR="00920400" w:rsidRDefault="00920400">
          <w:pPr>
            <w:pStyle w:val="TOC2"/>
            <w:tabs>
              <w:tab w:val="right" w:leader="dot" w:pos="9350"/>
            </w:tabs>
            <w:rPr>
              <w:rFonts w:asciiTheme="minorHAnsi" w:eastAsiaTheme="minorEastAsia" w:hAnsiTheme="minorHAnsi"/>
              <w:noProof/>
              <w:sz w:val="22"/>
            </w:rPr>
          </w:pPr>
          <w:hyperlink w:anchor="_Toc140739767" w:history="1">
            <w:r w:rsidRPr="00DC5EF4">
              <w:rPr>
                <w:rStyle w:val="Hyperlink"/>
                <w:noProof/>
              </w:rPr>
              <w:t>De-identification and Pseudonymization</w:t>
            </w:r>
            <w:r>
              <w:rPr>
                <w:noProof/>
                <w:webHidden/>
              </w:rPr>
              <w:tab/>
            </w:r>
            <w:r>
              <w:rPr>
                <w:noProof/>
                <w:webHidden/>
              </w:rPr>
              <w:fldChar w:fldCharType="begin"/>
            </w:r>
            <w:r>
              <w:rPr>
                <w:noProof/>
                <w:webHidden/>
              </w:rPr>
              <w:instrText xml:space="preserve"> PAGEREF _Toc140739767 \h </w:instrText>
            </w:r>
            <w:r>
              <w:rPr>
                <w:noProof/>
                <w:webHidden/>
              </w:rPr>
            </w:r>
            <w:r>
              <w:rPr>
                <w:noProof/>
                <w:webHidden/>
              </w:rPr>
              <w:fldChar w:fldCharType="separate"/>
            </w:r>
            <w:r>
              <w:rPr>
                <w:noProof/>
                <w:webHidden/>
              </w:rPr>
              <w:t>6</w:t>
            </w:r>
            <w:r>
              <w:rPr>
                <w:noProof/>
                <w:webHidden/>
              </w:rPr>
              <w:fldChar w:fldCharType="end"/>
            </w:r>
          </w:hyperlink>
        </w:p>
        <w:p w14:paraId="4920757A" w14:textId="223CB392" w:rsidR="00920400" w:rsidRDefault="00920400">
          <w:pPr>
            <w:pStyle w:val="TOC3"/>
            <w:tabs>
              <w:tab w:val="right" w:leader="dot" w:pos="9350"/>
            </w:tabs>
            <w:rPr>
              <w:rFonts w:asciiTheme="minorHAnsi" w:eastAsiaTheme="minorEastAsia" w:hAnsiTheme="minorHAnsi"/>
              <w:noProof/>
              <w:sz w:val="22"/>
            </w:rPr>
          </w:pPr>
          <w:hyperlink w:anchor="_Toc140739768" w:history="1">
            <w:r w:rsidRPr="00DC5EF4">
              <w:rPr>
                <w:rStyle w:val="Hyperlink"/>
                <w:noProof/>
              </w:rPr>
              <w:t>De-identification</w:t>
            </w:r>
            <w:r>
              <w:rPr>
                <w:noProof/>
                <w:webHidden/>
              </w:rPr>
              <w:tab/>
            </w:r>
            <w:r>
              <w:rPr>
                <w:noProof/>
                <w:webHidden/>
              </w:rPr>
              <w:fldChar w:fldCharType="begin"/>
            </w:r>
            <w:r>
              <w:rPr>
                <w:noProof/>
                <w:webHidden/>
              </w:rPr>
              <w:instrText xml:space="preserve"> PAGEREF _Toc140739768 \h </w:instrText>
            </w:r>
            <w:r>
              <w:rPr>
                <w:noProof/>
                <w:webHidden/>
              </w:rPr>
            </w:r>
            <w:r>
              <w:rPr>
                <w:noProof/>
                <w:webHidden/>
              </w:rPr>
              <w:fldChar w:fldCharType="separate"/>
            </w:r>
            <w:r>
              <w:rPr>
                <w:noProof/>
                <w:webHidden/>
              </w:rPr>
              <w:t>6</w:t>
            </w:r>
            <w:r>
              <w:rPr>
                <w:noProof/>
                <w:webHidden/>
              </w:rPr>
              <w:fldChar w:fldCharType="end"/>
            </w:r>
          </w:hyperlink>
        </w:p>
        <w:p w14:paraId="7D47AE65" w14:textId="05EA3E51" w:rsidR="00920400" w:rsidRDefault="00920400">
          <w:pPr>
            <w:pStyle w:val="TOC3"/>
            <w:tabs>
              <w:tab w:val="right" w:leader="dot" w:pos="9350"/>
            </w:tabs>
            <w:rPr>
              <w:rFonts w:asciiTheme="minorHAnsi" w:eastAsiaTheme="minorEastAsia" w:hAnsiTheme="minorHAnsi"/>
              <w:noProof/>
              <w:sz w:val="22"/>
            </w:rPr>
          </w:pPr>
          <w:hyperlink w:anchor="_Toc140739769" w:history="1">
            <w:r w:rsidRPr="00DC5EF4">
              <w:rPr>
                <w:rStyle w:val="Hyperlink"/>
                <w:noProof/>
              </w:rPr>
              <w:t>Pseudonymization</w:t>
            </w:r>
            <w:r>
              <w:rPr>
                <w:noProof/>
                <w:webHidden/>
              </w:rPr>
              <w:tab/>
            </w:r>
            <w:r>
              <w:rPr>
                <w:noProof/>
                <w:webHidden/>
              </w:rPr>
              <w:fldChar w:fldCharType="begin"/>
            </w:r>
            <w:r>
              <w:rPr>
                <w:noProof/>
                <w:webHidden/>
              </w:rPr>
              <w:instrText xml:space="preserve"> PAGEREF _Toc140739769 \h </w:instrText>
            </w:r>
            <w:r>
              <w:rPr>
                <w:noProof/>
                <w:webHidden/>
              </w:rPr>
            </w:r>
            <w:r>
              <w:rPr>
                <w:noProof/>
                <w:webHidden/>
              </w:rPr>
              <w:fldChar w:fldCharType="separate"/>
            </w:r>
            <w:r>
              <w:rPr>
                <w:noProof/>
                <w:webHidden/>
              </w:rPr>
              <w:t>6</w:t>
            </w:r>
            <w:r>
              <w:rPr>
                <w:noProof/>
                <w:webHidden/>
              </w:rPr>
              <w:fldChar w:fldCharType="end"/>
            </w:r>
          </w:hyperlink>
        </w:p>
        <w:p w14:paraId="41FA5A2B" w14:textId="43477A1B" w:rsidR="00920400" w:rsidRDefault="00920400">
          <w:pPr>
            <w:pStyle w:val="TOC2"/>
            <w:tabs>
              <w:tab w:val="right" w:leader="dot" w:pos="9350"/>
            </w:tabs>
            <w:rPr>
              <w:rFonts w:asciiTheme="minorHAnsi" w:eastAsiaTheme="minorEastAsia" w:hAnsiTheme="minorHAnsi"/>
              <w:noProof/>
              <w:sz w:val="22"/>
            </w:rPr>
          </w:pPr>
          <w:hyperlink w:anchor="_Toc140739770" w:history="1">
            <w:r w:rsidRPr="00DC5EF4">
              <w:rPr>
                <w:rStyle w:val="Hyperlink"/>
                <w:noProof/>
              </w:rPr>
              <w:t>Data Masking and Tokenization</w:t>
            </w:r>
            <w:r>
              <w:rPr>
                <w:noProof/>
                <w:webHidden/>
              </w:rPr>
              <w:tab/>
            </w:r>
            <w:r>
              <w:rPr>
                <w:noProof/>
                <w:webHidden/>
              </w:rPr>
              <w:fldChar w:fldCharType="begin"/>
            </w:r>
            <w:r>
              <w:rPr>
                <w:noProof/>
                <w:webHidden/>
              </w:rPr>
              <w:instrText xml:space="preserve"> PAGEREF _Toc140739770 \h </w:instrText>
            </w:r>
            <w:r>
              <w:rPr>
                <w:noProof/>
                <w:webHidden/>
              </w:rPr>
            </w:r>
            <w:r>
              <w:rPr>
                <w:noProof/>
                <w:webHidden/>
              </w:rPr>
              <w:fldChar w:fldCharType="separate"/>
            </w:r>
            <w:r>
              <w:rPr>
                <w:noProof/>
                <w:webHidden/>
              </w:rPr>
              <w:t>6</w:t>
            </w:r>
            <w:r>
              <w:rPr>
                <w:noProof/>
                <w:webHidden/>
              </w:rPr>
              <w:fldChar w:fldCharType="end"/>
            </w:r>
          </w:hyperlink>
        </w:p>
        <w:p w14:paraId="3C61F8AA" w14:textId="5034E376" w:rsidR="00920400" w:rsidRDefault="00920400">
          <w:pPr>
            <w:pStyle w:val="TOC3"/>
            <w:tabs>
              <w:tab w:val="right" w:leader="dot" w:pos="9350"/>
            </w:tabs>
            <w:rPr>
              <w:rFonts w:asciiTheme="minorHAnsi" w:eastAsiaTheme="minorEastAsia" w:hAnsiTheme="minorHAnsi"/>
              <w:noProof/>
              <w:sz w:val="22"/>
            </w:rPr>
          </w:pPr>
          <w:hyperlink w:anchor="_Toc140739771" w:history="1">
            <w:r w:rsidRPr="00DC5EF4">
              <w:rPr>
                <w:rStyle w:val="Hyperlink"/>
                <w:noProof/>
              </w:rPr>
              <w:t>Data Masking</w:t>
            </w:r>
            <w:r>
              <w:rPr>
                <w:noProof/>
                <w:webHidden/>
              </w:rPr>
              <w:tab/>
            </w:r>
            <w:r>
              <w:rPr>
                <w:noProof/>
                <w:webHidden/>
              </w:rPr>
              <w:fldChar w:fldCharType="begin"/>
            </w:r>
            <w:r>
              <w:rPr>
                <w:noProof/>
                <w:webHidden/>
              </w:rPr>
              <w:instrText xml:space="preserve"> PAGEREF _Toc140739771 \h </w:instrText>
            </w:r>
            <w:r>
              <w:rPr>
                <w:noProof/>
                <w:webHidden/>
              </w:rPr>
            </w:r>
            <w:r>
              <w:rPr>
                <w:noProof/>
                <w:webHidden/>
              </w:rPr>
              <w:fldChar w:fldCharType="separate"/>
            </w:r>
            <w:r>
              <w:rPr>
                <w:noProof/>
                <w:webHidden/>
              </w:rPr>
              <w:t>6</w:t>
            </w:r>
            <w:r>
              <w:rPr>
                <w:noProof/>
                <w:webHidden/>
              </w:rPr>
              <w:fldChar w:fldCharType="end"/>
            </w:r>
          </w:hyperlink>
        </w:p>
        <w:p w14:paraId="158D71D2" w14:textId="388A4A33" w:rsidR="00920400" w:rsidRDefault="00920400">
          <w:pPr>
            <w:pStyle w:val="TOC3"/>
            <w:tabs>
              <w:tab w:val="right" w:leader="dot" w:pos="9350"/>
            </w:tabs>
            <w:rPr>
              <w:rFonts w:asciiTheme="minorHAnsi" w:eastAsiaTheme="minorEastAsia" w:hAnsiTheme="minorHAnsi"/>
              <w:noProof/>
              <w:sz w:val="22"/>
            </w:rPr>
          </w:pPr>
          <w:hyperlink w:anchor="_Toc140739772" w:history="1">
            <w:r w:rsidRPr="00DC5EF4">
              <w:rPr>
                <w:rStyle w:val="Hyperlink"/>
                <w:noProof/>
              </w:rPr>
              <w:t>Tokenization</w:t>
            </w:r>
            <w:r>
              <w:rPr>
                <w:noProof/>
                <w:webHidden/>
              </w:rPr>
              <w:tab/>
            </w:r>
            <w:r>
              <w:rPr>
                <w:noProof/>
                <w:webHidden/>
              </w:rPr>
              <w:fldChar w:fldCharType="begin"/>
            </w:r>
            <w:r>
              <w:rPr>
                <w:noProof/>
                <w:webHidden/>
              </w:rPr>
              <w:instrText xml:space="preserve"> PAGEREF _Toc140739772 \h </w:instrText>
            </w:r>
            <w:r>
              <w:rPr>
                <w:noProof/>
                <w:webHidden/>
              </w:rPr>
            </w:r>
            <w:r>
              <w:rPr>
                <w:noProof/>
                <w:webHidden/>
              </w:rPr>
              <w:fldChar w:fldCharType="separate"/>
            </w:r>
            <w:r>
              <w:rPr>
                <w:noProof/>
                <w:webHidden/>
              </w:rPr>
              <w:t>6</w:t>
            </w:r>
            <w:r>
              <w:rPr>
                <w:noProof/>
                <w:webHidden/>
              </w:rPr>
              <w:fldChar w:fldCharType="end"/>
            </w:r>
          </w:hyperlink>
        </w:p>
        <w:p w14:paraId="6E543384" w14:textId="4B83A3A6" w:rsidR="00920400" w:rsidRDefault="00920400">
          <w:pPr>
            <w:pStyle w:val="TOC1"/>
            <w:tabs>
              <w:tab w:val="right" w:leader="dot" w:pos="9350"/>
            </w:tabs>
            <w:rPr>
              <w:rFonts w:asciiTheme="minorHAnsi" w:eastAsiaTheme="minorEastAsia" w:hAnsiTheme="minorHAnsi"/>
              <w:noProof/>
              <w:sz w:val="22"/>
            </w:rPr>
          </w:pPr>
          <w:hyperlink w:anchor="_Toc140739773" w:history="1">
            <w:r w:rsidRPr="00DC5EF4">
              <w:rPr>
                <w:rStyle w:val="Hyperlink"/>
                <w:noProof/>
              </w:rPr>
              <w:t>Automation</w:t>
            </w:r>
            <w:r>
              <w:rPr>
                <w:noProof/>
                <w:webHidden/>
              </w:rPr>
              <w:tab/>
            </w:r>
            <w:r>
              <w:rPr>
                <w:noProof/>
                <w:webHidden/>
              </w:rPr>
              <w:fldChar w:fldCharType="begin"/>
            </w:r>
            <w:r>
              <w:rPr>
                <w:noProof/>
                <w:webHidden/>
              </w:rPr>
              <w:instrText xml:space="preserve"> PAGEREF _Toc140739773 \h </w:instrText>
            </w:r>
            <w:r>
              <w:rPr>
                <w:noProof/>
                <w:webHidden/>
              </w:rPr>
            </w:r>
            <w:r>
              <w:rPr>
                <w:noProof/>
                <w:webHidden/>
              </w:rPr>
              <w:fldChar w:fldCharType="separate"/>
            </w:r>
            <w:r>
              <w:rPr>
                <w:noProof/>
                <w:webHidden/>
              </w:rPr>
              <w:t>6</w:t>
            </w:r>
            <w:r>
              <w:rPr>
                <w:noProof/>
                <w:webHidden/>
              </w:rPr>
              <w:fldChar w:fldCharType="end"/>
            </w:r>
          </w:hyperlink>
        </w:p>
        <w:p w14:paraId="2F4951EE" w14:textId="140739BA" w:rsidR="00920400" w:rsidRDefault="00920400">
          <w:pPr>
            <w:pStyle w:val="TOC2"/>
            <w:tabs>
              <w:tab w:val="right" w:leader="dot" w:pos="9350"/>
            </w:tabs>
            <w:rPr>
              <w:rFonts w:asciiTheme="minorHAnsi" w:eastAsiaTheme="minorEastAsia" w:hAnsiTheme="minorHAnsi"/>
              <w:noProof/>
              <w:sz w:val="22"/>
            </w:rPr>
          </w:pPr>
          <w:hyperlink w:anchor="_Toc140739774" w:history="1">
            <w:r w:rsidRPr="00DC5EF4">
              <w:rPr>
                <w:rStyle w:val="Hyperlink"/>
                <w:noProof/>
              </w:rPr>
              <w:t>Terraform Environments</w:t>
            </w:r>
            <w:r>
              <w:rPr>
                <w:noProof/>
                <w:webHidden/>
              </w:rPr>
              <w:tab/>
            </w:r>
            <w:r>
              <w:rPr>
                <w:noProof/>
                <w:webHidden/>
              </w:rPr>
              <w:fldChar w:fldCharType="begin"/>
            </w:r>
            <w:r>
              <w:rPr>
                <w:noProof/>
                <w:webHidden/>
              </w:rPr>
              <w:instrText xml:space="preserve"> PAGEREF _Toc140739774 \h </w:instrText>
            </w:r>
            <w:r>
              <w:rPr>
                <w:noProof/>
                <w:webHidden/>
              </w:rPr>
            </w:r>
            <w:r>
              <w:rPr>
                <w:noProof/>
                <w:webHidden/>
              </w:rPr>
              <w:fldChar w:fldCharType="separate"/>
            </w:r>
            <w:r>
              <w:rPr>
                <w:noProof/>
                <w:webHidden/>
              </w:rPr>
              <w:t>6</w:t>
            </w:r>
            <w:r>
              <w:rPr>
                <w:noProof/>
                <w:webHidden/>
              </w:rPr>
              <w:fldChar w:fldCharType="end"/>
            </w:r>
          </w:hyperlink>
        </w:p>
        <w:p w14:paraId="2AD8DE6B" w14:textId="5762FA64" w:rsidR="00920400" w:rsidRDefault="00920400">
          <w:pPr>
            <w:pStyle w:val="TOC2"/>
            <w:tabs>
              <w:tab w:val="right" w:leader="dot" w:pos="9350"/>
            </w:tabs>
            <w:rPr>
              <w:rFonts w:asciiTheme="minorHAnsi" w:eastAsiaTheme="minorEastAsia" w:hAnsiTheme="minorHAnsi"/>
              <w:noProof/>
              <w:sz w:val="22"/>
            </w:rPr>
          </w:pPr>
          <w:hyperlink w:anchor="_Toc140739775" w:history="1">
            <w:r w:rsidRPr="00DC5EF4">
              <w:rPr>
                <w:rStyle w:val="Hyperlink"/>
                <w:noProof/>
              </w:rPr>
              <w:t>Terraform Versioning and State Management</w:t>
            </w:r>
            <w:r>
              <w:rPr>
                <w:noProof/>
                <w:webHidden/>
              </w:rPr>
              <w:tab/>
            </w:r>
            <w:r>
              <w:rPr>
                <w:noProof/>
                <w:webHidden/>
              </w:rPr>
              <w:fldChar w:fldCharType="begin"/>
            </w:r>
            <w:r>
              <w:rPr>
                <w:noProof/>
                <w:webHidden/>
              </w:rPr>
              <w:instrText xml:space="preserve"> PAGEREF _Toc140739775 \h </w:instrText>
            </w:r>
            <w:r>
              <w:rPr>
                <w:noProof/>
                <w:webHidden/>
              </w:rPr>
            </w:r>
            <w:r>
              <w:rPr>
                <w:noProof/>
                <w:webHidden/>
              </w:rPr>
              <w:fldChar w:fldCharType="separate"/>
            </w:r>
            <w:r>
              <w:rPr>
                <w:noProof/>
                <w:webHidden/>
              </w:rPr>
              <w:t>7</w:t>
            </w:r>
            <w:r>
              <w:rPr>
                <w:noProof/>
                <w:webHidden/>
              </w:rPr>
              <w:fldChar w:fldCharType="end"/>
            </w:r>
          </w:hyperlink>
        </w:p>
        <w:p w14:paraId="5CD9893C" w14:textId="7A8F97EF" w:rsidR="00920400" w:rsidRDefault="00920400">
          <w:pPr>
            <w:pStyle w:val="TOC1"/>
            <w:tabs>
              <w:tab w:val="right" w:leader="dot" w:pos="9350"/>
            </w:tabs>
            <w:rPr>
              <w:rFonts w:asciiTheme="minorHAnsi" w:eastAsiaTheme="minorEastAsia" w:hAnsiTheme="minorHAnsi"/>
              <w:noProof/>
              <w:sz w:val="22"/>
            </w:rPr>
          </w:pPr>
          <w:hyperlink w:anchor="_Toc140739776" w:history="1">
            <w:r w:rsidRPr="00DC5EF4">
              <w:rPr>
                <w:rStyle w:val="Hyperlink"/>
                <w:noProof/>
              </w:rPr>
              <w:t>DNS Resolution and Advanced DNS Configurations</w:t>
            </w:r>
            <w:r>
              <w:rPr>
                <w:noProof/>
                <w:webHidden/>
              </w:rPr>
              <w:tab/>
            </w:r>
            <w:r>
              <w:rPr>
                <w:noProof/>
                <w:webHidden/>
              </w:rPr>
              <w:fldChar w:fldCharType="begin"/>
            </w:r>
            <w:r>
              <w:rPr>
                <w:noProof/>
                <w:webHidden/>
              </w:rPr>
              <w:instrText xml:space="preserve"> PAGEREF _Toc140739776 \h </w:instrText>
            </w:r>
            <w:r>
              <w:rPr>
                <w:noProof/>
                <w:webHidden/>
              </w:rPr>
            </w:r>
            <w:r>
              <w:rPr>
                <w:noProof/>
                <w:webHidden/>
              </w:rPr>
              <w:fldChar w:fldCharType="separate"/>
            </w:r>
            <w:r>
              <w:rPr>
                <w:noProof/>
                <w:webHidden/>
              </w:rPr>
              <w:t>7</w:t>
            </w:r>
            <w:r>
              <w:rPr>
                <w:noProof/>
                <w:webHidden/>
              </w:rPr>
              <w:fldChar w:fldCharType="end"/>
            </w:r>
          </w:hyperlink>
        </w:p>
        <w:p w14:paraId="20729EE3" w14:textId="7C2E0FBF" w:rsidR="00920400" w:rsidRDefault="00920400">
          <w:pPr>
            <w:pStyle w:val="TOC2"/>
            <w:tabs>
              <w:tab w:val="right" w:leader="dot" w:pos="9350"/>
            </w:tabs>
            <w:rPr>
              <w:rFonts w:asciiTheme="minorHAnsi" w:eastAsiaTheme="minorEastAsia" w:hAnsiTheme="minorHAnsi"/>
              <w:noProof/>
              <w:sz w:val="22"/>
            </w:rPr>
          </w:pPr>
          <w:hyperlink w:anchor="_Toc140739777" w:history="1">
            <w:r w:rsidRPr="00DC5EF4">
              <w:rPr>
                <w:rStyle w:val="Hyperlink"/>
                <w:noProof/>
              </w:rPr>
              <w:t>DNS Resolver in Azure</w:t>
            </w:r>
            <w:r>
              <w:rPr>
                <w:noProof/>
                <w:webHidden/>
              </w:rPr>
              <w:tab/>
            </w:r>
            <w:r>
              <w:rPr>
                <w:noProof/>
                <w:webHidden/>
              </w:rPr>
              <w:fldChar w:fldCharType="begin"/>
            </w:r>
            <w:r>
              <w:rPr>
                <w:noProof/>
                <w:webHidden/>
              </w:rPr>
              <w:instrText xml:space="preserve"> PAGEREF _Toc140739777 \h </w:instrText>
            </w:r>
            <w:r>
              <w:rPr>
                <w:noProof/>
                <w:webHidden/>
              </w:rPr>
            </w:r>
            <w:r>
              <w:rPr>
                <w:noProof/>
                <w:webHidden/>
              </w:rPr>
              <w:fldChar w:fldCharType="separate"/>
            </w:r>
            <w:r>
              <w:rPr>
                <w:noProof/>
                <w:webHidden/>
              </w:rPr>
              <w:t>7</w:t>
            </w:r>
            <w:r>
              <w:rPr>
                <w:noProof/>
                <w:webHidden/>
              </w:rPr>
              <w:fldChar w:fldCharType="end"/>
            </w:r>
          </w:hyperlink>
        </w:p>
        <w:p w14:paraId="68462701" w14:textId="07BEC327" w:rsidR="00920400" w:rsidRDefault="00920400">
          <w:pPr>
            <w:pStyle w:val="TOC2"/>
            <w:tabs>
              <w:tab w:val="right" w:leader="dot" w:pos="9350"/>
            </w:tabs>
            <w:rPr>
              <w:rFonts w:asciiTheme="minorHAnsi" w:eastAsiaTheme="minorEastAsia" w:hAnsiTheme="minorHAnsi"/>
              <w:noProof/>
              <w:sz w:val="22"/>
            </w:rPr>
          </w:pPr>
          <w:hyperlink w:anchor="_Toc140739778" w:history="1">
            <w:r w:rsidRPr="00DC5EF4">
              <w:rPr>
                <w:rStyle w:val="Hyperlink"/>
                <w:noProof/>
              </w:rPr>
              <w:t>Conditional Forwarders</w:t>
            </w:r>
            <w:r>
              <w:rPr>
                <w:noProof/>
                <w:webHidden/>
              </w:rPr>
              <w:tab/>
            </w:r>
            <w:r>
              <w:rPr>
                <w:noProof/>
                <w:webHidden/>
              </w:rPr>
              <w:fldChar w:fldCharType="begin"/>
            </w:r>
            <w:r>
              <w:rPr>
                <w:noProof/>
                <w:webHidden/>
              </w:rPr>
              <w:instrText xml:space="preserve"> PAGEREF _Toc140739778 \h </w:instrText>
            </w:r>
            <w:r>
              <w:rPr>
                <w:noProof/>
                <w:webHidden/>
              </w:rPr>
            </w:r>
            <w:r>
              <w:rPr>
                <w:noProof/>
                <w:webHidden/>
              </w:rPr>
              <w:fldChar w:fldCharType="separate"/>
            </w:r>
            <w:r>
              <w:rPr>
                <w:noProof/>
                <w:webHidden/>
              </w:rPr>
              <w:t>7</w:t>
            </w:r>
            <w:r>
              <w:rPr>
                <w:noProof/>
                <w:webHidden/>
              </w:rPr>
              <w:fldChar w:fldCharType="end"/>
            </w:r>
          </w:hyperlink>
        </w:p>
        <w:p w14:paraId="66534892" w14:textId="56CF7B54" w:rsidR="00920400" w:rsidRDefault="00920400">
          <w:pPr>
            <w:pStyle w:val="TOC2"/>
            <w:tabs>
              <w:tab w:val="right" w:leader="dot" w:pos="9350"/>
            </w:tabs>
            <w:rPr>
              <w:rFonts w:asciiTheme="minorHAnsi" w:eastAsiaTheme="minorEastAsia" w:hAnsiTheme="minorHAnsi"/>
              <w:noProof/>
              <w:sz w:val="22"/>
            </w:rPr>
          </w:pPr>
          <w:hyperlink w:anchor="_Toc140739779" w:history="1">
            <w:r w:rsidRPr="00DC5EF4">
              <w:rPr>
                <w:rStyle w:val="Hyperlink"/>
                <w:noProof/>
              </w:rPr>
              <w:t>Pinned DNS Entries</w:t>
            </w:r>
            <w:r>
              <w:rPr>
                <w:noProof/>
                <w:webHidden/>
              </w:rPr>
              <w:tab/>
            </w:r>
            <w:r>
              <w:rPr>
                <w:noProof/>
                <w:webHidden/>
              </w:rPr>
              <w:fldChar w:fldCharType="begin"/>
            </w:r>
            <w:r>
              <w:rPr>
                <w:noProof/>
                <w:webHidden/>
              </w:rPr>
              <w:instrText xml:space="preserve"> PAGEREF _Toc140739779 \h </w:instrText>
            </w:r>
            <w:r>
              <w:rPr>
                <w:noProof/>
                <w:webHidden/>
              </w:rPr>
            </w:r>
            <w:r>
              <w:rPr>
                <w:noProof/>
                <w:webHidden/>
              </w:rPr>
              <w:fldChar w:fldCharType="separate"/>
            </w:r>
            <w:r>
              <w:rPr>
                <w:noProof/>
                <w:webHidden/>
              </w:rPr>
              <w:t>7</w:t>
            </w:r>
            <w:r>
              <w:rPr>
                <w:noProof/>
                <w:webHidden/>
              </w:rPr>
              <w:fldChar w:fldCharType="end"/>
            </w:r>
          </w:hyperlink>
        </w:p>
        <w:p w14:paraId="241408DE" w14:textId="24B956E3" w:rsidR="00920400" w:rsidRDefault="00920400">
          <w:pPr>
            <w:pStyle w:val="TOC2"/>
            <w:tabs>
              <w:tab w:val="right" w:leader="dot" w:pos="9350"/>
            </w:tabs>
            <w:rPr>
              <w:rFonts w:asciiTheme="minorHAnsi" w:eastAsiaTheme="minorEastAsia" w:hAnsiTheme="minorHAnsi"/>
              <w:noProof/>
              <w:sz w:val="22"/>
            </w:rPr>
          </w:pPr>
          <w:hyperlink w:anchor="_Toc140739780" w:history="1">
            <w:r w:rsidRPr="00DC5EF4">
              <w:rPr>
                <w:rStyle w:val="Hyperlink"/>
                <w:noProof/>
              </w:rPr>
              <w:t>Control over Private Endpoint IPs</w:t>
            </w:r>
            <w:r>
              <w:rPr>
                <w:noProof/>
                <w:webHidden/>
              </w:rPr>
              <w:tab/>
            </w:r>
            <w:r>
              <w:rPr>
                <w:noProof/>
                <w:webHidden/>
              </w:rPr>
              <w:fldChar w:fldCharType="begin"/>
            </w:r>
            <w:r>
              <w:rPr>
                <w:noProof/>
                <w:webHidden/>
              </w:rPr>
              <w:instrText xml:space="preserve"> PAGEREF _Toc140739780 \h </w:instrText>
            </w:r>
            <w:r>
              <w:rPr>
                <w:noProof/>
                <w:webHidden/>
              </w:rPr>
            </w:r>
            <w:r>
              <w:rPr>
                <w:noProof/>
                <w:webHidden/>
              </w:rPr>
              <w:fldChar w:fldCharType="separate"/>
            </w:r>
            <w:r>
              <w:rPr>
                <w:noProof/>
                <w:webHidden/>
              </w:rPr>
              <w:t>7</w:t>
            </w:r>
            <w:r>
              <w:rPr>
                <w:noProof/>
                <w:webHidden/>
              </w:rPr>
              <w:fldChar w:fldCharType="end"/>
            </w:r>
          </w:hyperlink>
        </w:p>
        <w:p w14:paraId="2FA501D8" w14:textId="2E85DD64" w:rsidR="00920400" w:rsidRDefault="00920400">
          <w:pPr>
            <w:pStyle w:val="TOC2"/>
            <w:tabs>
              <w:tab w:val="right" w:leader="dot" w:pos="9350"/>
            </w:tabs>
            <w:rPr>
              <w:rFonts w:asciiTheme="minorHAnsi" w:eastAsiaTheme="minorEastAsia" w:hAnsiTheme="minorHAnsi"/>
              <w:noProof/>
              <w:sz w:val="22"/>
            </w:rPr>
          </w:pPr>
          <w:hyperlink w:anchor="_Toc140739781" w:history="1">
            <w:r w:rsidRPr="00DC5EF4">
              <w:rPr>
                <w:rStyle w:val="Hyperlink"/>
                <w:noProof/>
              </w:rPr>
              <w:t>Design across Multiple DNS Servers</w:t>
            </w:r>
            <w:r>
              <w:rPr>
                <w:noProof/>
                <w:webHidden/>
              </w:rPr>
              <w:tab/>
            </w:r>
            <w:r>
              <w:rPr>
                <w:noProof/>
                <w:webHidden/>
              </w:rPr>
              <w:fldChar w:fldCharType="begin"/>
            </w:r>
            <w:r>
              <w:rPr>
                <w:noProof/>
                <w:webHidden/>
              </w:rPr>
              <w:instrText xml:space="preserve"> PAGEREF _Toc140739781 \h </w:instrText>
            </w:r>
            <w:r>
              <w:rPr>
                <w:noProof/>
                <w:webHidden/>
              </w:rPr>
            </w:r>
            <w:r>
              <w:rPr>
                <w:noProof/>
                <w:webHidden/>
              </w:rPr>
              <w:fldChar w:fldCharType="separate"/>
            </w:r>
            <w:r>
              <w:rPr>
                <w:noProof/>
                <w:webHidden/>
              </w:rPr>
              <w:t>7</w:t>
            </w:r>
            <w:r>
              <w:rPr>
                <w:noProof/>
                <w:webHidden/>
              </w:rPr>
              <w:fldChar w:fldCharType="end"/>
            </w:r>
          </w:hyperlink>
        </w:p>
        <w:p w14:paraId="68448319" w14:textId="67C46D6C" w:rsidR="00920400" w:rsidRDefault="00920400">
          <w:pPr>
            <w:pStyle w:val="TOC3"/>
            <w:tabs>
              <w:tab w:val="right" w:leader="dot" w:pos="9350"/>
            </w:tabs>
            <w:rPr>
              <w:rFonts w:asciiTheme="minorHAnsi" w:eastAsiaTheme="minorEastAsia" w:hAnsiTheme="minorHAnsi"/>
              <w:noProof/>
              <w:sz w:val="22"/>
            </w:rPr>
          </w:pPr>
          <w:hyperlink w:anchor="_Toc140739782" w:history="1">
            <w:r w:rsidRPr="00DC5EF4">
              <w:rPr>
                <w:rStyle w:val="Hyperlink"/>
                <w:noProof/>
              </w:rPr>
              <w:t>High Availability for DNS Servers</w:t>
            </w:r>
            <w:r>
              <w:rPr>
                <w:noProof/>
                <w:webHidden/>
              </w:rPr>
              <w:tab/>
            </w:r>
            <w:r>
              <w:rPr>
                <w:noProof/>
                <w:webHidden/>
              </w:rPr>
              <w:fldChar w:fldCharType="begin"/>
            </w:r>
            <w:r>
              <w:rPr>
                <w:noProof/>
                <w:webHidden/>
              </w:rPr>
              <w:instrText xml:space="preserve"> PAGEREF _Toc140739782 \h </w:instrText>
            </w:r>
            <w:r>
              <w:rPr>
                <w:noProof/>
                <w:webHidden/>
              </w:rPr>
            </w:r>
            <w:r>
              <w:rPr>
                <w:noProof/>
                <w:webHidden/>
              </w:rPr>
              <w:fldChar w:fldCharType="separate"/>
            </w:r>
            <w:r>
              <w:rPr>
                <w:noProof/>
                <w:webHidden/>
              </w:rPr>
              <w:t>7</w:t>
            </w:r>
            <w:r>
              <w:rPr>
                <w:noProof/>
                <w:webHidden/>
              </w:rPr>
              <w:fldChar w:fldCharType="end"/>
            </w:r>
          </w:hyperlink>
        </w:p>
        <w:p w14:paraId="276648CD" w14:textId="39675BE3" w:rsidR="00920400" w:rsidRDefault="00920400">
          <w:pPr>
            <w:pStyle w:val="TOC3"/>
            <w:tabs>
              <w:tab w:val="right" w:leader="dot" w:pos="9350"/>
            </w:tabs>
            <w:rPr>
              <w:rFonts w:asciiTheme="minorHAnsi" w:eastAsiaTheme="minorEastAsia" w:hAnsiTheme="minorHAnsi"/>
              <w:noProof/>
              <w:sz w:val="22"/>
            </w:rPr>
          </w:pPr>
          <w:hyperlink w:anchor="_Toc140739783" w:history="1">
            <w:r w:rsidRPr="00DC5EF4">
              <w:rPr>
                <w:rStyle w:val="Hyperlink"/>
                <w:noProof/>
              </w:rPr>
              <w:t>Geo-Redundancy and Load Balancing</w:t>
            </w:r>
            <w:r>
              <w:rPr>
                <w:noProof/>
                <w:webHidden/>
              </w:rPr>
              <w:tab/>
            </w:r>
            <w:r>
              <w:rPr>
                <w:noProof/>
                <w:webHidden/>
              </w:rPr>
              <w:fldChar w:fldCharType="begin"/>
            </w:r>
            <w:r>
              <w:rPr>
                <w:noProof/>
                <w:webHidden/>
              </w:rPr>
              <w:instrText xml:space="preserve"> PAGEREF _Toc140739783 \h </w:instrText>
            </w:r>
            <w:r>
              <w:rPr>
                <w:noProof/>
                <w:webHidden/>
              </w:rPr>
            </w:r>
            <w:r>
              <w:rPr>
                <w:noProof/>
                <w:webHidden/>
              </w:rPr>
              <w:fldChar w:fldCharType="separate"/>
            </w:r>
            <w:r>
              <w:rPr>
                <w:noProof/>
                <w:webHidden/>
              </w:rPr>
              <w:t>7</w:t>
            </w:r>
            <w:r>
              <w:rPr>
                <w:noProof/>
                <w:webHidden/>
              </w:rPr>
              <w:fldChar w:fldCharType="end"/>
            </w:r>
          </w:hyperlink>
        </w:p>
        <w:p w14:paraId="1A039779" w14:textId="48795A68" w:rsidR="00920400" w:rsidRDefault="00920400">
          <w:pPr>
            <w:pStyle w:val="TOC3"/>
            <w:tabs>
              <w:tab w:val="right" w:leader="dot" w:pos="9350"/>
            </w:tabs>
            <w:rPr>
              <w:rFonts w:asciiTheme="minorHAnsi" w:eastAsiaTheme="minorEastAsia" w:hAnsiTheme="minorHAnsi"/>
              <w:noProof/>
              <w:sz w:val="22"/>
            </w:rPr>
          </w:pPr>
          <w:hyperlink w:anchor="_Toc140739784" w:history="1">
            <w:r w:rsidRPr="00DC5EF4">
              <w:rPr>
                <w:rStyle w:val="Hyperlink"/>
                <w:noProof/>
              </w:rPr>
              <w:t>Private DNS Zones for Cross-VNet Resolution</w:t>
            </w:r>
            <w:r>
              <w:rPr>
                <w:noProof/>
                <w:webHidden/>
              </w:rPr>
              <w:tab/>
            </w:r>
            <w:r>
              <w:rPr>
                <w:noProof/>
                <w:webHidden/>
              </w:rPr>
              <w:fldChar w:fldCharType="begin"/>
            </w:r>
            <w:r>
              <w:rPr>
                <w:noProof/>
                <w:webHidden/>
              </w:rPr>
              <w:instrText xml:space="preserve"> PAGEREF _Toc140739784 \h </w:instrText>
            </w:r>
            <w:r>
              <w:rPr>
                <w:noProof/>
                <w:webHidden/>
              </w:rPr>
            </w:r>
            <w:r>
              <w:rPr>
                <w:noProof/>
                <w:webHidden/>
              </w:rPr>
              <w:fldChar w:fldCharType="separate"/>
            </w:r>
            <w:r>
              <w:rPr>
                <w:noProof/>
                <w:webHidden/>
              </w:rPr>
              <w:t>7</w:t>
            </w:r>
            <w:r>
              <w:rPr>
                <w:noProof/>
                <w:webHidden/>
              </w:rPr>
              <w:fldChar w:fldCharType="end"/>
            </w:r>
          </w:hyperlink>
        </w:p>
        <w:p w14:paraId="16D6BCE0" w14:textId="78F7434A" w:rsidR="00920400" w:rsidRDefault="00920400">
          <w:pPr>
            <w:pStyle w:val="TOC1"/>
            <w:tabs>
              <w:tab w:val="right" w:leader="dot" w:pos="9350"/>
            </w:tabs>
            <w:rPr>
              <w:rFonts w:asciiTheme="minorHAnsi" w:eastAsiaTheme="minorEastAsia" w:hAnsiTheme="minorHAnsi"/>
              <w:noProof/>
              <w:sz w:val="22"/>
            </w:rPr>
          </w:pPr>
          <w:hyperlink w:anchor="_Toc140739785" w:history="1">
            <w:r w:rsidRPr="00DC5EF4">
              <w:rPr>
                <w:rStyle w:val="Hyperlink"/>
                <w:noProof/>
              </w:rPr>
              <w:t>Risk Management</w:t>
            </w:r>
            <w:r>
              <w:rPr>
                <w:noProof/>
                <w:webHidden/>
              </w:rPr>
              <w:tab/>
            </w:r>
            <w:r>
              <w:rPr>
                <w:noProof/>
                <w:webHidden/>
              </w:rPr>
              <w:fldChar w:fldCharType="begin"/>
            </w:r>
            <w:r>
              <w:rPr>
                <w:noProof/>
                <w:webHidden/>
              </w:rPr>
              <w:instrText xml:space="preserve"> PAGEREF _Toc140739785 \h </w:instrText>
            </w:r>
            <w:r>
              <w:rPr>
                <w:noProof/>
                <w:webHidden/>
              </w:rPr>
            </w:r>
            <w:r>
              <w:rPr>
                <w:noProof/>
                <w:webHidden/>
              </w:rPr>
              <w:fldChar w:fldCharType="separate"/>
            </w:r>
            <w:r>
              <w:rPr>
                <w:noProof/>
                <w:webHidden/>
              </w:rPr>
              <w:t>7</w:t>
            </w:r>
            <w:r>
              <w:rPr>
                <w:noProof/>
                <w:webHidden/>
              </w:rPr>
              <w:fldChar w:fldCharType="end"/>
            </w:r>
          </w:hyperlink>
        </w:p>
        <w:p w14:paraId="47188E87" w14:textId="1D06FFB1" w:rsidR="00920400" w:rsidRDefault="00920400">
          <w:pPr>
            <w:pStyle w:val="TOC2"/>
            <w:tabs>
              <w:tab w:val="right" w:leader="dot" w:pos="9350"/>
            </w:tabs>
            <w:rPr>
              <w:rFonts w:asciiTheme="minorHAnsi" w:eastAsiaTheme="minorEastAsia" w:hAnsiTheme="minorHAnsi"/>
              <w:noProof/>
              <w:sz w:val="22"/>
            </w:rPr>
          </w:pPr>
          <w:hyperlink w:anchor="_Toc140739786" w:history="1">
            <w:r w:rsidRPr="00DC5EF4">
              <w:rPr>
                <w:rStyle w:val="Hyperlink"/>
                <w:noProof/>
              </w:rPr>
              <w:t>Vendor Risk Assessment</w:t>
            </w:r>
            <w:r>
              <w:rPr>
                <w:noProof/>
                <w:webHidden/>
              </w:rPr>
              <w:tab/>
            </w:r>
            <w:r>
              <w:rPr>
                <w:noProof/>
                <w:webHidden/>
              </w:rPr>
              <w:fldChar w:fldCharType="begin"/>
            </w:r>
            <w:r>
              <w:rPr>
                <w:noProof/>
                <w:webHidden/>
              </w:rPr>
              <w:instrText xml:space="preserve"> PAGEREF _Toc140739786 \h </w:instrText>
            </w:r>
            <w:r>
              <w:rPr>
                <w:noProof/>
                <w:webHidden/>
              </w:rPr>
            </w:r>
            <w:r>
              <w:rPr>
                <w:noProof/>
                <w:webHidden/>
              </w:rPr>
              <w:fldChar w:fldCharType="separate"/>
            </w:r>
            <w:r>
              <w:rPr>
                <w:noProof/>
                <w:webHidden/>
              </w:rPr>
              <w:t>8</w:t>
            </w:r>
            <w:r>
              <w:rPr>
                <w:noProof/>
                <w:webHidden/>
              </w:rPr>
              <w:fldChar w:fldCharType="end"/>
            </w:r>
          </w:hyperlink>
        </w:p>
        <w:p w14:paraId="1420B0E1" w14:textId="335E5018" w:rsidR="00920400" w:rsidRDefault="00920400">
          <w:pPr>
            <w:pStyle w:val="TOC3"/>
            <w:tabs>
              <w:tab w:val="right" w:leader="dot" w:pos="9350"/>
            </w:tabs>
            <w:rPr>
              <w:rFonts w:asciiTheme="minorHAnsi" w:eastAsiaTheme="minorEastAsia" w:hAnsiTheme="minorHAnsi"/>
              <w:noProof/>
              <w:sz w:val="22"/>
            </w:rPr>
          </w:pPr>
          <w:hyperlink w:anchor="_Toc140739787" w:history="1">
            <w:r w:rsidRPr="00DC5EF4">
              <w:rPr>
                <w:rStyle w:val="Hyperlink"/>
                <w:noProof/>
              </w:rPr>
              <w:t>Risk Mitigation for Approved Vendors</w:t>
            </w:r>
            <w:r>
              <w:rPr>
                <w:noProof/>
                <w:webHidden/>
              </w:rPr>
              <w:tab/>
            </w:r>
            <w:r>
              <w:rPr>
                <w:noProof/>
                <w:webHidden/>
              </w:rPr>
              <w:fldChar w:fldCharType="begin"/>
            </w:r>
            <w:r>
              <w:rPr>
                <w:noProof/>
                <w:webHidden/>
              </w:rPr>
              <w:instrText xml:space="preserve"> PAGEREF _Toc140739787 \h </w:instrText>
            </w:r>
            <w:r>
              <w:rPr>
                <w:noProof/>
                <w:webHidden/>
              </w:rPr>
            </w:r>
            <w:r>
              <w:rPr>
                <w:noProof/>
                <w:webHidden/>
              </w:rPr>
              <w:fldChar w:fldCharType="separate"/>
            </w:r>
            <w:r>
              <w:rPr>
                <w:noProof/>
                <w:webHidden/>
              </w:rPr>
              <w:t>8</w:t>
            </w:r>
            <w:r>
              <w:rPr>
                <w:noProof/>
                <w:webHidden/>
              </w:rPr>
              <w:fldChar w:fldCharType="end"/>
            </w:r>
          </w:hyperlink>
        </w:p>
        <w:p w14:paraId="452E676D" w14:textId="3A9EB53E" w:rsidR="00920400" w:rsidRDefault="00920400">
          <w:pPr>
            <w:pStyle w:val="TOC3"/>
            <w:tabs>
              <w:tab w:val="right" w:leader="dot" w:pos="9350"/>
            </w:tabs>
            <w:rPr>
              <w:rFonts w:asciiTheme="minorHAnsi" w:eastAsiaTheme="minorEastAsia" w:hAnsiTheme="minorHAnsi"/>
              <w:noProof/>
              <w:sz w:val="22"/>
            </w:rPr>
          </w:pPr>
          <w:hyperlink w:anchor="_Toc140739788" w:history="1">
            <w:r w:rsidRPr="00DC5EF4">
              <w:rPr>
                <w:rStyle w:val="Hyperlink"/>
                <w:noProof/>
              </w:rPr>
              <w:t>Risk Mitigation for Unapproved Vendors</w:t>
            </w:r>
            <w:r>
              <w:rPr>
                <w:noProof/>
                <w:webHidden/>
              </w:rPr>
              <w:tab/>
            </w:r>
            <w:r>
              <w:rPr>
                <w:noProof/>
                <w:webHidden/>
              </w:rPr>
              <w:fldChar w:fldCharType="begin"/>
            </w:r>
            <w:r>
              <w:rPr>
                <w:noProof/>
                <w:webHidden/>
              </w:rPr>
              <w:instrText xml:space="preserve"> PAGEREF _Toc140739788 \h </w:instrText>
            </w:r>
            <w:r>
              <w:rPr>
                <w:noProof/>
                <w:webHidden/>
              </w:rPr>
            </w:r>
            <w:r>
              <w:rPr>
                <w:noProof/>
                <w:webHidden/>
              </w:rPr>
              <w:fldChar w:fldCharType="separate"/>
            </w:r>
            <w:r>
              <w:rPr>
                <w:noProof/>
                <w:webHidden/>
              </w:rPr>
              <w:t>8</w:t>
            </w:r>
            <w:r>
              <w:rPr>
                <w:noProof/>
                <w:webHidden/>
              </w:rPr>
              <w:fldChar w:fldCharType="end"/>
            </w:r>
          </w:hyperlink>
        </w:p>
        <w:p w14:paraId="2042A993" w14:textId="3D4489B2" w:rsidR="00920400" w:rsidRDefault="00920400">
          <w:pPr>
            <w:pStyle w:val="TOC1"/>
            <w:tabs>
              <w:tab w:val="right" w:leader="dot" w:pos="9350"/>
            </w:tabs>
            <w:rPr>
              <w:rFonts w:asciiTheme="minorHAnsi" w:eastAsiaTheme="minorEastAsia" w:hAnsiTheme="minorHAnsi"/>
              <w:noProof/>
              <w:sz w:val="22"/>
            </w:rPr>
          </w:pPr>
          <w:hyperlink w:anchor="_Toc140739789" w:history="1">
            <w:r w:rsidRPr="00DC5EF4">
              <w:rPr>
                <w:rStyle w:val="Hyperlink"/>
                <w:noProof/>
              </w:rPr>
              <w:t>SIEM Logging</w:t>
            </w:r>
            <w:r>
              <w:rPr>
                <w:noProof/>
                <w:webHidden/>
              </w:rPr>
              <w:tab/>
            </w:r>
            <w:r>
              <w:rPr>
                <w:noProof/>
                <w:webHidden/>
              </w:rPr>
              <w:fldChar w:fldCharType="begin"/>
            </w:r>
            <w:r>
              <w:rPr>
                <w:noProof/>
                <w:webHidden/>
              </w:rPr>
              <w:instrText xml:space="preserve"> PAGEREF _Toc140739789 \h </w:instrText>
            </w:r>
            <w:r>
              <w:rPr>
                <w:noProof/>
                <w:webHidden/>
              </w:rPr>
            </w:r>
            <w:r>
              <w:rPr>
                <w:noProof/>
                <w:webHidden/>
              </w:rPr>
              <w:fldChar w:fldCharType="separate"/>
            </w:r>
            <w:r>
              <w:rPr>
                <w:noProof/>
                <w:webHidden/>
              </w:rPr>
              <w:t>8</w:t>
            </w:r>
            <w:r>
              <w:rPr>
                <w:noProof/>
                <w:webHidden/>
              </w:rPr>
              <w:fldChar w:fldCharType="end"/>
            </w:r>
          </w:hyperlink>
        </w:p>
        <w:p w14:paraId="3870323C" w14:textId="50399B7F" w:rsidR="00920400" w:rsidRDefault="00920400">
          <w:pPr>
            <w:pStyle w:val="TOC2"/>
            <w:tabs>
              <w:tab w:val="right" w:leader="dot" w:pos="9350"/>
            </w:tabs>
            <w:rPr>
              <w:rFonts w:asciiTheme="minorHAnsi" w:eastAsiaTheme="minorEastAsia" w:hAnsiTheme="minorHAnsi"/>
              <w:noProof/>
              <w:sz w:val="22"/>
            </w:rPr>
          </w:pPr>
          <w:hyperlink w:anchor="_Toc140739790" w:history="1">
            <w:r w:rsidRPr="00DC5EF4">
              <w:rPr>
                <w:rStyle w:val="Hyperlink"/>
                <w:noProof/>
              </w:rPr>
              <w:t>QRadar</w:t>
            </w:r>
            <w:r>
              <w:rPr>
                <w:noProof/>
                <w:webHidden/>
              </w:rPr>
              <w:tab/>
            </w:r>
            <w:r>
              <w:rPr>
                <w:noProof/>
                <w:webHidden/>
              </w:rPr>
              <w:fldChar w:fldCharType="begin"/>
            </w:r>
            <w:r>
              <w:rPr>
                <w:noProof/>
                <w:webHidden/>
              </w:rPr>
              <w:instrText xml:space="preserve"> PAGEREF _Toc140739790 \h </w:instrText>
            </w:r>
            <w:r>
              <w:rPr>
                <w:noProof/>
                <w:webHidden/>
              </w:rPr>
            </w:r>
            <w:r>
              <w:rPr>
                <w:noProof/>
                <w:webHidden/>
              </w:rPr>
              <w:fldChar w:fldCharType="separate"/>
            </w:r>
            <w:r>
              <w:rPr>
                <w:noProof/>
                <w:webHidden/>
              </w:rPr>
              <w:t>8</w:t>
            </w:r>
            <w:r>
              <w:rPr>
                <w:noProof/>
                <w:webHidden/>
              </w:rPr>
              <w:fldChar w:fldCharType="end"/>
            </w:r>
          </w:hyperlink>
        </w:p>
        <w:p w14:paraId="43440CBA" w14:textId="0BADB4D9" w:rsidR="00920400" w:rsidRDefault="00920400">
          <w:pPr>
            <w:pStyle w:val="TOC3"/>
            <w:tabs>
              <w:tab w:val="right" w:leader="dot" w:pos="9350"/>
            </w:tabs>
            <w:rPr>
              <w:rFonts w:asciiTheme="minorHAnsi" w:eastAsiaTheme="minorEastAsia" w:hAnsiTheme="minorHAnsi"/>
              <w:noProof/>
              <w:sz w:val="22"/>
            </w:rPr>
          </w:pPr>
          <w:hyperlink w:anchor="_Toc140739791" w:history="1">
            <w:r w:rsidRPr="00DC5EF4">
              <w:rPr>
                <w:rStyle w:val="Hyperlink"/>
                <w:noProof/>
              </w:rPr>
              <w:t>Key Log Sources for QRadar Integration</w:t>
            </w:r>
            <w:r>
              <w:rPr>
                <w:noProof/>
                <w:webHidden/>
              </w:rPr>
              <w:tab/>
            </w:r>
            <w:r>
              <w:rPr>
                <w:noProof/>
                <w:webHidden/>
              </w:rPr>
              <w:fldChar w:fldCharType="begin"/>
            </w:r>
            <w:r>
              <w:rPr>
                <w:noProof/>
                <w:webHidden/>
              </w:rPr>
              <w:instrText xml:space="preserve"> PAGEREF _Toc140739791 \h </w:instrText>
            </w:r>
            <w:r>
              <w:rPr>
                <w:noProof/>
                <w:webHidden/>
              </w:rPr>
            </w:r>
            <w:r>
              <w:rPr>
                <w:noProof/>
                <w:webHidden/>
              </w:rPr>
              <w:fldChar w:fldCharType="separate"/>
            </w:r>
            <w:r>
              <w:rPr>
                <w:noProof/>
                <w:webHidden/>
              </w:rPr>
              <w:t>8</w:t>
            </w:r>
            <w:r>
              <w:rPr>
                <w:noProof/>
                <w:webHidden/>
              </w:rPr>
              <w:fldChar w:fldCharType="end"/>
            </w:r>
          </w:hyperlink>
        </w:p>
        <w:p w14:paraId="24A908C0" w14:textId="5FC59537" w:rsidR="00920400" w:rsidRDefault="00920400">
          <w:pPr>
            <w:pStyle w:val="TOC3"/>
            <w:tabs>
              <w:tab w:val="right" w:leader="dot" w:pos="9350"/>
            </w:tabs>
            <w:rPr>
              <w:rFonts w:asciiTheme="minorHAnsi" w:eastAsiaTheme="minorEastAsia" w:hAnsiTheme="minorHAnsi"/>
              <w:noProof/>
              <w:sz w:val="22"/>
            </w:rPr>
          </w:pPr>
          <w:hyperlink w:anchor="_Toc140739792" w:history="1">
            <w:r w:rsidRPr="00DC5EF4">
              <w:rPr>
                <w:rStyle w:val="Hyperlink"/>
                <w:noProof/>
              </w:rPr>
              <w:t>Integration best practices</w:t>
            </w:r>
            <w:r>
              <w:rPr>
                <w:noProof/>
                <w:webHidden/>
              </w:rPr>
              <w:tab/>
            </w:r>
            <w:r>
              <w:rPr>
                <w:noProof/>
                <w:webHidden/>
              </w:rPr>
              <w:fldChar w:fldCharType="begin"/>
            </w:r>
            <w:r>
              <w:rPr>
                <w:noProof/>
                <w:webHidden/>
              </w:rPr>
              <w:instrText xml:space="preserve"> PAGEREF _Toc140739792 \h </w:instrText>
            </w:r>
            <w:r>
              <w:rPr>
                <w:noProof/>
                <w:webHidden/>
              </w:rPr>
            </w:r>
            <w:r>
              <w:rPr>
                <w:noProof/>
                <w:webHidden/>
              </w:rPr>
              <w:fldChar w:fldCharType="separate"/>
            </w:r>
            <w:r>
              <w:rPr>
                <w:noProof/>
                <w:webHidden/>
              </w:rPr>
              <w:t>8</w:t>
            </w:r>
            <w:r>
              <w:rPr>
                <w:noProof/>
                <w:webHidden/>
              </w:rPr>
              <w:fldChar w:fldCharType="end"/>
            </w:r>
          </w:hyperlink>
        </w:p>
        <w:p w14:paraId="01729762" w14:textId="03C164AD" w:rsidR="00222011" w:rsidRDefault="00222011">
          <w:r>
            <w:rPr>
              <w:b/>
              <w:bCs/>
              <w:noProof/>
            </w:rPr>
            <w:fldChar w:fldCharType="end"/>
          </w:r>
        </w:p>
      </w:sdtContent>
    </w:sdt>
    <w:p w14:paraId="2F22FAC7" w14:textId="77777777" w:rsidR="00222011" w:rsidRDefault="00222011" w:rsidP="00582B58">
      <w:pPr>
        <w:pStyle w:val="Heading1"/>
      </w:pPr>
    </w:p>
    <w:p w14:paraId="73A53FF5" w14:textId="77777777" w:rsidR="00D424A0" w:rsidRDefault="00D424A0" w:rsidP="00D424A0"/>
    <w:p w14:paraId="5BFB3409" w14:textId="77777777" w:rsidR="00AD229D" w:rsidRDefault="00AD229D" w:rsidP="00D424A0"/>
    <w:p w14:paraId="58C02466" w14:textId="77777777" w:rsidR="00920400" w:rsidRDefault="00920400" w:rsidP="00D424A0"/>
    <w:p w14:paraId="17F0D747" w14:textId="77777777" w:rsidR="00AD229D" w:rsidRDefault="00AD229D" w:rsidP="00D424A0"/>
    <w:p w14:paraId="28EEE7D4" w14:textId="77777777" w:rsidR="00D424A0" w:rsidRPr="00D424A0" w:rsidRDefault="00D424A0" w:rsidP="00D424A0"/>
    <w:p w14:paraId="2E975E54" w14:textId="6C4132F2" w:rsidR="005618BB" w:rsidRDefault="00214E81" w:rsidP="00262F57">
      <w:pPr>
        <w:pStyle w:val="Heading1"/>
      </w:pPr>
      <w:bookmarkStart w:id="0" w:name="_Toc140739734"/>
      <w:r>
        <w:t>Introduction</w:t>
      </w:r>
      <w:bookmarkEnd w:id="0"/>
    </w:p>
    <w:p w14:paraId="39157EA5" w14:textId="77777777" w:rsidR="00262F57" w:rsidRPr="00262F57" w:rsidRDefault="00262F57" w:rsidP="00262F57">
      <w:pPr>
        <w:pBdr>
          <w:bottom w:val="single" w:sz="4" w:space="1" w:color="auto"/>
        </w:pBdr>
      </w:pPr>
    </w:p>
    <w:p w14:paraId="314A7796" w14:textId="051B45DA" w:rsidR="00214E81" w:rsidRDefault="00214E81" w:rsidP="00582B58">
      <w:pPr>
        <w:pStyle w:val="Heading2"/>
      </w:pPr>
      <w:bookmarkStart w:id="1" w:name="_Toc140739735"/>
      <w:r>
        <w:t>Purpose</w:t>
      </w:r>
      <w:bookmarkEnd w:id="1"/>
    </w:p>
    <w:p w14:paraId="004ABD39" w14:textId="3F004E82" w:rsidR="00214E81" w:rsidRDefault="00214E81" w:rsidP="00920400">
      <w:pPr>
        <w:pStyle w:val="ListParagraph"/>
      </w:pPr>
      <w:r w:rsidRPr="00214E81">
        <w:t xml:space="preserve">The purpose of this document is to provide our clients with comprehensive guidelines and best practices for securely and efficiently leveraging the Azure cloud environment. By adhering to </w:t>
      </w:r>
      <w:r w:rsidRPr="00214E81">
        <w:lastRenderedPageBreak/>
        <w:t>these standards, clients can ensure the successful adoption of Azure services while focusing on security, compliance, and scalability.</w:t>
      </w:r>
    </w:p>
    <w:p w14:paraId="24CF61E5" w14:textId="77777777" w:rsidR="00920400" w:rsidRDefault="00920400" w:rsidP="00920400">
      <w:pPr>
        <w:pStyle w:val="ListParagraph"/>
      </w:pPr>
    </w:p>
    <w:p w14:paraId="31B4DE76" w14:textId="0BDE9FD8" w:rsidR="00214E81" w:rsidRDefault="00214E81" w:rsidP="00582B58">
      <w:pPr>
        <w:pStyle w:val="Heading1"/>
      </w:pPr>
      <w:bookmarkStart w:id="2" w:name="_Toc140739736"/>
      <w:r>
        <w:t>Summary</w:t>
      </w:r>
      <w:bookmarkEnd w:id="2"/>
      <w:r>
        <w:t xml:space="preserve"> </w:t>
      </w:r>
    </w:p>
    <w:p w14:paraId="0DD6177E" w14:textId="77777777" w:rsidR="00262F57" w:rsidRPr="00262F57" w:rsidRDefault="00262F57" w:rsidP="00262F57">
      <w:pPr>
        <w:pBdr>
          <w:bottom w:val="single" w:sz="4" w:space="1" w:color="auto"/>
        </w:pBdr>
      </w:pPr>
    </w:p>
    <w:p w14:paraId="787802C4" w14:textId="7D2314D4" w:rsidR="00214E81" w:rsidRDefault="00214E81" w:rsidP="00214E81">
      <w:r w:rsidRPr="00214E81">
        <w:t>The sections that follow detail the standards and best practices for adopting the Azure cloud, including production-ready services, code deployment methods, network configurations, compliance requirements, and available tools.</w:t>
      </w:r>
    </w:p>
    <w:p w14:paraId="162C8000" w14:textId="45344B52" w:rsidR="00337EF4" w:rsidRDefault="00337EF4" w:rsidP="00214E81">
      <w:r w:rsidRPr="00337EF4">
        <w:t>By adhering to these Azure Cloud Standards and Best Practices, our clients can effectively harness the power of the Azure cloud environment while ensuring data security, compliance, and seamless deployments. Regularly review and update your infrastructure and applications in line with industry trends and evolving Azure services to optimize your cloud environment continuously.</w:t>
      </w:r>
    </w:p>
    <w:p w14:paraId="3AD6BA77" w14:textId="77777777" w:rsidR="00F02B00" w:rsidRDefault="00F02B00" w:rsidP="00214E81"/>
    <w:p w14:paraId="1D5B3255" w14:textId="0F4A950A" w:rsidR="00214E81" w:rsidRDefault="00214E81" w:rsidP="00582B58">
      <w:pPr>
        <w:pStyle w:val="Heading1"/>
      </w:pPr>
      <w:bookmarkStart w:id="3" w:name="_Toc140739737"/>
      <w:r w:rsidRPr="00214E81">
        <w:t>Azure Services Allowed in Production</w:t>
      </w:r>
      <w:bookmarkEnd w:id="3"/>
    </w:p>
    <w:p w14:paraId="7A8A8553" w14:textId="77777777" w:rsidR="00D514D4" w:rsidRPr="00D514D4" w:rsidRDefault="00D514D4" w:rsidP="00D514D4">
      <w:pPr>
        <w:pBdr>
          <w:bottom w:val="single" w:sz="4" w:space="1" w:color="auto"/>
        </w:pBdr>
      </w:pPr>
    </w:p>
    <w:p w14:paraId="51C39CA0" w14:textId="2C484613" w:rsidR="00214E81" w:rsidRDefault="00214E81" w:rsidP="00582B58">
      <w:r w:rsidRPr="00214E81">
        <w:t>Prior to deploying services in a production environment, it is essential to confirm that they satisfy specific performance, availability, security, and support criteria. The services being contemplated for deployment in production environments should be subjected to rigorous testing and validation.</w:t>
      </w:r>
    </w:p>
    <w:p w14:paraId="58FB089B" w14:textId="450524BA" w:rsidR="0067427A" w:rsidRDefault="00664787" w:rsidP="0067427A">
      <w:pPr>
        <w:pStyle w:val="Heading2"/>
      </w:pPr>
      <w:bookmarkStart w:id="4" w:name="_Toc140739738"/>
      <w:r w:rsidRPr="00664787">
        <w:t>Approved Azure Services for Production Environments</w:t>
      </w:r>
      <w:bookmarkEnd w:id="4"/>
    </w:p>
    <w:p w14:paraId="7EE0B53C" w14:textId="77777777" w:rsidR="00664787" w:rsidRDefault="00664787" w:rsidP="009A6A89"/>
    <w:p w14:paraId="0D95B93C" w14:textId="77777777" w:rsidR="00664787" w:rsidRDefault="00664787" w:rsidP="00664787">
      <w:pPr>
        <w:pStyle w:val="ListParagraph"/>
        <w:numPr>
          <w:ilvl w:val="0"/>
          <w:numId w:val="6"/>
        </w:numPr>
      </w:pPr>
      <w:r>
        <w:t>Virtual Machines (VMs) with specific VM sizes for different workloads.</w:t>
      </w:r>
    </w:p>
    <w:p w14:paraId="43EFDEC8" w14:textId="77777777" w:rsidR="00664787" w:rsidRDefault="00664787" w:rsidP="00664787">
      <w:pPr>
        <w:pStyle w:val="ListParagraph"/>
        <w:numPr>
          <w:ilvl w:val="0"/>
          <w:numId w:val="6"/>
        </w:numPr>
      </w:pPr>
      <w:r>
        <w:t>Azure Kubernetes Service (AKS) for container orchestration.</w:t>
      </w:r>
    </w:p>
    <w:p w14:paraId="64426A08" w14:textId="77777777" w:rsidR="00664787" w:rsidRDefault="00664787" w:rsidP="00664787">
      <w:pPr>
        <w:pStyle w:val="ListParagraph"/>
        <w:numPr>
          <w:ilvl w:val="0"/>
          <w:numId w:val="6"/>
        </w:numPr>
      </w:pPr>
      <w:r>
        <w:t>Azure SQL Database for managed relational databases.</w:t>
      </w:r>
    </w:p>
    <w:p w14:paraId="62EAAAC4" w14:textId="77777777" w:rsidR="00664787" w:rsidRDefault="00664787" w:rsidP="00664787">
      <w:pPr>
        <w:pStyle w:val="ListParagraph"/>
        <w:numPr>
          <w:ilvl w:val="0"/>
          <w:numId w:val="6"/>
        </w:numPr>
      </w:pPr>
      <w:r>
        <w:t>Azure App Service for web applications.</w:t>
      </w:r>
    </w:p>
    <w:p w14:paraId="5FA616B0" w14:textId="77777777" w:rsidR="00664787" w:rsidRDefault="00664787" w:rsidP="00664787">
      <w:pPr>
        <w:pStyle w:val="ListParagraph"/>
        <w:numPr>
          <w:ilvl w:val="0"/>
          <w:numId w:val="6"/>
        </w:numPr>
      </w:pPr>
      <w:r>
        <w:t>Azure Cosmos DB for globally distributed databases.</w:t>
      </w:r>
    </w:p>
    <w:p w14:paraId="01C156F3" w14:textId="77777777" w:rsidR="00664787" w:rsidRDefault="00664787" w:rsidP="00664787">
      <w:pPr>
        <w:pStyle w:val="ListParagraph"/>
        <w:numPr>
          <w:ilvl w:val="0"/>
          <w:numId w:val="6"/>
        </w:numPr>
      </w:pPr>
      <w:r>
        <w:t>Azure Front Door for global load balancing and security.</w:t>
      </w:r>
    </w:p>
    <w:p w14:paraId="7131692A" w14:textId="77777777" w:rsidR="00664787" w:rsidRDefault="00664787" w:rsidP="00664787">
      <w:pPr>
        <w:pStyle w:val="ListParagraph"/>
        <w:numPr>
          <w:ilvl w:val="0"/>
          <w:numId w:val="6"/>
        </w:numPr>
      </w:pPr>
      <w:r>
        <w:t>Azure Application Gateway for application-level routing and load balancing.</w:t>
      </w:r>
    </w:p>
    <w:p w14:paraId="0F9C55A4" w14:textId="77777777" w:rsidR="00664787" w:rsidRDefault="00664787" w:rsidP="00664787">
      <w:pPr>
        <w:pStyle w:val="ListParagraph"/>
        <w:numPr>
          <w:ilvl w:val="0"/>
          <w:numId w:val="6"/>
        </w:numPr>
      </w:pPr>
      <w:r>
        <w:t>Azure Key Vault for secure key management.</w:t>
      </w:r>
    </w:p>
    <w:p w14:paraId="7B8E35D6" w14:textId="77777777" w:rsidR="00664787" w:rsidRDefault="00664787" w:rsidP="00664787">
      <w:pPr>
        <w:pStyle w:val="ListParagraph"/>
        <w:numPr>
          <w:ilvl w:val="0"/>
          <w:numId w:val="6"/>
        </w:numPr>
      </w:pPr>
      <w:r>
        <w:t>Azure Monitor for proactive monitoring and alerting.</w:t>
      </w:r>
    </w:p>
    <w:p w14:paraId="19B45AF7" w14:textId="77777777" w:rsidR="00664787" w:rsidRDefault="00664787" w:rsidP="00664787">
      <w:pPr>
        <w:pStyle w:val="ListParagraph"/>
        <w:numPr>
          <w:ilvl w:val="0"/>
          <w:numId w:val="6"/>
        </w:numPr>
      </w:pPr>
      <w:r>
        <w:t>Azure Backup for data protection and disaster recovery.</w:t>
      </w:r>
    </w:p>
    <w:p w14:paraId="41F0AEFA" w14:textId="741E8611" w:rsidR="00C44C3C" w:rsidRDefault="00C44C3C" w:rsidP="00664787">
      <w:pPr>
        <w:pStyle w:val="ListParagraph"/>
        <w:numPr>
          <w:ilvl w:val="0"/>
          <w:numId w:val="6"/>
        </w:numPr>
      </w:pPr>
      <w:r w:rsidRPr="00C44C3C">
        <w:t>JFrog Artifactory for con</w:t>
      </w:r>
      <w:r>
        <w:t>tainer registries</w:t>
      </w:r>
    </w:p>
    <w:p w14:paraId="6E90BFD8" w14:textId="3EF68135" w:rsidR="00C44C3C" w:rsidRDefault="00C44C3C" w:rsidP="00664787">
      <w:pPr>
        <w:pStyle w:val="ListParagraph"/>
        <w:numPr>
          <w:ilvl w:val="0"/>
          <w:numId w:val="6"/>
        </w:numPr>
      </w:pPr>
      <w:r>
        <w:t>Hashicorp key vault</w:t>
      </w:r>
    </w:p>
    <w:p w14:paraId="2D26F484" w14:textId="77777777" w:rsidR="0090754E" w:rsidRDefault="0090754E" w:rsidP="0090754E">
      <w:pPr>
        <w:pStyle w:val="ListParagraph"/>
        <w:ind w:left="360"/>
      </w:pPr>
    </w:p>
    <w:p w14:paraId="0B4ED178" w14:textId="2679B7B4" w:rsidR="000B3F20" w:rsidRPr="0090754E" w:rsidRDefault="0090754E" w:rsidP="0090754E">
      <w:pPr>
        <w:pStyle w:val="Heading2"/>
      </w:pPr>
      <w:bookmarkStart w:id="5" w:name="_Toc140739739"/>
      <w:r w:rsidRPr="0090754E">
        <w:t>Internet-Based Services</w:t>
      </w:r>
      <w:bookmarkEnd w:id="5"/>
    </w:p>
    <w:p w14:paraId="0C0FF021" w14:textId="5573DE94" w:rsidR="0090754E" w:rsidRDefault="0090754E" w:rsidP="0090754E">
      <w:r>
        <w:t>The following Azure services are internet-based only and should be used with caution:</w:t>
      </w:r>
    </w:p>
    <w:p w14:paraId="5A7BEA98" w14:textId="77777777" w:rsidR="0090754E" w:rsidRDefault="0090754E" w:rsidP="0090754E">
      <w:pPr>
        <w:pStyle w:val="ListParagraph"/>
        <w:numPr>
          <w:ilvl w:val="0"/>
          <w:numId w:val="7"/>
        </w:numPr>
      </w:pPr>
      <w:r>
        <w:t>Azure Active Directory (Azure AD): Provides identity and access management services.</w:t>
      </w:r>
    </w:p>
    <w:p w14:paraId="5EE3A36E" w14:textId="77777777" w:rsidR="0090754E" w:rsidRDefault="0090754E" w:rsidP="0090754E">
      <w:pPr>
        <w:pStyle w:val="ListParagraph"/>
        <w:numPr>
          <w:ilvl w:val="0"/>
          <w:numId w:val="7"/>
        </w:numPr>
      </w:pPr>
      <w:r>
        <w:t>Azure B2B/B2C: Enables external collaboration and customer identity management.</w:t>
      </w:r>
    </w:p>
    <w:p w14:paraId="5E01A779" w14:textId="77777777" w:rsidR="0090754E" w:rsidRDefault="0090754E" w:rsidP="0090754E">
      <w:pPr>
        <w:pStyle w:val="ListParagraph"/>
        <w:numPr>
          <w:ilvl w:val="0"/>
          <w:numId w:val="7"/>
        </w:numPr>
      </w:pPr>
      <w:r>
        <w:t>Azure Multi-Factor Authentication (MFA): Adds an extra layer of security to user authentication.</w:t>
      </w:r>
    </w:p>
    <w:p w14:paraId="0082B81C" w14:textId="77777777" w:rsidR="0090754E" w:rsidRDefault="0090754E" w:rsidP="0090754E">
      <w:pPr>
        <w:pStyle w:val="ListParagraph"/>
        <w:numPr>
          <w:ilvl w:val="0"/>
          <w:numId w:val="7"/>
        </w:numPr>
      </w:pPr>
      <w:r>
        <w:t>Azure API Management: Facilitates API management and exposure to external consumers.</w:t>
      </w:r>
    </w:p>
    <w:p w14:paraId="4BFF8C8E" w14:textId="31DDB3E8" w:rsidR="0090754E" w:rsidRDefault="0090754E" w:rsidP="0090754E">
      <w:pPr>
        <w:pStyle w:val="ListParagraph"/>
        <w:numPr>
          <w:ilvl w:val="0"/>
          <w:numId w:val="7"/>
        </w:numPr>
      </w:pPr>
      <w:r>
        <w:t>Azure Logic Apps: Automates workflows across applications and services.</w:t>
      </w:r>
    </w:p>
    <w:p w14:paraId="6DB5D144" w14:textId="77777777" w:rsidR="0090754E" w:rsidRPr="0090754E" w:rsidRDefault="0090754E" w:rsidP="0090754E">
      <w:pPr>
        <w:pStyle w:val="ListParagraph"/>
      </w:pPr>
    </w:p>
    <w:p w14:paraId="313D9DE6" w14:textId="6F4A2A8A" w:rsidR="00214E81" w:rsidRDefault="00214E81" w:rsidP="00D514D4">
      <w:pPr>
        <w:pStyle w:val="Heading2"/>
      </w:pPr>
      <w:bookmarkStart w:id="6" w:name="_Toc140739740"/>
      <w:r w:rsidRPr="00214E81">
        <w:t>Code Deployment Guidelines</w:t>
      </w:r>
      <w:bookmarkEnd w:id="6"/>
    </w:p>
    <w:p w14:paraId="2C02DD94" w14:textId="0E09A67C" w:rsidR="00214E81" w:rsidRPr="00D514D4" w:rsidRDefault="00214E81" w:rsidP="00D514D4">
      <w:pPr>
        <w:pStyle w:val="Heading3"/>
      </w:pPr>
      <w:bookmarkStart w:id="7" w:name="_Toc140739741"/>
      <w:r w:rsidRPr="00D514D4">
        <w:t>Continuous Integration and Continuous Deployment (CI/CD)</w:t>
      </w:r>
      <w:bookmarkEnd w:id="7"/>
    </w:p>
    <w:p w14:paraId="4B7A4A06" w14:textId="66A877E3" w:rsidR="00214E81" w:rsidRDefault="00214E81" w:rsidP="00FC3F13">
      <w:r w:rsidRPr="00214E81">
        <w:t>Pipelines for continuous integration and continuous delivery (CI/CD) must be utilized by any and all applications and services that are going to be deployed in Microsoft's Azure cloud. This will ensure that deployments are automated, consistent, and reliable. Continuous Integration and Continuous Deployment (CI/CD) pipelines encourage version control, automated testing, and seamless rollbacks in the event that there are problems with deployment.</w:t>
      </w:r>
    </w:p>
    <w:p w14:paraId="072C601B" w14:textId="5A28D98B" w:rsidR="00214E81" w:rsidRPr="00D514D4" w:rsidRDefault="00214E81" w:rsidP="00D514D4">
      <w:pPr>
        <w:pStyle w:val="Heading3"/>
      </w:pPr>
      <w:bookmarkStart w:id="8" w:name="_Toc140739742"/>
      <w:r w:rsidRPr="00D514D4">
        <w:t>Exception Handling for Manual Deployment</w:t>
      </w:r>
      <w:bookmarkEnd w:id="8"/>
    </w:p>
    <w:p w14:paraId="3C6E9D43" w14:textId="24CDD7D8" w:rsidR="00214E81" w:rsidRDefault="00214E81" w:rsidP="00582B58">
      <w:r w:rsidRPr="00214E81">
        <w:t>In exceptional cases where manual deployments are necessary, clients must request approval from the designated authority. Manual deployments should be well-documented, follow strict change management procedures, and adhere to security best practices.</w:t>
      </w:r>
    </w:p>
    <w:p w14:paraId="37D9A178" w14:textId="77777777" w:rsidR="00FC3F13" w:rsidRDefault="00FC3F13" w:rsidP="00582B58"/>
    <w:p w14:paraId="3516C74C" w14:textId="2A956634" w:rsidR="00214E81" w:rsidRDefault="00214E81" w:rsidP="00D514D4">
      <w:pPr>
        <w:pStyle w:val="Heading2"/>
      </w:pPr>
      <w:bookmarkStart w:id="9" w:name="_Toc140739743"/>
      <w:r w:rsidRPr="00214E81">
        <w:t>Network Best Practices</w:t>
      </w:r>
      <w:bookmarkEnd w:id="9"/>
    </w:p>
    <w:p w14:paraId="2D2BBE47" w14:textId="77777777" w:rsidR="002D2A52" w:rsidRDefault="002D2A52" w:rsidP="00D514D4">
      <w:pPr>
        <w:pStyle w:val="Heading3"/>
      </w:pPr>
      <w:bookmarkStart w:id="10" w:name="_Toc140739744"/>
      <w:r>
        <w:t>Private Link</w:t>
      </w:r>
      <w:bookmarkEnd w:id="10"/>
    </w:p>
    <w:p w14:paraId="5362B23B" w14:textId="2D017D2C" w:rsidR="00214E81" w:rsidRDefault="00240B5C" w:rsidP="002D2A52">
      <w:r w:rsidRPr="00240B5C">
        <w:t>Private Link should be used to securely access Azure services privately over the Microsoft backbone network. It is especially recommended when accessing services like Azure Storage, Azure SQL Database, and Azure Cosmos DB from on-premises networks or virtual networks.</w:t>
      </w:r>
    </w:p>
    <w:p w14:paraId="1A601DBB" w14:textId="320EDF06" w:rsidR="002D2A52" w:rsidRDefault="002D2A52" w:rsidP="00D514D4">
      <w:pPr>
        <w:pStyle w:val="Heading3"/>
      </w:pPr>
      <w:bookmarkStart w:id="11" w:name="_Toc140739745"/>
      <w:r>
        <w:t>VNet</w:t>
      </w:r>
      <w:bookmarkEnd w:id="11"/>
    </w:p>
    <w:p w14:paraId="5ABE7C1F" w14:textId="425D279C" w:rsidR="00240B5C" w:rsidRDefault="00240B5C" w:rsidP="002D2A52">
      <w:r w:rsidRPr="00240B5C">
        <w:t>Design VNets with proper IP address planning and subnet allocation. Utilize peering and Network Security Groups (NSGs) for traffic isolation and granular access control.</w:t>
      </w:r>
    </w:p>
    <w:p w14:paraId="105146FC" w14:textId="2143DB0E" w:rsidR="002D2A52" w:rsidRDefault="002D2A52" w:rsidP="00D514D4">
      <w:pPr>
        <w:pStyle w:val="Heading3"/>
      </w:pPr>
      <w:bookmarkStart w:id="12" w:name="_Toc140739746"/>
      <w:r>
        <w:t>N</w:t>
      </w:r>
      <w:r w:rsidR="00430C3E">
        <w:t>SG</w:t>
      </w:r>
      <w:bookmarkEnd w:id="12"/>
    </w:p>
    <w:p w14:paraId="5446C811" w14:textId="57D3CD47" w:rsidR="00240B5C" w:rsidRDefault="00240B5C" w:rsidP="00430C3E">
      <w:r w:rsidRPr="00240B5C">
        <w:t>NSGs should be used to control inbound and outbound traffic to subnets and individual resources. Define explicit rules to restrict unnecessary access and apply the principle of least privilege.</w:t>
      </w:r>
    </w:p>
    <w:p w14:paraId="68EC7EA5" w14:textId="2C22F954" w:rsidR="00430C3E" w:rsidRDefault="00430C3E" w:rsidP="00D514D4">
      <w:pPr>
        <w:pStyle w:val="Heading3"/>
      </w:pPr>
      <w:bookmarkStart w:id="13" w:name="_Toc140739747"/>
      <w:r>
        <w:t>Azure Firewall &amp; WAF</w:t>
      </w:r>
      <w:bookmarkEnd w:id="13"/>
    </w:p>
    <w:p w14:paraId="39F6C773" w14:textId="239F6F2C" w:rsidR="00240B5C" w:rsidRDefault="00240B5C" w:rsidP="00430C3E">
      <w:r w:rsidRPr="00240B5C">
        <w:t>Leverage Azure Firewall to protect Virtual Networks and control outbound internet access. Additionally, deploy Azure WAF to safeguard web applications from common web exploits and attacks.</w:t>
      </w:r>
    </w:p>
    <w:p w14:paraId="4D389CF8" w14:textId="2E8027D1" w:rsidR="00240B5C" w:rsidRDefault="00240B5C" w:rsidP="00364A8F">
      <w:pPr>
        <w:pStyle w:val="Heading2"/>
      </w:pPr>
      <w:bookmarkStart w:id="14" w:name="_Toc140739748"/>
      <w:r>
        <w:t>Ingress Traffic Best Practices</w:t>
      </w:r>
      <w:bookmarkEnd w:id="14"/>
    </w:p>
    <w:p w14:paraId="4040EE8B" w14:textId="37BA3DD2" w:rsidR="00240B5C" w:rsidRDefault="00240B5C" w:rsidP="00240B5C">
      <w:r w:rsidRPr="00240B5C">
        <w:t>All incoming traffic should be routed through Akamai's External Load Balancer (ELB) to improve the security, efficacy, and dependability of our web services. The robust content delivery network (CDN) and load balancing capabilities of Akamai ensure that our applications can handle high volumes of traffic while maintaining low-latency responses for users around the globe.</w:t>
      </w:r>
    </w:p>
    <w:p w14:paraId="4EC33361" w14:textId="384364BA" w:rsidR="00240B5C" w:rsidRPr="00364A8F" w:rsidRDefault="00240B5C" w:rsidP="00364A8F">
      <w:pPr>
        <w:pStyle w:val="Heading3"/>
      </w:pPr>
      <w:bookmarkStart w:id="15" w:name="_Toc140739749"/>
      <w:r w:rsidRPr="00364A8F">
        <w:rPr>
          <w:rStyle w:val="Heading2Char"/>
          <w:rFonts w:ascii="Cambria" w:hAnsi="Cambria"/>
          <w:sz w:val="22"/>
          <w:szCs w:val="24"/>
        </w:rPr>
        <w:lastRenderedPageBreak/>
        <w:t>Benefits of Using Akamai External Load Balancer</w:t>
      </w:r>
      <w:bookmarkEnd w:id="15"/>
    </w:p>
    <w:p w14:paraId="4A0DE04F" w14:textId="4F0DDA8A" w:rsidR="00240B5C" w:rsidRDefault="00240B5C" w:rsidP="00AD229D">
      <w:pPr>
        <w:pStyle w:val="ListParagraph"/>
        <w:numPr>
          <w:ilvl w:val="0"/>
          <w:numId w:val="10"/>
        </w:numPr>
      </w:pPr>
      <w:r w:rsidRPr="00DE1AC0">
        <w:rPr>
          <w:u w:val="single"/>
        </w:rPr>
        <w:t>Global Load Distribution</w:t>
      </w:r>
      <w:r>
        <w:t xml:space="preserve">: Akamai's vast network of servers located strategically around the world enables efficient load distribution. Incoming requests are automatically routed to the nearest Akamai edge server, reducing </w:t>
      </w:r>
      <w:r w:rsidR="00332E6D">
        <w:t>latency,</w:t>
      </w:r>
      <w:r>
        <w:t xml:space="preserve"> and ensuring a smoother user experience.</w:t>
      </w:r>
    </w:p>
    <w:p w14:paraId="205051E0" w14:textId="68C27111" w:rsidR="00240B5C" w:rsidRDefault="00025FE4" w:rsidP="00AD229D">
      <w:pPr>
        <w:pStyle w:val="ListParagraph"/>
        <w:numPr>
          <w:ilvl w:val="0"/>
          <w:numId w:val="10"/>
        </w:numPr>
      </w:pPr>
      <w:bookmarkStart w:id="16" w:name="_Toc140739750"/>
      <w:r w:rsidRPr="00DE1AC0">
        <w:rPr>
          <w:rStyle w:val="Heading2Char"/>
          <w:color w:val="auto"/>
          <w:sz w:val="20"/>
          <w:szCs w:val="20"/>
          <w:u w:val="single"/>
        </w:rPr>
        <w:t>Distributed Denial of Service (DDoS) Mitigation</w:t>
      </w:r>
      <w:r w:rsidR="00AD229D" w:rsidRPr="00AD229D">
        <w:rPr>
          <w:rStyle w:val="Heading2Char"/>
          <w:color w:val="auto"/>
          <w:sz w:val="20"/>
          <w:szCs w:val="20"/>
        </w:rPr>
        <w:t>:</w:t>
      </w:r>
      <w:bookmarkEnd w:id="16"/>
      <w:r w:rsidR="00AD229D" w:rsidRPr="00AD229D">
        <w:rPr>
          <w:rStyle w:val="Heading2Char"/>
          <w:color w:val="auto"/>
          <w:sz w:val="20"/>
          <w:szCs w:val="20"/>
        </w:rPr>
        <w:t xml:space="preserve"> </w:t>
      </w:r>
      <w:r w:rsidR="00240B5C">
        <w:t>Akamai's DDoS protection capabilities provide a strong defense against malicious traffic and cyberattacks. The CDN intelligently filters and blocks harmful traffic at the network edge, safeguarding our infrastructure and applications from disruptions.</w:t>
      </w:r>
    </w:p>
    <w:p w14:paraId="77015B0C" w14:textId="4462B2CA" w:rsidR="00240B5C" w:rsidRDefault="002278BA" w:rsidP="00AD229D">
      <w:pPr>
        <w:pStyle w:val="ListParagraph"/>
        <w:numPr>
          <w:ilvl w:val="0"/>
          <w:numId w:val="10"/>
        </w:numPr>
      </w:pPr>
      <w:bookmarkStart w:id="17" w:name="_Toc140739751"/>
      <w:r w:rsidRPr="00DE1AC0">
        <w:rPr>
          <w:rStyle w:val="Heading2Char"/>
          <w:color w:val="auto"/>
          <w:sz w:val="20"/>
          <w:szCs w:val="20"/>
          <w:u w:val="single"/>
        </w:rPr>
        <w:t>High Availability and Redundancy</w:t>
      </w:r>
      <w:r w:rsidR="00AD229D" w:rsidRPr="00AD229D">
        <w:rPr>
          <w:rStyle w:val="Heading2Char"/>
          <w:color w:val="auto"/>
          <w:sz w:val="20"/>
          <w:szCs w:val="20"/>
        </w:rPr>
        <w:t>:</w:t>
      </w:r>
      <w:bookmarkEnd w:id="17"/>
      <w:r w:rsidR="00AD229D" w:rsidRPr="00AD229D">
        <w:rPr>
          <w:rStyle w:val="Heading2Char"/>
          <w:color w:val="auto"/>
          <w:sz w:val="20"/>
          <w:szCs w:val="20"/>
        </w:rPr>
        <w:t xml:space="preserve"> </w:t>
      </w:r>
      <w:r w:rsidR="00240B5C">
        <w:t>Akamai's ELB is designed for high availability and fault tolerance. It provides redundant, geographically dispersed endpoints, reducing the risk of single points of failure and ensuring service continuity.</w:t>
      </w:r>
    </w:p>
    <w:p w14:paraId="779F6E55" w14:textId="6AE80814" w:rsidR="00240B5C" w:rsidRDefault="002278BA" w:rsidP="00AD229D">
      <w:pPr>
        <w:pStyle w:val="ListParagraph"/>
        <w:numPr>
          <w:ilvl w:val="0"/>
          <w:numId w:val="10"/>
        </w:numPr>
      </w:pPr>
      <w:bookmarkStart w:id="18" w:name="_Toc140739752"/>
      <w:r w:rsidRPr="00DE1AC0">
        <w:rPr>
          <w:rStyle w:val="Heading2Char"/>
          <w:color w:val="auto"/>
          <w:sz w:val="20"/>
          <w:szCs w:val="20"/>
          <w:u w:val="single"/>
        </w:rPr>
        <w:t>Perf</w:t>
      </w:r>
      <w:bookmarkEnd w:id="18"/>
      <w:r w:rsidRPr="00DE1AC0">
        <w:rPr>
          <w:u w:val="single"/>
        </w:rPr>
        <w:t>ormance Optimization</w:t>
      </w:r>
      <w:r w:rsidR="00AD229D">
        <w:t xml:space="preserve">: </w:t>
      </w:r>
      <w:r w:rsidR="00240B5C">
        <w:t>Akamai's CDN caches static and dynamic content, optimizing delivery and reducing the load on our origin servers. Accelerated content delivery leads to faster load times, minimizing user wait times and improving overall website performance.</w:t>
      </w:r>
    </w:p>
    <w:p w14:paraId="6F8345A4" w14:textId="65D8B9A0" w:rsidR="00240B5C" w:rsidRDefault="002278BA" w:rsidP="00AD229D">
      <w:pPr>
        <w:pStyle w:val="ListParagraph"/>
        <w:numPr>
          <w:ilvl w:val="0"/>
          <w:numId w:val="10"/>
        </w:numPr>
      </w:pPr>
      <w:bookmarkStart w:id="19" w:name="_Toc140739753"/>
      <w:r w:rsidRPr="00DE1AC0">
        <w:rPr>
          <w:rStyle w:val="Heading2Char"/>
          <w:color w:val="auto"/>
          <w:sz w:val="20"/>
          <w:szCs w:val="20"/>
          <w:u w:val="single"/>
        </w:rPr>
        <w:t>SSL T</w:t>
      </w:r>
      <w:r w:rsidR="00824FE1" w:rsidRPr="00DE1AC0">
        <w:rPr>
          <w:rStyle w:val="Heading2Char"/>
          <w:color w:val="auto"/>
          <w:sz w:val="20"/>
          <w:szCs w:val="20"/>
          <w:u w:val="single"/>
        </w:rPr>
        <w:t>ermination</w:t>
      </w:r>
      <w:r w:rsidR="00AD229D" w:rsidRPr="00AD229D">
        <w:rPr>
          <w:rStyle w:val="Heading2Char"/>
          <w:color w:val="auto"/>
          <w:sz w:val="20"/>
          <w:szCs w:val="20"/>
        </w:rPr>
        <w:t>:</w:t>
      </w:r>
      <w:bookmarkEnd w:id="19"/>
      <w:r w:rsidR="00AD229D" w:rsidRPr="00AD229D">
        <w:rPr>
          <w:rStyle w:val="Heading2Char"/>
          <w:color w:val="auto"/>
          <w:sz w:val="20"/>
          <w:szCs w:val="20"/>
        </w:rPr>
        <w:t xml:space="preserve"> </w:t>
      </w:r>
      <w:r w:rsidR="00240B5C">
        <w:t>Akamai supports SSL termination at the edge, reducing the computational burden on our servers. This enables efficient handling of secure connections without compromising security or performance.</w:t>
      </w:r>
    </w:p>
    <w:p w14:paraId="45952ADF" w14:textId="77777777" w:rsidR="00F02B00" w:rsidRDefault="00F02B00" w:rsidP="00F02B00">
      <w:pPr>
        <w:pStyle w:val="ListParagraph"/>
      </w:pPr>
    </w:p>
    <w:p w14:paraId="6E839F70" w14:textId="688D3FD5" w:rsidR="00824FE1" w:rsidRDefault="00824FE1" w:rsidP="00F02B00">
      <w:pPr>
        <w:pStyle w:val="Heading2"/>
      </w:pPr>
      <w:bookmarkStart w:id="20" w:name="_Toc140739754"/>
      <w:r w:rsidRPr="00824FE1">
        <w:rPr>
          <w:rStyle w:val="Heading2Char"/>
        </w:rPr>
        <w:t>Traffic Ingress Guidelines</w:t>
      </w:r>
      <w:bookmarkEnd w:id="20"/>
    </w:p>
    <w:p w14:paraId="1190653C" w14:textId="6A688759" w:rsidR="00824FE1" w:rsidRPr="00DE1AC0" w:rsidRDefault="00824FE1" w:rsidP="00DE1AC0">
      <w:pPr>
        <w:pStyle w:val="Heading3"/>
      </w:pPr>
      <w:bookmarkStart w:id="21" w:name="_Toc140739755"/>
      <w:r w:rsidRPr="00DE1AC0">
        <w:rPr>
          <w:rStyle w:val="Heading2Char"/>
          <w:rFonts w:ascii="Cambria" w:hAnsi="Cambria"/>
          <w:sz w:val="22"/>
          <w:szCs w:val="24"/>
        </w:rPr>
        <w:t>DNS Configuration</w:t>
      </w:r>
      <w:bookmarkEnd w:id="21"/>
    </w:p>
    <w:p w14:paraId="2C471F07" w14:textId="44695F08" w:rsidR="00240B5C" w:rsidRDefault="00240B5C" w:rsidP="00240B5C">
      <w:r>
        <w:t>Update the DNS settings to point to Akamai's ELB as the primary entry point for all web services. Akamai's authoritative DNS ensures that users are directed to the closest edge server for optimal performance.</w:t>
      </w:r>
    </w:p>
    <w:p w14:paraId="4619468C" w14:textId="7387F26B" w:rsidR="00824FE1" w:rsidRPr="00DE1AC0" w:rsidRDefault="00824FE1" w:rsidP="00DE1AC0">
      <w:pPr>
        <w:pStyle w:val="Heading3"/>
      </w:pPr>
      <w:bookmarkStart w:id="22" w:name="_Toc140739756"/>
      <w:r w:rsidRPr="00DE1AC0">
        <w:rPr>
          <w:rStyle w:val="Heading2Char"/>
          <w:rFonts w:ascii="Cambria" w:hAnsi="Cambria"/>
          <w:sz w:val="22"/>
          <w:szCs w:val="24"/>
        </w:rPr>
        <w:t>SSL Certificate Management</w:t>
      </w:r>
      <w:bookmarkEnd w:id="22"/>
    </w:p>
    <w:p w14:paraId="1475D971" w14:textId="1B042816" w:rsidR="00240B5C" w:rsidRDefault="00240B5C" w:rsidP="00240B5C">
      <w:r>
        <w:t>Upload valid SSL certificates to Akamai's SSL Certificate Management system to enable secure communication between Akamai's edge servers and our infrastructure.</w:t>
      </w:r>
    </w:p>
    <w:p w14:paraId="553E729E" w14:textId="77777777" w:rsidR="00240B5C" w:rsidRDefault="00240B5C" w:rsidP="00240B5C"/>
    <w:p w14:paraId="346FF798" w14:textId="77777777" w:rsidR="00430C3E" w:rsidRDefault="00240B5C" w:rsidP="007C1BF8">
      <w:pPr>
        <w:pStyle w:val="Heading1"/>
      </w:pPr>
      <w:bookmarkStart w:id="23" w:name="_Toc140739757"/>
      <w:r w:rsidRPr="00240B5C">
        <w:t>Compliance Requirements</w:t>
      </w:r>
      <w:bookmarkEnd w:id="23"/>
    </w:p>
    <w:p w14:paraId="4565C490" w14:textId="77777777" w:rsidR="007C1BF8" w:rsidRPr="007C1BF8" w:rsidRDefault="007C1BF8" w:rsidP="007C1BF8">
      <w:pPr>
        <w:pBdr>
          <w:bottom w:val="single" w:sz="4" w:space="1" w:color="auto"/>
        </w:pBdr>
      </w:pPr>
    </w:p>
    <w:p w14:paraId="043DB5C8" w14:textId="41CCD415" w:rsidR="00240B5C" w:rsidRPr="00DE1AC0" w:rsidRDefault="00240B5C" w:rsidP="00DE1AC0">
      <w:pPr>
        <w:pStyle w:val="Heading2"/>
      </w:pPr>
      <w:bookmarkStart w:id="24" w:name="_Toc140739758"/>
      <w:r w:rsidRPr="00DE1AC0">
        <w:rPr>
          <w:rStyle w:val="Heading1Char"/>
          <w:sz w:val="26"/>
          <w:szCs w:val="26"/>
        </w:rPr>
        <w:t>Payment Card Industry Data Security Standard (PCI DSS) Compliance</w:t>
      </w:r>
      <w:bookmarkEnd w:id="24"/>
    </w:p>
    <w:p w14:paraId="7F8D21DD" w14:textId="127D9ADB" w:rsidR="00F856F6" w:rsidRDefault="00240B5C" w:rsidP="00240B5C">
      <w:r>
        <w:t>For handling payment card data, clients must ensure compliance with PCI DSS requirements. Sensitive cardholder data should be encrypted, and access to this data must be strictly controlled.</w:t>
      </w:r>
    </w:p>
    <w:p w14:paraId="31B97C3A" w14:textId="34338C97" w:rsidR="00430C3E" w:rsidRDefault="00430C3E" w:rsidP="007C1BF8">
      <w:pPr>
        <w:pStyle w:val="Heading3"/>
      </w:pPr>
      <w:bookmarkStart w:id="25" w:name="_Toc140739759"/>
      <w:r w:rsidRPr="00430C3E">
        <w:lastRenderedPageBreak/>
        <w:t>Personally Identifiable Information (PII) Compliance</w:t>
      </w:r>
      <w:bookmarkEnd w:id="25"/>
    </w:p>
    <w:p w14:paraId="66506D0F" w14:textId="775B6E97" w:rsidR="00430C3E" w:rsidRPr="00430C3E" w:rsidRDefault="00430C3E" w:rsidP="00430C3E">
      <w:r w:rsidRPr="00430C3E">
        <w:t>Handling PII data requires adherence to data protection regulations, including encryption at rest and during transit. Access to PII data should be restricted on a need-to-know basis.</w:t>
      </w:r>
    </w:p>
    <w:p w14:paraId="28193157" w14:textId="66181EF8" w:rsidR="00DE132C" w:rsidRDefault="00DE132C" w:rsidP="007C1BF8">
      <w:pPr>
        <w:pStyle w:val="Heading3"/>
      </w:pPr>
      <w:bookmarkStart w:id="26" w:name="_Toc140739760"/>
      <w:r w:rsidRPr="00DE132C">
        <w:t>Data Encryption and Privacy</w:t>
      </w:r>
      <w:bookmarkEnd w:id="26"/>
    </w:p>
    <w:p w14:paraId="1F1C52F0" w14:textId="0E0C463A" w:rsidR="00DE132C" w:rsidRDefault="00DE132C" w:rsidP="00DE132C">
      <w:r w:rsidRPr="00DE132C">
        <w:t>All sensitive data, regardless of compliance requirements, should be encrypted at rest and during transit. Clients are responsible for implementing and managing encryption keys securely, as per policy.</w:t>
      </w:r>
    </w:p>
    <w:p w14:paraId="7CB8D9CE" w14:textId="77777777" w:rsidR="008E340A" w:rsidRPr="00DE132C" w:rsidRDefault="008E340A" w:rsidP="00DE132C"/>
    <w:p w14:paraId="36AF3DEE" w14:textId="071EAF02" w:rsidR="00D20FCC" w:rsidRDefault="00F856F6" w:rsidP="00456E61">
      <w:pPr>
        <w:pStyle w:val="Heading1"/>
      </w:pPr>
      <w:bookmarkStart w:id="27" w:name="_Toc140739761"/>
      <w:r w:rsidRPr="00F856F6">
        <w:t>Data Anonymization</w:t>
      </w:r>
      <w:bookmarkEnd w:id="27"/>
    </w:p>
    <w:p w14:paraId="5BD16254" w14:textId="77777777" w:rsidR="007C1BF8" w:rsidRPr="007C1BF8" w:rsidRDefault="007C1BF8" w:rsidP="007C1BF8">
      <w:pPr>
        <w:pBdr>
          <w:bottom w:val="single" w:sz="4" w:space="1" w:color="auto"/>
        </w:pBdr>
      </w:pPr>
    </w:p>
    <w:p w14:paraId="5FCD8265" w14:textId="77777777" w:rsidR="00DE132C" w:rsidRDefault="00C413E7" w:rsidP="00EF21AB">
      <w:r>
        <w:t>Data anonymization is t</w:t>
      </w:r>
      <w:r w:rsidRPr="00C413E7">
        <w:t>he process of deleting or encrypting personally identifying information (PII) from datasets. This is done to preserve the privacy of individuals and to ensure compliance with any data protection rules. The utility of the data is meant to be preserved through the process of data anonymization, which also ensures that the data cannot be traced back to any particular individuals.</w:t>
      </w:r>
    </w:p>
    <w:p w14:paraId="5DF31E71" w14:textId="77777777" w:rsidR="00DE132C" w:rsidRDefault="00EF21AB" w:rsidP="00DE132C">
      <w:pPr>
        <w:pStyle w:val="Heading2"/>
        <w:rPr>
          <w:rStyle w:val="Heading2Char"/>
        </w:rPr>
      </w:pPr>
      <w:bookmarkStart w:id="28" w:name="_Toc140739762"/>
      <w:r w:rsidRPr="00456E61">
        <w:rPr>
          <w:rStyle w:val="Heading2Char"/>
        </w:rPr>
        <w:t>Common Data Anonymization Techniques</w:t>
      </w:r>
      <w:bookmarkEnd w:id="28"/>
    </w:p>
    <w:p w14:paraId="11FE60A7" w14:textId="61124EA2" w:rsidR="00DE132C" w:rsidRPr="00F4654A" w:rsidRDefault="00EF21AB" w:rsidP="00F4654A">
      <w:pPr>
        <w:pStyle w:val="Heading3"/>
      </w:pPr>
      <w:bookmarkStart w:id="29" w:name="_Toc140739763"/>
      <w:r w:rsidRPr="00F4654A">
        <w:rPr>
          <w:rStyle w:val="Heading3Char"/>
          <w:b/>
        </w:rPr>
        <w:t>Data Aggregation</w:t>
      </w:r>
      <w:bookmarkEnd w:id="29"/>
    </w:p>
    <w:p w14:paraId="58A4BF6A" w14:textId="6CA85CD6" w:rsidR="00EF21AB" w:rsidRDefault="00EF21AB" w:rsidP="00DE132C">
      <w:r>
        <w:t>Combine individual data points into groups or categories to prevent identification.</w:t>
      </w:r>
    </w:p>
    <w:p w14:paraId="46F7FAF1" w14:textId="77777777" w:rsidR="00E8590E" w:rsidRDefault="00E8590E" w:rsidP="00E8590E">
      <w:pPr>
        <w:pStyle w:val="Heading3"/>
      </w:pPr>
      <w:bookmarkStart w:id="30" w:name="_Toc140739764"/>
      <w:r>
        <w:t>Data Perturbation</w:t>
      </w:r>
      <w:bookmarkEnd w:id="30"/>
    </w:p>
    <w:p w14:paraId="48488547" w14:textId="3262D9E0" w:rsidR="00E8590E" w:rsidRDefault="00E8590E" w:rsidP="00E8590E">
      <w:r>
        <w:t>Add random noise to the data, making it harder to link data points to specific individuals.</w:t>
      </w:r>
    </w:p>
    <w:p w14:paraId="5D65F3BE" w14:textId="7B879C5D" w:rsidR="00B16EE5" w:rsidRPr="00E8590E" w:rsidRDefault="00B16EE5" w:rsidP="00B16EE5">
      <w:pPr>
        <w:pStyle w:val="Heading3"/>
      </w:pPr>
      <w:bookmarkStart w:id="31" w:name="_Toc140739765"/>
      <w:r>
        <w:t>Data Masking</w:t>
      </w:r>
      <w:bookmarkEnd w:id="31"/>
    </w:p>
    <w:p w14:paraId="5A0E0C46" w14:textId="757E3DFF" w:rsidR="00B16EE5" w:rsidRDefault="00E8590E" w:rsidP="00F02B00">
      <w:r w:rsidRPr="00E8590E">
        <w:t>Replace sensitive information with fake or masked data while preserving data format and structure.</w:t>
      </w:r>
    </w:p>
    <w:p w14:paraId="2706515A" w14:textId="60D51210" w:rsidR="00B16EE5" w:rsidRDefault="00B16EE5" w:rsidP="00B16EE5">
      <w:pPr>
        <w:pStyle w:val="Heading3"/>
      </w:pPr>
      <w:bookmarkStart w:id="32" w:name="_Toc140739766"/>
      <w:r>
        <w:t xml:space="preserve">Data </w:t>
      </w:r>
      <w:r>
        <w:t>Generalization</w:t>
      </w:r>
      <w:bookmarkEnd w:id="32"/>
    </w:p>
    <w:p w14:paraId="67D1CE6D" w14:textId="6390A820" w:rsidR="00EF21AB" w:rsidRDefault="00EF21AB" w:rsidP="00EF21AB">
      <w:r>
        <w:t>Reduce the level of detail in data, such as replacing precise ages with age groups.</w:t>
      </w:r>
    </w:p>
    <w:p w14:paraId="0D45E908" w14:textId="77777777" w:rsidR="00F02B00" w:rsidRDefault="00F02B00" w:rsidP="00EF21AB"/>
    <w:p w14:paraId="76F60515" w14:textId="08059AB9" w:rsidR="00565E57" w:rsidRDefault="00565E57" w:rsidP="006D73EA">
      <w:pPr>
        <w:pStyle w:val="Heading2"/>
      </w:pPr>
      <w:bookmarkStart w:id="33" w:name="_Toc140739767"/>
      <w:r>
        <w:t>De-identification and Pseudonymization</w:t>
      </w:r>
      <w:bookmarkEnd w:id="33"/>
    </w:p>
    <w:p w14:paraId="1B04F968" w14:textId="6FFEBEE7" w:rsidR="000A13EB" w:rsidRDefault="000A13EB" w:rsidP="000A13EB">
      <w:pPr>
        <w:pStyle w:val="Heading3"/>
      </w:pPr>
      <w:bookmarkStart w:id="34" w:name="_Toc140739768"/>
      <w:r>
        <w:t>De-identification</w:t>
      </w:r>
      <w:bookmarkEnd w:id="34"/>
    </w:p>
    <w:p w14:paraId="124454F4" w14:textId="547D4192" w:rsidR="00E25F2A" w:rsidRDefault="00E25F2A" w:rsidP="00E25F2A">
      <w:r>
        <w:t>Remove or modify PII from the dataset so that the data can no longer be associated with a specific individual.</w:t>
      </w:r>
    </w:p>
    <w:p w14:paraId="5FD7C110" w14:textId="4C9CDDD7" w:rsidR="000A13EB" w:rsidRDefault="000A13EB" w:rsidP="000A13EB">
      <w:pPr>
        <w:pStyle w:val="Heading3"/>
      </w:pPr>
      <w:bookmarkStart w:id="35" w:name="_Toc140739769"/>
      <w:r>
        <w:t>Pseudonymization</w:t>
      </w:r>
      <w:bookmarkEnd w:id="35"/>
    </w:p>
    <w:p w14:paraId="75E66C1B" w14:textId="2B587394" w:rsidR="00E25F2A" w:rsidRDefault="00E25F2A" w:rsidP="00E25F2A">
      <w:r>
        <w:t>Replace PII with pseudonyms or tokens to prevent direct identification. Pseudonymized data can be re-identified using a separate key.</w:t>
      </w:r>
    </w:p>
    <w:p w14:paraId="0441817F" w14:textId="77777777" w:rsidR="00F02B00" w:rsidRDefault="00F02B00" w:rsidP="00E25F2A"/>
    <w:p w14:paraId="1B38133E" w14:textId="545A2BE8" w:rsidR="008242FD" w:rsidRDefault="008242FD" w:rsidP="008242FD">
      <w:pPr>
        <w:pStyle w:val="Heading2"/>
      </w:pPr>
      <w:bookmarkStart w:id="36" w:name="_Toc140739770"/>
      <w:r>
        <w:t xml:space="preserve">Data </w:t>
      </w:r>
      <w:r>
        <w:t>Masking and Tokenization</w:t>
      </w:r>
      <w:bookmarkEnd w:id="36"/>
    </w:p>
    <w:p w14:paraId="62F802AA" w14:textId="512701B7" w:rsidR="008242FD" w:rsidRDefault="008242FD" w:rsidP="008242FD">
      <w:pPr>
        <w:pStyle w:val="Heading3"/>
      </w:pPr>
      <w:bookmarkStart w:id="37" w:name="_Toc140739771"/>
      <w:r>
        <w:t xml:space="preserve">Data </w:t>
      </w:r>
      <w:r>
        <w:t>Masking</w:t>
      </w:r>
      <w:bookmarkEnd w:id="37"/>
    </w:p>
    <w:p w14:paraId="1CCEC677" w14:textId="4776D120" w:rsidR="007C680C" w:rsidRDefault="007C680C" w:rsidP="007C680C">
      <w:r>
        <w:t>Replace sensitive data with fictitious values or hashed representations to protect sensitive information during development and testing processes.</w:t>
      </w:r>
    </w:p>
    <w:p w14:paraId="6593F755" w14:textId="6B61861D" w:rsidR="00CB53A7" w:rsidRDefault="00CB53A7" w:rsidP="00CB53A7">
      <w:pPr>
        <w:pStyle w:val="Heading3"/>
      </w:pPr>
      <w:bookmarkStart w:id="38" w:name="_Toc140739772"/>
      <w:r>
        <w:lastRenderedPageBreak/>
        <w:t>Tokenization</w:t>
      </w:r>
      <w:bookmarkEnd w:id="38"/>
    </w:p>
    <w:p w14:paraId="79660E58" w14:textId="607BC5ED" w:rsidR="00EF21AB" w:rsidRDefault="007C680C" w:rsidP="00240B5C">
      <w:r>
        <w:t>Substitute sensitive data with randomly generated tokens that can be used to retrieve the original data from a secure token vault.</w:t>
      </w:r>
    </w:p>
    <w:p w14:paraId="1350F98C" w14:textId="1D7312DB" w:rsidR="00E47C6C" w:rsidRDefault="00E47C6C" w:rsidP="00456E61">
      <w:pPr>
        <w:pStyle w:val="Heading1"/>
      </w:pPr>
      <w:bookmarkStart w:id="39" w:name="_Toc140739773"/>
      <w:r w:rsidRPr="00E47C6C">
        <w:t>Automation</w:t>
      </w:r>
      <w:bookmarkEnd w:id="39"/>
    </w:p>
    <w:p w14:paraId="048FD88C" w14:textId="77777777" w:rsidR="007C1BF8" w:rsidRPr="007C1BF8" w:rsidRDefault="007C1BF8" w:rsidP="007C1BF8">
      <w:pPr>
        <w:pBdr>
          <w:bottom w:val="single" w:sz="4" w:space="1" w:color="auto"/>
        </w:pBdr>
      </w:pPr>
    </w:p>
    <w:p w14:paraId="3294EEA8" w14:textId="78FD8064" w:rsidR="00E47C6C" w:rsidRDefault="00E47C6C" w:rsidP="00240B5C">
      <w:r w:rsidRPr="00E47C6C">
        <w:t>Terraform makes it possible to implement Infrastructure as Code, which offers a variety of advantages including version control, repeatability, and consistency in the provisioning of resources.</w:t>
      </w:r>
    </w:p>
    <w:p w14:paraId="44FA78E3" w14:textId="7702D458" w:rsidR="00E47C6C" w:rsidRDefault="00CB53A7" w:rsidP="007C1BF8">
      <w:pPr>
        <w:pStyle w:val="Heading2"/>
      </w:pPr>
      <w:bookmarkStart w:id="40" w:name="_Toc140739774"/>
      <w:r>
        <w:t>Terraform Environments</w:t>
      </w:r>
      <w:bookmarkEnd w:id="40"/>
    </w:p>
    <w:p w14:paraId="3E5AABE6" w14:textId="57FC6B5D" w:rsidR="00E47C6C" w:rsidRDefault="00E47C6C" w:rsidP="00E47C6C">
      <w:r>
        <w:t>Implement distinct Terraform environments (e.g., development, staging, production) to segregate infrastructure changes and minimize risk.</w:t>
      </w:r>
    </w:p>
    <w:p w14:paraId="7F1F1C74" w14:textId="1D1D4859" w:rsidR="00E47C6C" w:rsidRDefault="00CB53A7" w:rsidP="007C1BF8">
      <w:pPr>
        <w:pStyle w:val="Heading2"/>
      </w:pPr>
      <w:bookmarkStart w:id="41" w:name="_Toc140739775"/>
      <w:r>
        <w:t>Terraform Versioning and State Management</w:t>
      </w:r>
      <w:bookmarkEnd w:id="41"/>
    </w:p>
    <w:p w14:paraId="346EA215" w14:textId="67937D1B" w:rsidR="00E47C6C" w:rsidRDefault="00E47C6C" w:rsidP="00E47C6C">
      <w:r>
        <w:t>Maintain version control for Terraform configurations and store state files securely to ensure proper collaboration and tracking of changes.</w:t>
      </w:r>
    </w:p>
    <w:p w14:paraId="3F1E172B" w14:textId="77777777" w:rsidR="00B30525" w:rsidRDefault="00B30525" w:rsidP="00E47C6C"/>
    <w:p w14:paraId="3973F5DB" w14:textId="0D7ABEE8" w:rsidR="00B30525" w:rsidRDefault="00B30525" w:rsidP="00456E61">
      <w:pPr>
        <w:pStyle w:val="Heading1"/>
      </w:pPr>
      <w:bookmarkStart w:id="42" w:name="_Toc140739776"/>
      <w:r w:rsidRPr="00B30525">
        <w:t>DNS Resolution and Advanced DNS Configurations</w:t>
      </w:r>
      <w:bookmarkEnd w:id="42"/>
    </w:p>
    <w:p w14:paraId="6BE7ACE1" w14:textId="77777777" w:rsidR="007C1BF8" w:rsidRPr="007C1BF8" w:rsidRDefault="007C1BF8" w:rsidP="007C1BF8">
      <w:pPr>
        <w:pBdr>
          <w:bottom w:val="single" w:sz="4" w:space="1" w:color="auto"/>
        </w:pBdr>
      </w:pPr>
    </w:p>
    <w:p w14:paraId="1A2E2A4C" w14:textId="08B5BF13" w:rsidR="00B30525" w:rsidRDefault="00CB53A7" w:rsidP="007C1BF8">
      <w:pPr>
        <w:pStyle w:val="Heading2"/>
      </w:pPr>
      <w:bookmarkStart w:id="43" w:name="_Toc140739777"/>
      <w:r>
        <w:t>DNS Resolver in Azure</w:t>
      </w:r>
      <w:bookmarkEnd w:id="43"/>
    </w:p>
    <w:p w14:paraId="7BAA893D" w14:textId="78196020" w:rsidR="00B30525" w:rsidRDefault="00B30525" w:rsidP="00B30525">
      <w:r>
        <w:t>Configure Azure Virtual Networks to use Azure-provided DNS resolver by default. This resolver ensures name resolution for Azure resources within the same VNet and across peered VNets.</w:t>
      </w:r>
    </w:p>
    <w:p w14:paraId="5235AA96" w14:textId="051B474E" w:rsidR="00B30525" w:rsidRDefault="00CB53A7" w:rsidP="007C1BF8">
      <w:pPr>
        <w:pStyle w:val="Heading2"/>
      </w:pPr>
      <w:bookmarkStart w:id="44" w:name="_Toc140739778"/>
      <w:r>
        <w:t>Conditional Forwarders</w:t>
      </w:r>
      <w:bookmarkEnd w:id="44"/>
    </w:p>
    <w:p w14:paraId="3BC59EDF" w14:textId="6FDE2E88" w:rsidR="00B30525" w:rsidRDefault="00B30525" w:rsidP="00B30525">
      <w:r>
        <w:t>Implement conditional forwarders when specific DNS zones require resolution through external DNS servers, such as on-premises DNS servers or DNS servers in a different cloud.</w:t>
      </w:r>
    </w:p>
    <w:p w14:paraId="7960F254" w14:textId="0F6089B0" w:rsidR="00B30525" w:rsidRDefault="00CB53A7" w:rsidP="007C1BF8">
      <w:pPr>
        <w:pStyle w:val="Heading2"/>
      </w:pPr>
      <w:bookmarkStart w:id="45" w:name="_Toc140739779"/>
      <w:r>
        <w:t>Pinned DNS Entries</w:t>
      </w:r>
      <w:bookmarkEnd w:id="45"/>
    </w:p>
    <w:p w14:paraId="16F37160" w14:textId="173D6F7D" w:rsidR="00B30525" w:rsidRDefault="00B30525" w:rsidP="00B30525">
      <w:r>
        <w:t>Use pinned DNS entries to override the default DNS resolution for specific domain names or IP addresses. This feature is useful when specific applications or services require custom DNS configurations.</w:t>
      </w:r>
    </w:p>
    <w:p w14:paraId="1BF35FFB" w14:textId="0E864398" w:rsidR="00B30525" w:rsidRDefault="00CB53A7" w:rsidP="007C1BF8">
      <w:pPr>
        <w:pStyle w:val="Heading2"/>
      </w:pPr>
      <w:bookmarkStart w:id="46" w:name="_Toc140739780"/>
      <w:r>
        <w:t>Control over Private Endpoint IPs</w:t>
      </w:r>
      <w:bookmarkEnd w:id="46"/>
    </w:p>
    <w:p w14:paraId="0B2E325D" w14:textId="62B5EA10" w:rsidR="00B30525" w:rsidRDefault="00B30525" w:rsidP="00B30525">
      <w:r>
        <w:t>To maintain control over private endpoint IP addresses, reserve a private IP address range in the subnet where the private endpoints are deployed. This approach ensures consistent IP assignment across restarts and scaling events.</w:t>
      </w:r>
    </w:p>
    <w:p w14:paraId="18302EE0" w14:textId="36592C91" w:rsidR="00B30525" w:rsidRDefault="00B30525" w:rsidP="00BE68BC">
      <w:pPr>
        <w:pStyle w:val="Heading2"/>
      </w:pPr>
      <w:bookmarkStart w:id="47" w:name="_Toc140739781"/>
      <w:r w:rsidRPr="00B30525">
        <w:lastRenderedPageBreak/>
        <w:t>Design across Multiple DNS Servers</w:t>
      </w:r>
      <w:bookmarkEnd w:id="47"/>
    </w:p>
    <w:p w14:paraId="418BEE22" w14:textId="3F3D6DA8" w:rsidR="00B30525" w:rsidRDefault="00540EFD" w:rsidP="00540EFD">
      <w:pPr>
        <w:pStyle w:val="Heading3"/>
      </w:pPr>
      <w:bookmarkStart w:id="48" w:name="_Toc140739782"/>
      <w:r>
        <w:t>High Availability for DNS Servers</w:t>
      </w:r>
      <w:bookmarkEnd w:id="48"/>
    </w:p>
    <w:p w14:paraId="6ECBC240" w14:textId="303B6BF0" w:rsidR="00B30525" w:rsidRDefault="00B30525" w:rsidP="00B30525">
      <w:r>
        <w:t>Implement DNS server redundancy by deploying multiple DNS servers in different Availability Zones to ensure high availability and fault tolerance.</w:t>
      </w:r>
    </w:p>
    <w:p w14:paraId="3741D0BE" w14:textId="7BAB035F" w:rsidR="00B30525" w:rsidRDefault="00540EFD" w:rsidP="00540EFD">
      <w:pPr>
        <w:pStyle w:val="Heading3"/>
      </w:pPr>
      <w:bookmarkStart w:id="49" w:name="_Toc140739783"/>
      <w:r>
        <w:t>Geo-Redundancy and Load Balancing</w:t>
      </w:r>
      <w:bookmarkEnd w:id="49"/>
    </w:p>
    <w:p w14:paraId="4BB536E1" w14:textId="72F1CFE7" w:rsidR="00B30525" w:rsidRDefault="00B30525" w:rsidP="00B30525">
      <w:r>
        <w:t>For DNS resolution across multiple regions, deploy DNS servers in different Azure regions with DNS traffic load balancing for improved performance and fault tolerance.</w:t>
      </w:r>
    </w:p>
    <w:p w14:paraId="0E344A65" w14:textId="12ED6142" w:rsidR="00950D08" w:rsidRDefault="00540EFD" w:rsidP="00540EFD">
      <w:pPr>
        <w:pStyle w:val="Heading3"/>
      </w:pPr>
      <w:bookmarkStart w:id="50" w:name="_Toc140739784"/>
      <w:r>
        <w:t>Private DNS Zones for Cross-VNet Resolution</w:t>
      </w:r>
      <w:bookmarkEnd w:id="50"/>
    </w:p>
    <w:p w14:paraId="46E5CD9C" w14:textId="0716B506" w:rsidR="00950D08" w:rsidRDefault="00950D08" w:rsidP="00950D08">
      <w:r>
        <w:t>Use Azure Private DNS Zones for DNS resolution between VNets without exposing DNS records to the public internet.</w:t>
      </w:r>
    </w:p>
    <w:p w14:paraId="542A863A" w14:textId="77777777" w:rsidR="00950D08" w:rsidRDefault="00950D08" w:rsidP="00950D08"/>
    <w:p w14:paraId="7B63FD8A" w14:textId="77777777" w:rsidR="008E340A" w:rsidRDefault="008E340A" w:rsidP="00950D08"/>
    <w:p w14:paraId="6CE1CB12" w14:textId="77777777" w:rsidR="008E340A" w:rsidRDefault="008E340A" w:rsidP="00950D08"/>
    <w:p w14:paraId="1A76A14F" w14:textId="6EC0C9A8" w:rsidR="00950D08" w:rsidRDefault="00950D08" w:rsidP="00456E61">
      <w:pPr>
        <w:pStyle w:val="Heading1"/>
      </w:pPr>
      <w:bookmarkStart w:id="51" w:name="_Toc140739785"/>
      <w:r w:rsidRPr="00950D08">
        <w:t>Risk Management</w:t>
      </w:r>
      <w:bookmarkEnd w:id="51"/>
    </w:p>
    <w:p w14:paraId="627F03E3" w14:textId="77777777" w:rsidR="00BE68BC" w:rsidRPr="00BE68BC" w:rsidRDefault="00BE68BC" w:rsidP="00BE68BC">
      <w:pPr>
        <w:pBdr>
          <w:bottom w:val="single" w:sz="4" w:space="1" w:color="auto"/>
        </w:pBdr>
      </w:pPr>
    </w:p>
    <w:p w14:paraId="36F79504" w14:textId="0DBD5AE9" w:rsidR="00950D08" w:rsidRDefault="00540EFD" w:rsidP="00BE68BC">
      <w:pPr>
        <w:pStyle w:val="Heading2"/>
      </w:pPr>
      <w:bookmarkStart w:id="52" w:name="_Toc140739786"/>
      <w:r>
        <w:t>Vendor Risk Assessment</w:t>
      </w:r>
      <w:bookmarkEnd w:id="52"/>
    </w:p>
    <w:p w14:paraId="3EBAEA13" w14:textId="0B05FA45" w:rsidR="00240B5C" w:rsidRDefault="00950D08" w:rsidP="00950D08">
      <w:r>
        <w:t>Conduct a thorough risk assessment for all vendors that interact with the Azure cloud environment</w:t>
      </w:r>
      <w:r>
        <w:t xml:space="preserve"> through procurement</w:t>
      </w:r>
      <w:r>
        <w:t>. Assess potential risks related to data security, compliance, service availability, and financial stability</w:t>
      </w:r>
      <w:r>
        <w:t xml:space="preserve">, if any please reach out to John </w:t>
      </w:r>
      <w:r w:rsidR="004A3E5C">
        <w:t>Marandola</w:t>
      </w:r>
      <w:r>
        <w:t>.</w:t>
      </w:r>
    </w:p>
    <w:p w14:paraId="2DF665BA" w14:textId="2A5380D7" w:rsidR="00950D08" w:rsidRDefault="005F3CE6" w:rsidP="005F3CE6">
      <w:pPr>
        <w:pStyle w:val="Heading3"/>
      </w:pPr>
      <w:bookmarkStart w:id="53" w:name="_Toc140739787"/>
      <w:r>
        <w:t>Risk Mitigation for Approved Vendors</w:t>
      </w:r>
      <w:bookmarkEnd w:id="53"/>
    </w:p>
    <w:p w14:paraId="6710824B" w14:textId="60A96BE8" w:rsidR="00950D08" w:rsidRDefault="00950D08" w:rsidP="00950D08">
      <w:r>
        <w:t>For approved vendors, establish clear contractual agreements that outline security requirements, data handling practices, and incident response procedures. Periodically review vendor performance and adherence to security standards.</w:t>
      </w:r>
    </w:p>
    <w:p w14:paraId="5AEB7078" w14:textId="52C9F054" w:rsidR="00950D08" w:rsidRDefault="005F3CE6" w:rsidP="005F3CE6">
      <w:pPr>
        <w:pStyle w:val="Heading3"/>
      </w:pPr>
      <w:bookmarkStart w:id="54" w:name="_Toc140739788"/>
      <w:r>
        <w:t>Risk Mitigation for Unapproved Vendors</w:t>
      </w:r>
      <w:bookmarkEnd w:id="54"/>
    </w:p>
    <w:p w14:paraId="5D3FE421" w14:textId="15468C54" w:rsidR="00950D08" w:rsidRDefault="00950D08" w:rsidP="00950D08">
      <w:r>
        <w:t>If a vendor fails to meet the established risk criteria, consider alternative vendors with a proven track record of security and compliance. In cases where an unapproved vendor is essential, implement additional security controls and closely monitor their activities.</w:t>
      </w:r>
    </w:p>
    <w:p w14:paraId="74D551F7" w14:textId="77777777" w:rsidR="00950D08" w:rsidRDefault="00950D08" w:rsidP="00950D08"/>
    <w:p w14:paraId="14B30508" w14:textId="4E01E3AA" w:rsidR="00E20901" w:rsidRDefault="003A402F" w:rsidP="00E20901">
      <w:pPr>
        <w:pStyle w:val="Heading1"/>
      </w:pPr>
      <w:bookmarkStart w:id="55" w:name="_Toc140739789"/>
      <w:r>
        <w:t>SIEM Logging</w:t>
      </w:r>
      <w:bookmarkEnd w:id="55"/>
    </w:p>
    <w:p w14:paraId="721353C9" w14:textId="77777777" w:rsidR="00916072" w:rsidRPr="00BE68BC" w:rsidRDefault="00916072" w:rsidP="00E20901">
      <w:pPr>
        <w:pBdr>
          <w:bottom w:val="single" w:sz="4" w:space="1" w:color="auto"/>
        </w:pBdr>
      </w:pPr>
    </w:p>
    <w:p w14:paraId="5F5456DB" w14:textId="718CA64F" w:rsidR="00916072" w:rsidRDefault="00916072" w:rsidP="00916072">
      <w:r w:rsidRPr="00916072">
        <w:t>Security Information and Event Management (SIEM) logging is a crucial component of an organization's security posture. It involves the collection, analysis, and correlation of security event data from various sources to detect and respond to security incidents.</w:t>
      </w:r>
    </w:p>
    <w:p w14:paraId="26CDEDCA" w14:textId="6F8F1638" w:rsidR="00E20901" w:rsidRDefault="003A402F" w:rsidP="00E20901">
      <w:pPr>
        <w:pStyle w:val="Heading2"/>
      </w:pPr>
      <w:bookmarkStart w:id="56" w:name="_Toc140739790"/>
      <w:r>
        <w:t>QRadar</w:t>
      </w:r>
      <w:bookmarkEnd w:id="56"/>
    </w:p>
    <w:p w14:paraId="5EB6544A" w14:textId="5D8B88C9" w:rsidR="003A402F" w:rsidRDefault="005F1D6D" w:rsidP="003A402F">
      <w:r w:rsidRPr="005F1D6D">
        <w:t>QRadar is a leading SIEM solution that enables real-time threat detection and response. To integrate Azure resources with QRadar, use Azure Monitor's Diagnostic Logs and Azure Sentinel, the cloud-native SIEM from Microsoft.</w:t>
      </w:r>
    </w:p>
    <w:p w14:paraId="6D05EB4D" w14:textId="6E72D7B3" w:rsidR="00F1120C" w:rsidRDefault="00F1120C" w:rsidP="00F1120C">
      <w:pPr>
        <w:pStyle w:val="Heading3"/>
      </w:pPr>
      <w:bookmarkStart w:id="57" w:name="_Toc140739791"/>
      <w:r>
        <w:t>Key Log Sources for QRadar Integration</w:t>
      </w:r>
      <w:bookmarkEnd w:id="57"/>
    </w:p>
    <w:p w14:paraId="7D2F3B5A" w14:textId="77777777" w:rsidR="00CA5309" w:rsidRDefault="00CA5309" w:rsidP="00CA5309">
      <w:pPr>
        <w:pStyle w:val="ListParagraph"/>
        <w:numPr>
          <w:ilvl w:val="0"/>
          <w:numId w:val="8"/>
        </w:numPr>
      </w:pPr>
      <w:r>
        <w:t>Azure Activity Logs: Monitor operational data generated by Azure resources.</w:t>
      </w:r>
    </w:p>
    <w:p w14:paraId="1804DDD0" w14:textId="77777777" w:rsidR="00CA5309" w:rsidRDefault="00CA5309" w:rsidP="00CA5309">
      <w:pPr>
        <w:pStyle w:val="ListParagraph"/>
        <w:numPr>
          <w:ilvl w:val="0"/>
          <w:numId w:val="8"/>
        </w:numPr>
      </w:pPr>
      <w:r>
        <w:t>Azure Security Center Alerts: Receive security alerts for potential threats.</w:t>
      </w:r>
    </w:p>
    <w:p w14:paraId="0DBE409E" w14:textId="77777777" w:rsidR="00CA5309" w:rsidRDefault="00CA5309" w:rsidP="00CA5309">
      <w:pPr>
        <w:pStyle w:val="ListParagraph"/>
        <w:numPr>
          <w:ilvl w:val="0"/>
          <w:numId w:val="8"/>
        </w:numPr>
      </w:pPr>
      <w:r>
        <w:t>Azure Firewall and Application Gateway Logs: Analyze network traffic and web application traffic.</w:t>
      </w:r>
    </w:p>
    <w:p w14:paraId="41C23A63" w14:textId="56C1AEE2" w:rsidR="003A402F" w:rsidRPr="003A402F" w:rsidRDefault="00CA5309" w:rsidP="00CA5309">
      <w:pPr>
        <w:pStyle w:val="ListParagraph"/>
        <w:numPr>
          <w:ilvl w:val="0"/>
          <w:numId w:val="8"/>
        </w:numPr>
      </w:pPr>
      <w:r>
        <w:t>Azure AD Sign-In and Audit Logs: Monitor sign-in and audit events in Azure AD.</w:t>
      </w:r>
    </w:p>
    <w:p w14:paraId="2DF1200D" w14:textId="58BBD74C" w:rsidR="00240B5C" w:rsidRDefault="009F3966" w:rsidP="009F3966">
      <w:pPr>
        <w:pStyle w:val="Heading3"/>
      </w:pPr>
      <w:bookmarkStart w:id="58" w:name="_Toc140739792"/>
      <w:r>
        <w:t>Integration best practices</w:t>
      </w:r>
      <w:bookmarkEnd w:id="58"/>
    </w:p>
    <w:p w14:paraId="327BDDCD" w14:textId="77777777" w:rsidR="00975AFF" w:rsidRDefault="00975AFF" w:rsidP="00975AFF">
      <w:pPr>
        <w:pStyle w:val="ListParagraph"/>
        <w:numPr>
          <w:ilvl w:val="0"/>
          <w:numId w:val="9"/>
        </w:numPr>
      </w:pPr>
      <w:r>
        <w:t>Centralize log collection: Use Azure Monitor to send logs to a central log analytics workspace for QRadar integration.</w:t>
      </w:r>
    </w:p>
    <w:p w14:paraId="54F8CB6D" w14:textId="77777777" w:rsidR="00975AFF" w:rsidRDefault="00975AFF" w:rsidP="00975AFF">
      <w:pPr>
        <w:pStyle w:val="ListParagraph"/>
        <w:numPr>
          <w:ilvl w:val="0"/>
          <w:numId w:val="9"/>
        </w:numPr>
      </w:pPr>
      <w:r>
        <w:t>Enable Log Analytics agent: Install the Log Analytics agent on VMs and other resources to collect additional data for analysis.</w:t>
      </w:r>
    </w:p>
    <w:p w14:paraId="67A0F926" w14:textId="77777777" w:rsidR="00975AFF" w:rsidRDefault="00975AFF" w:rsidP="00975AFF">
      <w:pPr>
        <w:pStyle w:val="ListParagraph"/>
        <w:numPr>
          <w:ilvl w:val="0"/>
          <w:numId w:val="9"/>
        </w:numPr>
      </w:pPr>
      <w:r>
        <w:t>Define correlation rules: Create custom correlation rules in QRadar to detect specific threats and anomalies.</w:t>
      </w:r>
    </w:p>
    <w:p w14:paraId="238DA275" w14:textId="25831DDE" w:rsidR="009F3966" w:rsidRPr="009F3966" w:rsidRDefault="00975AFF" w:rsidP="00975AFF">
      <w:pPr>
        <w:pStyle w:val="ListParagraph"/>
        <w:numPr>
          <w:ilvl w:val="0"/>
          <w:numId w:val="9"/>
        </w:numPr>
      </w:pPr>
      <w:r>
        <w:t>Continuous tuning: Regularly review and tune QRadar rules to reduce false positives and enhance detection accuracy.</w:t>
      </w:r>
    </w:p>
    <w:sectPr w:rsidR="009F3966" w:rsidRPr="009F3966" w:rsidSect="00EE786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04D0E"/>
    <w:multiLevelType w:val="hybridMultilevel"/>
    <w:tmpl w:val="97485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B47AA6"/>
    <w:multiLevelType w:val="hybridMultilevel"/>
    <w:tmpl w:val="2820B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15526"/>
    <w:multiLevelType w:val="hybridMultilevel"/>
    <w:tmpl w:val="C5C6B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81C4D"/>
    <w:multiLevelType w:val="hybridMultilevel"/>
    <w:tmpl w:val="FD5AF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B78FC"/>
    <w:multiLevelType w:val="hybridMultilevel"/>
    <w:tmpl w:val="5F28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0B0CC4"/>
    <w:multiLevelType w:val="hybridMultilevel"/>
    <w:tmpl w:val="38381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605C6"/>
    <w:multiLevelType w:val="multilevel"/>
    <w:tmpl w:val="70145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5DF6069"/>
    <w:multiLevelType w:val="hybridMultilevel"/>
    <w:tmpl w:val="5D505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832C23"/>
    <w:multiLevelType w:val="hybridMultilevel"/>
    <w:tmpl w:val="A5624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FE6AA6"/>
    <w:multiLevelType w:val="hybridMultilevel"/>
    <w:tmpl w:val="84C60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288778">
    <w:abstractNumId w:val="6"/>
  </w:num>
  <w:num w:numId="2" w16cid:durableId="815411711">
    <w:abstractNumId w:val="7"/>
  </w:num>
  <w:num w:numId="3" w16cid:durableId="1115556698">
    <w:abstractNumId w:val="5"/>
  </w:num>
  <w:num w:numId="4" w16cid:durableId="51663218">
    <w:abstractNumId w:val="8"/>
  </w:num>
  <w:num w:numId="5" w16cid:durableId="1570076582">
    <w:abstractNumId w:val="3"/>
  </w:num>
  <w:num w:numId="6" w16cid:durableId="1149437262">
    <w:abstractNumId w:val="0"/>
  </w:num>
  <w:num w:numId="7" w16cid:durableId="1810171211">
    <w:abstractNumId w:val="2"/>
  </w:num>
  <w:num w:numId="8" w16cid:durableId="332605194">
    <w:abstractNumId w:val="9"/>
  </w:num>
  <w:num w:numId="9" w16cid:durableId="1755663726">
    <w:abstractNumId w:val="4"/>
  </w:num>
  <w:num w:numId="10" w16cid:durableId="1872258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14E81"/>
    <w:rsid w:val="00025FE4"/>
    <w:rsid w:val="000A13EB"/>
    <w:rsid w:val="000B0D4B"/>
    <w:rsid w:val="000B3F20"/>
    <w:rsid w:val="000E076A"/>
    <w:rsid w:val="001C0246"/>
    <w:rsid w:val="00214E81"/>
    <w:rsid w:val="00222011"/>
    <w:rsid w:val="002278BA"/>
    <w:rsid w:val="00240B5C"/>
    <w:rsid w:val="00262F57"/>
    <w:rsid w:val="002D2A52"/>
    <w:rsid w:val="00332E6D"/>
    <w:rsid w:val="00337EF4"/>
    <w:rsid w:val="00342F19"/>
    <w:rsid w:val="00364A8F"/>
    <w:rsid w:val="003A402F"/>
    <w:rsid w:val="003E7A2E"/>
    <w:rsid w:val="00430C3E"/>
    <w:rsid w:val="00456E61"/>
    <w:rsid w:val="004776AB"/>
    <w:rsid w:val="004A3E5C"/>
    <w:rsid w:val="004C4B47"/>
    <w:rsid w:val="00532638"/>
    <w:rsid w:val="00540EFD"/>
    <w:rsid w:val="005618BB"/>
    <w:rsid w:val="00565E57"/>
    <w:rsid w:val="005670AB"/>
    <w:rsid w:val="00582B58"/>
    <w:rsid w:val="005D44CC"/>
    <w:rsid w:val="005F1D6D"/>
    <w:rsid w:val="005F3CE6"/>
    <w:rsid w:val="00647576"/>
    <w:rsid w:val="00664787"/>
    <w:rsid w:val="0067427A"/>
    <w:rsid w:val="006A37A0"/>
    <w:rsid w:val="006D73EA"/>
    <w:rsid w:val="00705D60"/>
    <w:rsid w:val="00755226"/>
    <w:rsid w:val="007772CF"/>
    <w:rsid w:val="0079699A"/>
    <w:rsid w:val="007C1BF8"/>
    <w:rsid w:val="007C680C"/>
    <w:rsid w:val="008242FD"/>
    <w:rsid w:val="00824FE1"/>
    <w:rsid w:val="00873C5F"/>
    <w:rsid w:val="008E340A"/>
    <w:rsid w:val="008F6BC7"/>
    <w:rsid w:val="0090754E"/>
    <w:rsid w:val="00916072"/>
    <w:rsid w:val="00916C19"/>
    <w:rsid w:val="00920400"/>
    <w:rsid w:val="00950D08"/>
    <w:rsid w:val="00975AFF"/>
    <w:rsid w:val="009A6A89"/>
    <w:rsid w:val="009D6799"/>
    <w:rsid w:val="009F3966"/>
    <w:rsid w:val="00A07540"/>
    <w:rsid w:val="00AD229D"/>
    <w:rsid w:val="00AE3F7F"/>
    <w:rsid w:val="00B16EE5"/>
    <w:rsid w:val="00B30525"/>
    <w:rsid w:val="00B3607D"/>
    <w:rsid w:val="00BD3578"/>
    <w:rsid w:val="00BE68BC"/>
    <w:rsid w:val="00C03A1D"/>
    <w:rsid w:val="00C413E7"/>
    <w:rsid w:val="00C44C3C"/>
    <w:rsid w:val="00CA5309"/>
    <w:rsid w:val="00CA6C50"/>
    <w:rsid w:val="00CB53A7"/>
    <w:rsid w:val="00CE5995"/>
    <w:rsid w:val="00D20FCC"/>
    <w:rsid w:val="00D424A0"/>
    <w:rsid w:val="00D514D4"/>
    <w:rsid w:val="00D62811"/>
    <w:rsid w:val="00DE132C"/>
    <w:rsid w:val="00DE1AC0"/>
    <w:rsid w:val="00E20901"/>
    <w:rsid w:val="00E25F2A"/>
    <w:rsid w:val="00E47C6C"/>
    <w:rsid w:val="00E8590E"/>
    <w:rsid w:val="00EA144A"/>
    <w:rsid w:val="00EE7861"/>
    <w:rsid w:val="00EF21AB"/>
    <w:rsid w:val="00F02B00"/>
    <w:rsid w:val="00F1120C"/>
    <w:rsid w:val="00F17635"/>
    <w:rsid w:val="00F4654A"/>
    <w:rsid w:val="00F856F6"/>
    <w:rsid w:val="00FC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8c123"/>
      <o:colormenu v:ext="edit" fillcolor="none"/>
    </o:shapedefaults>
    <o:shapelayout v:ext="edit">
      <o:idmap v:ext="edit" data="1"/>
    </o:shapelayout>
  </w:shapeDefaults>
  <w:decimalSymbol w:val="."/>
  <w:listSeparator w:val=","/>
  <w14:docId w14:val="562E7BC0"/>
  <w15:chartTrackingRefBased/>
  <w15:docId w15:val="{62CAFBAA-9177-4393-963C-24AD4903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901"/>
    <w:rPr>
      <w:rFonts w:ascii="Cambria" w:hAnsi="Cambria"/>
      <w:sz w:val="20"/>
    </w:rPr>
  </w:style>
  <w:style w:type="paragraph" w:styleId="Heading1">
    <w:name w:val="heading 1"/>
    <w:basedOn w:val="Normal"/>
    <w:next w:val="Normal"/>
    <w:link w:val="Heading1Char"/>
    <w:uiPriority w:val="9"/>
    <w:qFormat/>
    <w:rsid w:val="00F4654A"/>
    <w:pPr>
      <w:keepNext/>
      <w:keepLines/>
      <w:spacing w:before="240" w:after="0"/>
      <w:outlineLvl w:val="0"/>
    </w:pPr>
    <w:rPr>
      <w:rFonts w:asciiTheme="majorHAnsi" w:eastAsiaTheme="majorEastAsia" w:hAnsiTheme="majorHAnsi" w:cstheme="majorBidi"/>
      <w:color w:val="2F5496"/>
      <w:sz w:val="30"/>
      <w:szCs w:val="32"/>
    </w:rPr>
  </w:style>
  <w:style w:type="paragraph" w:styleId="Heading2">
    <w:name w:val="heading 2"/>
    <w:basedOn w:val="Normal"/>
    <w:next w:val="Normal"/>
    <w:link w:val="Heading2Char"/>
    <w:uiPriority w:val="9"/>
    <w:unhideWhenUsed/>
    <w:qFormat/>
    <w:rsid w:val="00F4654A"/>
    <w:pPr>
      <w:keepNext/>
      <w:keepLines/>
      <w:spacing w:before="40" w:after="0"/>
      <w:outlineLvl w:val="1"/>
    </w:pPr>
    <w:rPr>
      <w:rFonts w:asciiTheme="majorHAnsi" w:eastAsiaTheme="majorEastAsia" w:hAnsiTheme="majorHAnsi" w:cstheme="majorBidi"/>
      <w:color w:val="2F5496"/>
      <w:sz w:val="26"/>
      <w:szCs w:val="26"/>
    </w:rPr>
  </w:style>
  <w:style w:type="paragraph" w:styleId="Heading3">
    <w:name w:val="heading 3"/>
    <w:basedOn w:val="Normal"/>
    <w:next w:val="Normal"/>
    <w:link w:val="Heading3Char"/>
    <w:uiPriority w:val="9"/>
    <w:unhideWhenUsed/>
    <w:qFormat/>
    <w:rsid w:val="00F4654A"/>
    <w:pPr>
      <w:keepNext/>
      <w:keepLines/>
      <w:spacing w:before="40" w:after="0"/>
      <w:outlineLvl w:val="2"/>
    </w:pPr>
    <w:rPr>
      <w:rFonts w:eastAsiaTheme="majorEastAsia" w:cstheme="majorBidi"/>
      <w:b/>
      <w:color w:val="2F5496"/>
      <w:sz w:val="22"/>
      <w:szCs w:val="24"/>
    </w:rPr>
  </w:style>
  <w:style w:type="paragraph" w:styleId="Heading4">
    <w:name w:val="heading 4"/>
    <w:basedOn w:val="Normal"/>
    <w:next w:val="Normal"/>
    <w:link w:val="Heading4Char"/>
    <w:uiPriority w:val="9"/>
    <w:unhideWhenUsed/>
    <w:qFormat/>
    <w:rsid w:val="00E8590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E81"/>
    <w:pPr>
      <w:ind w:left="720"/>
      <w:contextualSpacing/>
    </w:pPr>
  </w:style>
  <w:style w:type="character" w:customStyle="1" w:styleId="Heading2Char">
    <w:name w:val="Heading 2 Char"/>
    <w:basedOn w:val="DefaultParagraphFont"/>
    <w:link w:val="Heading2"/>
    <w:uiPriority w:val="9"/>
    <w:rsid w:val="00F4654A"/>
    <w:rPr>
      <w:rFonts w:asciiTheme="majorHAnsi" w:eastAsiaTheme="majorEastAsia" w:hAnsiTheme="majorHAnsi" w:cstheme="majorBidi"/>
      <w:color w:val="2F5496"/>
      <w:sz w:val="26"/>
      <w:szCs w:val="26"/>
    </w:rPr>
  </w:style>
  <w:style w:type="character" w:customStyle="1" w:styleId="Heading1Char">
    <w:name w:val="Heading 1 Char"/>
    <w:basedOn w:val="DefaultParagraphFont"/>
    <w:link w:val="Heading1"/>
    <w:uiPriority w:val="9"/>
    <w:rsid w:val="00F4654A"/>
    <w:rPr>
      <w:rFonts w:asciiTheme="majorHAnsi" w:eastAsiaTheme="majorEastAsia" w:hAnsiTheme="majorHAnsi" w:cstheme="majorBidi"/>
      <w:color w:val="2F5496"/>
      <w:sz w:val="30"/>
      <w:szCs w:val="32"/>
    </w:rPr>
  </w:style>
  <w:style w:type="character" w:customStyle="1" w:styleId="Heading3Char">
    <w:name w:val="Heading 3 Char"/>
    <w:basedOn w:val="DefaultParagraphFont"/>
    <w:link w:val="Heading3"/>
    <w:uiPriority w:val="9"/>
    <w:rsid w:val="00F4654A"/>
    <w:rPr>
      <w:rFonts w:ascii="Cambria" w:eastAsiaTheme="majorEastAsia" w:hAnsi="Cambria" w:cstheme="majorBidi"/>
      <w:b/>
      <w:color w:val="2F5496"/>
      <w:szCs w:val="24"/>
    </w:rPr>
  </w:style>
  <w:style w:type="paragraph" w:styleId="NoSpacing">
    <w:name w:val="No Spacing"/>
    <w:link w:val="NoSpacingChar"/>
    <w:uiPriority w:val="1"/>
    <w:qFormat/>
    <w:rsid w:val="00E8590E"/>
    <w:pPr>
      <w:spacing w:after="0" w:line="240" w:lineRule="auto"/>
    </w:pPr>
  </w:style>
  <w:style w:type="character" w:customStyle="1" w:styleId="Heading4Char">
    <w:name w:val="Heading 4 Char"/>
    <w:basedOn w:val="DefaultParagraphFont"/>
    <w:link w:val="Heading4"/>
    <w:uiPriority w:val="9"/>
    <w:rsid w:val="00E8590E"/>
    <w:rPr>
      <w:rFonts w:asciiTheme="majorHAnsi" w:eastAsiaTheme="majorEastAsia" w:hAnsiTheme="majorHAnsi" w:cstheme="majorBidi"/>
      <w:i/>
      <w:iCs/>
      <w:color w:val="365F91" w:themeColor="accent1" w:themeShade="BF"/>
    </w:rPr>
  </w:style>
  <w:style w:type="character" w:customStyle="1" w:styleId="NoSpacingChar">
    <w:name w:val="No Spacing Char"/>
    <w:basedOn w:val="DefaultParagraphFont"/>
    <w:link w:val="NoSpacing"/>
    <w:uiPriority w:val="1"/>
    <w:rsid w:val="00EE7861"/>
  </w:style>
  <w:style w:type="paragraph" w:styleId="TOCHeading">
    <w:name w:val="TOC Heading"/>
    <w:basedOn w:val="Heading1"/>
    <w:next w:val="Normal"/>
    <w:uiPriority w:val="39"/>
    <w:unhideWhenUsed/>
    <w:qFormat/>
    <w:rsid w:val="00222011"/>
    <w:pPr>
      <w:spacing w:line="259" w:lineRule="auto"/>
      <w:outlineLvl w:val="9"/>
    </w:pPr>
    <w:rPr>
      <w:color w:val="365F91" w:themeColor="accent1" w:themeShade="BF"/>
      <w:kern w:val="0"/>
      <w14:ligatures w14:val="none"/>
    </w:rPr>
  </w:style>
  <w:style w:type="paragraph" w:styleId="TOC1">
    <w:name w:val="toc 1"/>
    <w:basedOn w:val="Normal"/>
    <w:next w:val="Normal"/>
    <w:autoRedefine/>
    <w:uiPriority w:val="39"/>
    <w:unhideWhenUsed/>
    <w:rsid w:val="00222011"/>
    <w:pPr>
      <w:spacing w:after="100"/>
    </w:pPr>
  </w:style>
  <w:style w:type="paragraph" w:styleId="TOC2">
    <w:name w:val="toc 2"/>
    <w:basedOn w:val="Normal"/>
    <w:next w:val="Normal"/>
    <w:autoRedefine/>
    <w:uiPriority w:val="39"/>
    <w:unhideWhenUsed/>
    <w:rsid w:val="00222011"/>
    <w:pPr>
      <w:spacing w:after="100"/>
      <w:ind w:left="220"/>
    </w:pPr>
  </w:style>
  <w:style w:type="paragraph" w:styleId="TOC3">
    <w:name w:val="toc 3"/>
    <w:basedOn w:val="Normal"/>
    <w:next w:val="Normal"/>
    <w:autoRedefine/>
    <w:uiPriority w:val="39"/>
    <w:unhideWhenUsed/>
    <w:rsid w:val="00222011"/>
    <w:pPr>
      <w:spacing w:after="100"/>
      <w:ind w:left="440"/>
    </w:pPr>
  </w:style>
  <w:style w:type="character" w:styleId="Hyperlink">
    <w:name w:val="Hyperlink"/>
    <w:basedOn w:val="DefaultParagraphFont"/>
    <w:uiPriority w:val="99"/>
    <w:unhideWhenUsed/>
    <w:rsid w:val="002220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FIS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3AF9E7-05E0-4894-AD7C-087AB52E3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9</Pages>
  <Words>2771</Words>
  <Characters>15798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Azure Standards</vt:lpstr>
    </vt:vector>
  </TitlesOfParts>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Standards</dc:title>
  <dc:subject>Public cloud Architecture</dc:subject>
  <dc:creator>Gerry Lopez</dc:creator>
  <cp:keywords/>
  <dc:description/>
  <cp:lastModifiedBy>Gerry Lopez</cp:lastModifiedBy>
  <cp:revision>82</cp:revision>
  <dcterms:created xsi:type="dcterms:W3CDTF">2023-07-20T02:21:00Z</dcterms:created>
  <dcterms:modified xsi:type="dcterms:W3CDTF">2023-07-20T15:06:00Z</dcterms:modified>
</cp:coreProperties>
</file>