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655" w:rsidRPr="00FB0288" w:rsidRDefault="009B4655" w:rsidP="00FB0288">
      <w:pPr>
        <w:shd w:val="clear" w:color="auto" w:fill="FFFFFF"/>
        <w:spacing w:after="0" w:line="240" w:lineRule="auto"/>
        <w:jc w:val="both"/>
        <w:rPr>
          <w:rFonts w:asciiTheme="majorHAnsi" w:eastAsia="Times New Roman" w:hAnsiTheme="majorHAnsi" w:cs="Times New Roman"/>
          <w:color w:val="222222"/>
          <w:sz w:val="20"/>
          <w:szCs w:val="20"/>
          <w:lang w:eastAsia="es-AR"/>
        </w:rPr>
      </w:pPr>
      <w:r w:rsidRPr="00FB0288">
        <w:rPr>
          <w:rFonts w:asciiTheme="majorHAnsi" w:eastAsia="Times New Roman" w:hAnsiTheme="majorHAnsi" w:cs="Times New Roman"/>
          <w:color w:val="222222"/>
          <w:sz w:val="20"/>
          <w:szCs w:val="20"/>
          <w:lang w:val="es-ES" w:eastAsia="es-AR"/>
        </w:rPr>
        <w:t>Un m</w:t>
      </w:r>
      <w:bookmarkStart w:id="0" w:name="_GoBack"/>
      <w:bookmarkEnd w:id="0"/>
      <w:r w:rsidRPr="00FB0288">
        <w:rPr>
          <w:rFonts w:asciiTheme="majorHAnsi" w:eastAsia="Times New Roman" w:hAnsiTheme="majorHAnsi" w:cs="Times New Roman"/>
          <w:color w:val="222222"/>
          <w:sz w:val="20"/>
          <w:szCs w:val="20"/>
          <w:lang w:val="es-ES" w:eastAsia="es-AR"/>
        </w:rPr>
        <w:t xml:space="preserve">inorista de hardware lleva a cabo el siguiente procedimiento para realizar el envío de productos a sus clientes. El proceso inicia cuando se tienen productos para enviar. Luego, mientras que un empleado administrativo debe decidir si es un envío normal o especial, un empleado de depósito puede comenzar a empacar los productos. Si se necesita un envío especial, el empleado solicita cotizaciones de diferentes compañías de transporte, luego asigna una compañía y prepara la documentación. En caso que un envío normal sea adecuado, el empleado necesita chequear si es necesario contar con un seguro adicional. Si ocurre esto último, el gerente de logística debe contratar un seguro adicional. En cualquier caso, el empleado tiene que completar un sello postal para el envío. Finalmente, una vez que se decidió el tipo de envío y se empacaron los productos, se debe añadir la documentación al paquete y moverlo </w:t>
      </w:r>
      <w:r w:rsidR="003E5999">
        <w:rPr>
          <w:rFonts w:asciiTheme="majorHAnsi" w:eastAsia="Times New Roman" w:hAnsiTheme="majorHAnsi" w:cs="Times New Roman"/>
          <w:color w:val="222222"/>
          <w:sz w:val="20"/>
          <w:szCs w:val="20"/>
          <w:lang w:val="es-ES" w:eastAsia="es-AR"/>
        </w:rPr>
        <w:t>a la zona de envío de productos.</w:t>
      </w:r>
    </w:p>
    <w:sectPr w:rsidR="009B4655" w:rsidRPr="00FB02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55"/>
    <w:rsid w:val="003E5999"/>
    <w:rsid w:val="004D6F32"/>
    <w:rsid w:val="009B4655"/>
    <w:rsid w:val="00E221D1"/>
    <w:rsid w:val="00FB02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3EA8"/>
  <w15:chartTrackingRefBased/>
  <w15:docId w15:val="{FF573963-2B31-493B-AF95-E42C7382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4655"/>
  </w:style>
  <w:style w:type="paragraph" w:styleId="Textodeglobo">
    <w:name w:val="Balloon Text"/>
    <w:basedOn w:val="Normal"/>
    <w:link w:val="TextodegloboCar"/>
    <w:uiPriority w:val="99"/>
    <w:semiHidden/>
    <w:unhideWhenUsed/>
    <w:rsid w:val="00FB02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0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42339">
      <w:bodyDiv w:val="1"/>
      <w:marLeft w:val="0"/>
      <w:marRight w:val="0"/>
      <w:marTop w:val="0"/>
      <w:marBottom w:val="0"/>
      <w:divBdr>
        <w:top w:val="none" w:sz="0" w:space="0" w:color="auto"/>
        <w:left w:val="none" w:sz="0" w:space="0" w:color="auto"/>
        <w:bottom w:val="none" w:sz="0" w:space="0" w:color="auto"/>
        <w:right w:val="none" w:sz="0" w:space="0" w:color="auto"/>
      </w:divBdr>
      <w:divsChild>
        <w:div w:id="162551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802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Flia. GASPOZ</dc:creator>
  <cp:keywords/>
  <dc:description/>
  <cp:lastModifiedBy>Laureano López</cp:lastModifiedBy>
  <cp:revision>2</cp:revision>
  <cp:lastPrinted>2016-06-09T20:16:00Z</cp:lastPrinted>
  <dcterms:created xsi:type="dcterms:W3CDTF">2018-08-21T01:51:00Z</dcterms:created>
  <dcterms:modified xsi:type="dcterms:W3CDTF">2018-08-21T01:51:00Z</dcterms:modified>
</cp:coreProperties>
</file>