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Cronograma y Presupuesto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L. Belandria, D. Tique, M. Torres, A. López, M. Beltran, C. Pérez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Facultad de Ciencias Básicas e Ingeniería, Universidad de los Llanos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Villavicencio, Colombia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1. Cod: 160005005, Ing. Sistemas.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2. Cod: 160005030, Ing. Sistemas.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3. Cod: 160005031, Ing. Sistemas.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4. Cod: 160005035, Ing. Sistemas.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5. Cod: 160004801, Ing. Sistemas.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jc w:val="center"/>
        <w:rPr>
          <w:rFonts w:ascii="Courier New" w:cs="Courier New" w:eastAsia="Courier New" w:hAnsi="Courier New"/>
          <w:sz w:val="18"/>
          <w:szCs w:val="1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6. Cod: 160004631, Ing.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Listado de requerimientos: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presente desarrollo del software y en conjunto con el usuario final, se definieron los siguientes requerimientos funcionales los cuales el software debe proporcionar: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y monitoreo de parámetros del agua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Almacenamiento de los datos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sensores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Generación y exportación de reportes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Visualización gráfica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y verificación de datos censados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Actualización de datos en tiempo real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usuarios y roles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Inicio de sesión y autenticación de usuarios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Detección y Alertas por Parámetros Fuera de Rango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Estanques y Especies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Estaciones Piscícolas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Filtro de datos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 de los siguientes requerimientos no funcionales pactados para el sistema: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Seguridad y autenticación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Desempeño y eficiencia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Compatibilidad de hardware y sensores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modular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intuitiva y accesible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Sincronización Automática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Formato de salida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Manejo de Notificaciones y Eventos Críticos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de Casos de Uso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58000" cy="7200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Planeación del Proyecto: Cronograma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6.622765757291"/>
        <w:gridCol w:w="2712.6999059266227"/>
        <w:gridCol w:w="528.3160865475071"/>
        <w:gridCol w:w="558.7958607714017"/>
        <w:gridCol w:w="518.1561618062088"/>
        <w:gridCol w:w="518.1561618062088"/>
        <w:gridCol w:w="497.83631232361245"/>
        <w:gridCol w:w="467.3565380997178"/>
        <w:gridCol w:w="467.3565380997178"/>
        <w:gridCol w:w="375.9172154280339"/>
        <w:gridCol w:w="436.87676387582314"/>
        <w:gridCol w:w="467.3565380997178"/>
        <w:gridCol w:w="467.3565380997178"/>
        <w:gridCol w:w="457.19661335841954"/>
        <w:tblGridChange w:id="0">
          <w:tblGrid>
            <w:gridCol w:w="2326.622765757291"/>
            <w:gridCol w:w="2712.6999059266227"/>
            <w:gridCol w:w="528.3160865475071"/>
            <w:gridCol w:w="558.7958607714017"/>
            <w:gridCol w:w="518.1561618062088"/>
            <w:gridCol w:w="518.1561618062088"/>
            <w:gridCol w:w="497.83631232361245"/>
            <w:gridCol w:w="467.3565380997178"/>
            <w:gridCol w:w="467.3565380997178"/>
            <w:gridCol w:w="375.9172154280339"/>
            <w:gridCol w:w="436.87676387582314"/>
            <w:gridCol w:w="467.3565380997178"/>
            <w:gridCol w:w="467.3565380997178"/>
            <w:gridCol w:w="457.1966133584195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 Monitoreo Piscicultura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4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Fases metodología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Actividad por semana</w:t>
            </w:r>
          </w:p>
        </w:tc>
        <w:tc>
          <w:tcPr>
            <w:gridSpan w:val="4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Septiembre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Octubre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Noviembre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Revisión bibliográfica y estado del 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Reuniones con el cliente, aplicación de técnicas de recolección de información, tabulación y análisis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 sept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Análisis y diseño del software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Planeación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Definición de los requerimientos entregables del Sprint 1 y el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30 sept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Historias de usuario y</w:t>
            </w:r>
          </w:p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diagrama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Desarrollo del modelado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Definición de arquitectura y módulos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Codificación y evaluación del software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Desarrollo e implementación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Diseño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Aplicación de 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Ajustes finales y preparación de entrega del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25 nov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Tabla 1.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Planeación del proyecto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Presupuesto:</w:t>
      </w:r>
    </w:p>
    <w:tbl>
      <w:tblPr>
        <w:tblStyle w:val="Table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1.425389755011"/>
        <w:gridCol w:w="2838.3073496659244"/>
        <w:gridCol w:w="1828.0623608017818"/>
        <w:gridCol w:w="1888.1959910913138"/>
        <w:gridCol w:w="1804.008908685969"/>
        <w:tblGridChange w:id="0">
          <w:tblGrid>
            <w:gridCol w:w="2441.425389755011"/>
            <w:gridCol w:w="2838.3073496659244"/>
            <w:gridCol w:w="1828.0623608017818"/>
            <w:gridCol w:w="1888.1959910913138"/>
            <w:gridCol w:w="1804.00890868596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V/r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V/r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MANO DE 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del equipo de desarrollo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dedicación al proyecto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$ 25000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$2.750.000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dedicación al proyecto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$ 17000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$1.020.000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dedicación al proyecto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$ 18000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$1.080.000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dedicación al proyecto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$1.400.000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dedicación al proyecto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$1.400.000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dedicación al proyecto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$ 12000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$384.000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Mano de 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$8.034.000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 de temperatura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uso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$40.000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 de Ph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uso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$120.000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$120.000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 de oxigeno disuelto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uso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$993.059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$993.059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uso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$50.000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Artefacto de sensor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uso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$1.400.000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$1.400.000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informático de 6 computadoras que utiliza el equipo de desarrollo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horas de uso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$ 4000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$1.608.000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diseño, modelado y programación y entornos de desarrollo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libre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Energía eléctrica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meses de servicio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$ 37.790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$113370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 de meses de servicio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$ 115.000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$345000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a7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$4.669.429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d5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$ 12.703.429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Tabla 2.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Presupuesto del proyecto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277.7952755905512" w:top="600.9448818897638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895350</wp:posOffset>
          </wp:positionH>
          <wp:positionV relativeFrom="page">
            <wp:posOffset>461963</wp:posOffset>
          </wp:positionV>
          <wp:extent cx="924193" cy="916555"/>
          <wp:effectExtent b="0" l="0" r="0" t="0"/>
          <wp:wrapNone/>
          <wp:docPr descr="http://jupiter.winkhosting.net/~magestas/moodle/imagenes_subidas/unillanos.png" id="3" name="image2.png"/>
          <a:graphic>
            <a:graphicData uri="http://schemas.openxmlformats.org/drawingml/2006/picture">
              <pic:pic>
                <pic:nvPicPr>
                  <pic:cNvPr descr="http://jupiter.winkhosting.net/~magestas/moodle/imagenes_subidas/unillanos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4193" cy="9165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2757488</wp:posOffset>
              </wp:positionH>
              <wp:positionV relativeFrom="page">
                <wp:posOffset>457200</wp:posOffset>
              </wp:positionV>
              <wp:extent cx="2253615" cy="3568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38243" y="3620615"/>
                        <a:ext cx="2215515" cy="318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UNIVERSIDAD DE LOS LLANOS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Facultad de Ciencias básicas e ingenierías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2757488</wp:posOffset>
              </wp:positionH>
              <wp:positionV relativeFrom="page">
                <wp:posOffset>457200</wp:posOffset>
              </wp:positionV>
              <wp:extent cx="2253615" cy="35687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3615" cy="356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5495925</wp:posOffset>
          </wp:positionH>
          <wp:positionV relativeFrom="paragraph">
            <wp:posOffset>-4762</wp:posOffset>
          </wp:positionV>
          <wp:extent cx="1052513" cy="9191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32898" l="27469" r="27932" t="28366"/>
                  <a:stretch>
                    <a:fillRect/>
                  </a:stretch>
                </pic:blipFill>
                <pic:spPr>
                  <a:xfrm>
                    <a:off x="0" y="0"/>
                    <a:ext cx="1052513" cy="9191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