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40"/>
          <w:szCs w:val="40"/>
          <w:rtl w:val="0"/>
        </w:rPr>
        <w:t xml:space="preserve">Software Design Document</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sz w:val="26"/>
          <w:szCs w:val="26"/>
          <w:rtl w:val="0"/>
        </w:rPr>
        <w:t xml:space="preserve">TIM Driver Module</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i w:val="1"/>
          <w:iCs w:val="1"/>
          <w:sz w:val="20"/>
          <w:szCs w:val="20"/>
          <w:rtl w:val="0"/>
        </w:rPr>
        <w:t xml:space="preserve">Lab 02 </w:t>
      </w:r>
      <w:r w:rsidDel="00000000" w:rsidR="00000000" w:rsidRPr="00000000">
        <w:rPr>
          <w:i w:val="1"/>
          <w:iCs w:val="1"/>
          <w:rtl w:val="0"/>
        </w:rPr>
        <w:t xml:space="preserve">– </w:t>
      </w:r>
      <w:r w:rsidDel="00000000" w:rsidR="00000000" w:rsidRPr="00000000">
        <w:rPr>
          <w:rFonts w:ascii="Arial" w:cs="Arial" w:eastAsia="Arial" w:hAnsi="Arial"/>
          <w:i w:val="1"/>
          <w:iCs w:val="1"/>
          <w:sz w:val="20"/>
          <w:szCs w:val="20"/>
          <w:rtl w:val="0"/>
        </w:rPr>
        <w:t xml:space="preserve">Microcontrollers and Embedded Systems</w:t>
      </w:r>
      <w:r w:rsidDel="00000000" w:rsidR="00000000" w:rsidRPr="00000000">
        <w:rPr>
          <w:rtl w:val="0"/>
        </w:rPr>
      </w:r>
    </w:p>
    <w:p w:rsidR="00000000" w:rsidDel="00000000" w:rsidP="00000000" w:rsidRDefault="00000000" w:rsidRPr="00000000" w14:paraId="00000005">
      <w:pPr>
        <w:spacing w:after="0" w:before="80" w:lineRule="auto"/>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6600"/>
        <w:tblGridChange w:id="0">
          <w:tblGrid>
            <w:gridCol w:w="2040"/>
            <w:gridCol w:w="6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6">
            <w:pPr>
              <w:rPr/>
            </w:pPr>
            <w:r w:rsidDel="00000000" w:rsidR="00000000" w:rsidRPr="00000000">
              <w:rPr>
                <w:rFonts w:ascii="Arial" w:cs="Arial" w:eastAsia="Arial" w:hAnsi="Arial"/>
                <w:b w:val="0"/>
                <w:bCs w:val="0"/>
                <w:sz w:val="20"/>
                <w:szCs w:val="20"/>
                <w:rtl w:val="0"/>
              </w:rPr>
              <w:t xml:space="preserve">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sz w:val="20"/>
                <w:szCs w:val="20"/>
                <w:rtl w:val="0"/>
              </w:rPr>
              <w:t xml:space="preserve">TIM Driver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sz w:val="20"/>
                <w:szCs w:val="20"/>
                <w:rtl w:val="0"/>
              </w:rPr>
              <w:t xml:space="preserve">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z w:val="20"/>
                <w:szCs w:val="20"/>
                <w:rtl w:val="0"/>
              </w:rPr>
              <w:t xml:space="preserve">Author(s)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rtl w:val="0"/>
              </w:rPr>
              <w:t xml:space="preserve">J.M. Paez Sandoval, C.A. Martínez, D. Lopez Moreno, L.A. Lugo Muñiz</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z w:val="20"/>
                <w:szCs w:val="20"/>
                <w:rtl w:val="0"/>
              </w:rPr>
              <w:t xml:space="preserve">Institution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z w:val="20"/>
                <w:szCs w:val="20"/>
                <w:rtl w:val="0"/>
              </w:rPr>
              <w:t xml:space="preserve">CETYS Universidad — Facultad de Ingeniería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tl w:val="0"/>
              </w:rPr>
              <w:t xml:space="preserve">25/04/2026</w:t>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80" w:before="280" w:lineRule="auto"/>
        <w:rPr/>
      </w:pPr>
      <w:r w:rsidDel="00000000" w:rsidR="00000000" w:rsidRPr="00000000">
        <w:rPr>
          <w:rFonts w:ascii="Arial" w:cs="Arial" w:eastAsia="Arial" w:hAnsi="Arial"/>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12">
      <w:pPr>
        <w:pStyle w:val="Heading2"/>
        <w:spacing w:after="60" w:before="200" w:lineRule="auto"/>
        <w:rPr/>
      </w:pPr>
      <w:r w:rsidDel="00000000" w:rsidR="00000000" w:rsidRPr="00000000">
        <w:rPr>
          <w:rFonts w:ascii="Arial" w:cs="Arial" w:eastAsia="Arial" w:hAnsi="Arial"/>
          <w:b w:val="1"/>
          <w:bCs w:val="1"/>
          <w:sz w:val="22"/>
          <w:szCs w:val="22"/>
          <w:rtl w:val="0"/>
        </w:rPr>
        <w:t xml:space="preserve">1.1  Purpose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sz w:val="20"/>
          <w:szCs w:val="20"/>
          <w:rtl w:val="0"/>
        </w:rPr>
        <w:t xml:space="preserve">This document describes the design and architecture of the tim_driver module. It provides details on data structures, enumerations, algorithms, and control flow to guide implementation and testing of the STM32F4 timer peripheral driver.</w:t>
      </w:r>
      <w:r w:rsidDel="00000000" w:rsidR="00000000" w:rsidRPr="00000000">
        <w:rPr>
          <w:rtl w:val="0"/>
        </w:rPr>
      </w:r>
    </w:p>
    <w:p w:rsidR="00000000" w:rsidDel="00000000" w:rsidP="00000000" w:rsidRDefault="00000000" w:rsidRPr="00000000" w14:paraId="00000014">
      <w:pPr>
        <w:spacing w:after="0" w:before="100" w:lineRule="auto"/>
        <w:rPr/>
      </w:pPr>
      <w:r w:rsidDel="00000000" w:rsidR="00000000" w:rsidRPr="00000000">
        <w:rPr>
          <w:rtl w:val="0"/>
        </w:rPr>
      </w:r>
    </w:p>
    <w:p w:rsidR="00000000" w:rsidDel="00000000" w:rsidP="00000000" w:rsidRDefault="00000000" w:rsidRPr="00000000" w14:paraId="00000015">
      <w:pPr>
        <w:pStyle w:val="Heading2"/>
        <w:spacing w:after="60" w:before="200" w:lineRule="auto"/>
        <w:rPr/>
      </w:pPr>
      <w:r w:rsidDel="00000000" w:rsidR="00000000" w:rsidRPr="00000000">
        <w:rPr>
          <w:rFonts w:ascii="Arial" w:cs="Arial" w:eastAsia="Arial" w:hAnsi="Arial"/>
          <w:b w:val="1"/>
          <w:bCs w:val="1"/>
          <w:sz w:val="22"/>
          <w:szCs w:val="22"/>
          <w:rtl w:val="0"/>
        </w:rPr>
        <w:t xml:space="preserve">1.2  Scope</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Fonts w:ascii="Arial" w:cs="Arial" w:eastAsia="Arial" w:hAnsi="Arial"/>
          <w:sz w:val="20"/>
          <w:szCs w:val="20"/>
          <w:rtl w:val="0"/>
        </w:rPr>
        <w:t xml:space="preserve">The tim_driver is a low-level bare-metal module for STM32F4xx timers. It provides APIs to initialize timers, start/stop counters, read and clear the Update Interrupt Flag (UIF), and configure PWM output modes via CCMRx registers. It is used by the timer module (TIM2 delays) and the pwm module (TIM1 PWM). Peripheral clock enabling is not performed by tim_driver — caller modules must enable the APBx clock before calling tim_init().</w:t>
      </w:r>
      <w:r w:rsidDel="00000000" w:rsidR="00000000" w:rsidRPr="00000000">
        <w:rPr>
          <w:rtl w:val="0"/>
        </w:rPr>
      </w:r>
    </w:p>
    <w:p w:rsidR="00000000" w:rsidDel="00000000" w:rsidP="00000000" w:rsidRDefault="00000000" w:rsidRPr="00000000" w14:paraId="00000017">
      <w:pPr>
        <w:spacing w:after="0" w:before="100" w:lineRule="auto"/>
        <w:rPr/>
      </w:pPr>
      <w:r w:rsidDel="00000000" w:rsidR="00000000" w:rsidRPr="00000000">
        <w:rPr>
          <w:rtl w:val="0"/>
        </w:rPr>
      </w:r>
    </w:p>
    <w:p w:rsidR="00000000" w:rsidDel="00000000" w:rsidP="00000000" w:rsidRDefault="00000000" w:rsidRPr="00000000" w14:paraId="00000018">
      <w:pPr>
        <w:pStyle w:val="Heading2"/>
        <w:spacing w:after="60" w:before="200" w:lineRule="auto"/>
        <w:rPr/>
      </w:pPr>
      <w:r w:rsidDel="00000000" w:rsidR="00000000" w:rsidRPr="00000000">
        <w:rPr>
          <w:rFonts w:ascii="Arial" w:cs="Arial" w:eastAsia="Arial" w:hAnsi="Arial"/>
          <w:b w:val="1"/>
          <w:bCs w:val="1"/>
          <w:sz w:val="22"/>
          <w:szCs w:val="22"/>
          <w:rtl w:val="0"/>
        </w:rPr>
        <w:t xml:space="preserve">1.3  Definitions, Acronyms, and Abbreviations</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tbl>
      <w:tblPr>
        <w:tblStyle w:val="Table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35"/>
        <w:tblGridChange w:id="0">
          <w:tblGrid>
            <w:gridCol w:w="2880"/>
            <w:gridCol w:w="643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TIM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Timer peripheral (TIM1–TIM11 on STM32F411)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PSC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Prescaler register — divides timer clock: tick = CLK / (PSC+1)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ARR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Auto-Reload Register — counter wraps at ARR+1; shadow register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CNT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Counter register — current timer count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UIF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z w:val="20"/>
                <w:szCs w:val="20"/>
                <w:rtl w:val="0"/>
              </w:rPr>
              <w:t xml:space="preserve">Update Interrupt Flag (SR bit 0) — set on counter overflow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UEV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Update Event — triggered by EGR.UG; copies shadow registers to 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z w:val="20"/>
                <w:szCs w:val="20"/>
                <w:rtl w:val="0"/>
              </w:rPr>
              <w:t xml:space="preserve">EGR.UG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Update Generation bit — forces immediate UEV (shadow copy)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CCMRx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z w:val="20"/>
                <w:szCs w:val="20"/>
                <w:rtl w:val="0"/>
              </w:rPr>
              <w:t xml:space="preserve">Capture/Compare Mode Register — configures OC mode (PWM1/2)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OC1M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z w:val="20"/>
                <w:szCs w:val="20"/>
                <w:rtl w:val="0"/>
              </w:rPr>
              <w:t xml:space="preserve">Output Compare Mode field — 110b=PWM Mode 1, 111b=PWM Mode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sz w:val="20"/>
                <w:szCs w:val="20"/>
                <w:rtl w:val="0"/>
              </w:rPr>
              <w:t xml:space="preserve">OC1PE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Output Compare Preload Enable — CCR1 updates on UEV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ARPE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20"/>
                <w:szCs w:val="20"/>
                <w:rtl w:val="0"/>
              </w:rPr>
              <w:t xml:space="preserve">Auto-Reload Preload Enable (CR1 bit 7) — ARR double-buffered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CCER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Capture/Compare Enable Register — CCxE enables channel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CCRx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Capture/Compare Register — duty cycle control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BDTR.MOE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Main Output Enable (BDTR bit 15) — required for TIM1/TIM8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APB1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Advanced Peripheral Bus 1 — TIM2–TIM5 (16 MHz at reset)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APB2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Advanced Peripheral Bus 2 — TIM1, TIM9–TIM11 (16 MHz at reset)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TIM_Status_t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Return type: TIM_OK=0, TIM_ERROR=1</w:t>
            </w:r>
            <w:r w:rsidDel="00000000" w:rsidR="00000000" w:rsidRPr="00000000">
              <w:rPr>
                <w:rtl w:val="0"/>
              </w:rPr>
            </w:r>
          </w:p>
        </w:tc>
      </w:tr>
    </w:tbl>
    <w:p w:rsidR="00000000" w:rsidDel="00000000" w:rsidP="00000000" w:rsidRDefault="00000000" w:rsidRPr="00000000" w14:paraId="0000003E">
      <w:pPr>
        <w:spacing w:after="0" w:before="100" w:lineRule="auto"/>
        <w:rPr/>
      </w:pPr>
      <w:r w:rsidDel="00000000" w:rsidR="00000000" w:rsidRPr="00000000">
        <w:rPr>
          <w:rtl w:val="0"/>
        </w:rPr>
      </w:r>
    </w:p>
    <w:p w:rsidR="00000000" w:rsidDel="00000000" w:rsidP="00000000" w:rsidRDefault="00000000" w:rsidRPr="00000000" w14:paraId="0000003F">
      <w:pPr>
        <w:pStyle w:val="Heading2"/>
        <w:spacing w:after="60" w:before="200" w:lineRule="auto"/>
        <w:rPr/>
      </w:pPr>
      <w:r w:rsidDel="00000000" w:rsidR="00000000" w:rsidRPr="00000000">
        <w:rPr>
          <w:rFonts w:ascii="Arial" w:cs="Arial" w:eastAsia="Arial" w:hAnsi="Arial"/>
          <w:b w:val="1"/>
          <w:bCs w:val="1"/>
          <w:sz w:val="22"/>
          <w:szCs w:val="22"/>
          <w:rtl w:val="0"/>
        </w:rPr>
        <w:t xml:space="preserve">1.4  Requirements</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Arial" w:cs="Arial" w:eastAsia="Arial" w:hAnsi="Arial"/>
          <w:sz w:val="20"/>
          <w:szCs w:val="20"/>
          <w:rtl w:val="0"/>
        </w:rPr>
        <w:t xml:space="preserve">All requirements are allocated in Docs/SRS/TIM_Driver_SRS.md (provided by the instructor without modification).</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pStyle w:val="Heading1"/>
        <w:spacing w:after="80" w:before="280" w:lineRule="auto"/>
        <w:rPr/>
      </w:pPr>
      <w:r w:rsidDel="00000000" w:rsidR="00000000" w:rsidRPr="00000000">
        <w:rPr>
          <w:rFonts w:ascii="Arial" w:cs="Arial" w:eastAsia="Arial" w:hAnsi="Arial"/>
          <w:b w:val="1"/>
          <w:bCs w:val="1"/>
          <w:sz w:val="26"/>
          <w:szCs w:val="26"/>
          <w:rtl w:val="0"/>
        </w:rPr>
        <w:t xml:space="preserve">2. System Architecture</w:t>
      </w:r>
      <w:r w:rsidDel="00000000" w:rsidR="00000000" w:rsidRPr="00000000">
        <w:rPr>
          <w:rtl w:val="0"/>
        </w:rPr>
      </w:r>
    </w:p>
    <w:p w:rsidR="00000000" w:rsidDel="00000000" w:rsidP="00000000" w:rsidRDefault="00000000" w:rsidRPr="00000000" w14:paraId="00000043">
      <w:pPr>
        <w:pStyle w:val="Heading2"/>
        <w:spacing w:after="60" w:before="200" w:lineRule="auto"/>
        <w:rPr/>
      </w:pPr>
      <w:r w:rsidDel="00000000" w:rsidR="00000000" w:rsidRPr="00000000">
        <w:rPr>
          <w:rFonts w:ascii="Arial" w:cs="Arial" w:eastAsia="Arial" w:hAnsi="Arial"/>
          <w:b w:val="1"/>
          <w:bCs w:val="1"/>
          <w:sz w:val="22"/>
          <w:szCs w:val="22"/>
          <w:rtl w:val="0"/>
        </w:rPr>
        <w:t xml:space="preserve">2.1  High-Level Design</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Fonts w:ascii="Arial" w:cs="Arial" w:eastAsia="Arial" w:hAnsi="Arial"/>
          <w:sz w:val="20"/>
          <w:szCs w:val="20"/>
          <w:rtl w:val="0"/>
        </w:rPr>
        <w:t xml:space="preserve">The tim_driver sits at the lowest software layer, directly above the hardware registers. Peripheral clocks are not enabled here — the calling module is responsible.</w:t>
      </w:r>
      <w:r w:rsidDel="00000000" w:rsidR="00000000" w:rsidRPr="00000000">
        <w:rPr>
          <w:rtl w:val="0"/>
        </w:rPr>
      </w:r>
    </w:p>
    <w:p w:rsidR="00000000" w:rsidDel="00000000" w:rsidP="00000000" w:rsidRDefault="00000000" w:rsidRPr="00000000" w14:paraId="00000045">
      <w:pPr>
        <w:spacing w:after="0" w:before="60" w:lineRule="auto"/>
        <w:rPr/>
      </w:pPr>
      <w:r w:rsidDel="00000000" w:rsidR="00000000" w:rsidRPr="00000000">
        <w:rPr>
          <w:rtl w:val="0"/>
        </w:rPr>
      </w:r>
    </w:p>
    <w:tbl>
      <w:tblPr>
        <w:tblStyle w:val="Table3"/>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35"/>
        <w:tblGridChange w:id="0">
          <w:tblGrid>
            <w:gridCol w:w="3600"/>
            <w:gridCol w:w="583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Modules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Application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z w:val="20"/>
                <w:szCs w:val="20"/>
                <w:rtl w:val="0"/>
              </w:rPr>
              <w:t xml:space="preserve">main.c — calls led, timer, pwm APIs; no register access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Middleware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timer.c (TIM2 delays), pwm.c (TIM1 PWM) — built on tim_driver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TIM Driver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20"/>
                <w:szCs w:val="20"/>
                <w:rtl w:val="0"/>
              </w:rPr>
              <w:t xml:space="preserve">All TIM register operations. Caller enables APBx clock first.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Hardware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20"/>
                <w:szCs w:val="20"/>
                <w:rtl w:val="0"/>
              </w:rPr>
              <w:t xml:space="preserve">STM32F411RE TIM1 (APB2) and TIM2 (APB1) via CMSIS TIM_TypeDef</w:t>
            </w:r>
            <w:r w:rsidDel="00000000" w:rsidR="00000000" w:rsidRPr="00000000">
              <w:rPr>
                <w:rtl w:val="0"/>
              </w:rPr>
            </w:r>
          </w:p>
        </w:tc>
      </w:tr>
    </w:tbl>
    <w:p w:rsidR="00000000" w:rsidDel="00000000" w:rsidP="00000000" w:rsidRDefault="00000000" w:rsidRPr="00000000" w14:paraId="00000050">
      <w:pPr>
        <w:spacing w:after="0" w:before="100" w:lineRule="auto"/>
        <w:rPr/>
      </w:pPr>
      <w:r w:rsidDel="00000000" w:rsidR="00000000" w:rsidRPr="00000000">
        <w:rPr>
          <w:rtl w:val="0"/>
        </w:rPr>
      </w:r>
    </w:p>
    <w:p w:rsidR="00000000" w:rsidDel="00000000" w:rsidP="00000000" w:rsidRDefault="00000000" w:rsidRPr="00000000" w14:paraId="00000051">
      <w:pPr>
        <w:pStyle w:val="Heading2"/>
        <w:spacing w:after="60" w:before="200" w:lineRule="auto"/>
        <w:rPr/>
      </w:pPr>
      <w:r w:rsidDel="00000000" w:rsidR="00000000" w:rsidRPr="00000000">
        <w:rPr>
          <w:rFonts w:ascii="Arial" w:cs="Arial" w:eastAsia="Arial" w:hAnsi="Arial"/>
          <w:b w:val="1"/>
          <w:bCs w:val="1"/>
          <w:sz w:val="22"/>
          <w:szCs w:val="22"/>
          <w:rtl w:val="0"/>
        </w:rPr>
        <w:t xml:space="preserve">2.2  Module Interfaces</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Fonts w:ascii="Arial" w:cs="Arial" w:eastAsia="Arial" w:hAnsi="Arial"/>
          <w:sz w:val="20"/>
          <w:szCs w:val="20"/>
          <w:rtl w:val="0"/>
        </w:rPr>
        <w:t xml:space="preserve">Public API declared in tim_driver.h. Dependencies: stm32f411xe.h, stdint.h, stddef.h. Constants: TIM_APB1_CLOCK_HZ = 16000000U, TIM_APB2_CLOCK_HZ = 16000000U. No HAL.</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80" w:before="280" w:lineRule="auto"/>
        <w:rPr/>
      </w:pPr>
      <w:r w:rsidDel="00000000" w:rsidR="00000000" w:rsidRPr="00000000">
        <w:rPr>
          <w:rFonts w:ascii="Arial" w:cs="Arial" w:eastAsia="Arial" w:hAnsi="Arial"/>
          <w:b w:val="1"/>
          <w:bCs w:val="1"/>
          <w:sz w:val="26"/>
          <w:szCs w:val="26"/>
          <w:rtl w:val="0"/>
        </w:rPr>
        <w:t xml:space="preserve">3. Detailed Design</w:t>
      </w:r>
      <w:r w:rsidDel="00000000" w:rsidR="00000000" w:rsidRPr="00000000">
        <w:rPr>
          <w:rtl w:val="0"/>
        </w:rPr>
      </w:r>
    </w:p>
    <w:p w:rsidR="00000000" w:rsidDel="00000000" w:rsidP="00000000" w:rsidRDefault="00000000" w:rsidRPr="00000000" w14:paraId="00000055">
      <w:pPr>
        <w:pStyle w:val="Heading2"/>
        <w:spacing w:after="60" w:before="2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  Class Diagram</w:t>
      </w:r>
    </w:p>
    <w:p w:rsidR="00000000" w:rsidDel="00000000" w:rsidP="00000000" w:rsidRDefault="00000000" w:rsidRPr="00000000" w14:paraId="00000056">
      <w:pPr>
        <w:rPr/>
      </w:pPr>
      <w:r w:rsidDel="00000000" w:rsidR="00000000" w:rsidRPr="00000000">
        <w:rPr/>
        <w:drawing>
          <wp:inline distB="114300" distT="114300" distL="114300" distR="114300">
            <wp:extent cx="5095875" cy="60674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9587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40" w:before="40" w:lineRule="auto"/>
        <w:jc w:val="center"/>
        <w:rPr/>
      </w:pPr>
      <w:r w:rsidDel="00000000" w:rsidR="00000000" w:rsidRPr="00000000">
        <w:rPr>
          <w:rFonts w:ascii="Arial" w:cs="Arial" w:eastAsia="Arial" w:hAnsi="Arial"/>
          <w:sz w:val="20"/>
          <w:szCs w:val="20"/>
          <w:rtl w:val="0"/>
        </w:rPr>
        <w:t xml:space="preserve">Figure 1. Class Diagram — tim_driver module, enumerations, and dependent modules (timer, pwm)</w:t>
      </w:r>
      <w:r w:rsidDel="00000000" w:rsidR="00000000" w:rsidRPr="00000000">
        <w:rPr>
          <w:rtl w:val="0"/>
        </w:rPr>
      </w:r>
    </w:p>
    <w:p w:rsidR="00000000" w:rsidDel="00000000" w:rsidP="00000000" w:rsidRDefault="00000000" w:rsidRPr="00000000" w14:paraId="00000058">
      <w:pPr>
        <w:pStyle w:val="Heading2"/>
        <w:spacing w:after="6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spacing w:after="60" w:before="2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Module Behavior</w:t>
      </w:r>
    </w:p>
    <w:p w:rsidR="00000000" w:rsidDel="00000000" w:rsidP="00000000" w:rsidRDefault="00000000" w:rsidRPr="00000000" w14:paraId="0000005A">
      <w:pPr>
        <w:jc w:val="center"/>
        <w:rPr/>
      </w:pPr>
      <w:r w:rsidDel="00000000" w:rsidR="00000000" w:rsidRPr="00000000">
        <w:rPr/>
        <w:drawing>
          <wp:inline distB="114300" distT="114300" distL="114300" distR="114300">
            <wp:extent cx="5457825" cy="43529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578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40" w:before="40" w:lineRule="auto"/>
        <w:jc w:val="center"/>
        <w:rPr/>
      </w:pPr>
      <w:r w:rsidDel="00000000" w:rsidR="00000000" w:rsidRPr="00000000">
        <w:rPr>
          <w:rFonts w:ascii="Arial" w:cs="Arial" w:eastAsia="Arial" w:hAnsi="Arial"/>
          <w:sz w:val="20"/>
          <w:szCs w:val="20"/>
          <w:rtl w:val="0"/>
        </w:rPr>
        <w:t xml:space="preserve">Figure 2. Sequence Diagram — tim_init() + tim_enable() for TIM2 1 ms tick</w:t>
      </w:r>
      <w:r w:rsidDel="00000000" w:rsidR="00000000" w:rsidRPr="00000000">
        <w:rPr>
          <w:rtl w:val="0"/>
        </w:rPr>
      </w:r>
    </w:p>
    <w:p w:rsidR="00000000" w:rsidDel="00000000" w:rsidP="00000000" w:rsidRDefault="00000000" w:rsidRPr="00000000" w14:paraId="0000005C">
      <w:pPr>
        <w:spacing w:after="40" w:before="40" w:lineRule="auto"/>
        <w:jc w:val="center"/>
        <w:rPr/>
      </w:pPr>
      <w:r w:rsidDel="00000000" w:rsidR="00000000" w:rsidRPr="00000000">
        <w:rPr>
          <w:rtl w:val="0"/>
        </w:rPr>
      </w:r>
    </w:p>
    <w:p w:rsidR="00000000" w:rsidDel="00000000" w:rsidP="00000000" w:rsidRDefault="00000000" w:rsidRPr="00000000" w14:paraId="0000005D">
      <w:pPr>
        <w:spacing w:after="40" w:before="40" w:lineRule="auto"/>
        <w:jc w:val="center"/>
        <w:rPr/>
      </w:pPr>
      <w:r w:rsidDel="00000000" w:rsidR="00000000" w:rsidRPr="00000000">
        <w:rPr/>
        <w:drawing>
          <wp:inline distB="114300" distT="114300" distL="114300" distR="114300">
            <wp:extent cx="4438650" cy="661035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3865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40" w:before="40" w:lineRule="auto"/>
        <w:jc w:val="center"/>
        <w:rPr/>
      </w:pPr>
      <w:r w:rsidDel="00000000" w:rsidR="00000000" w:rsidRPr="00000000">
        <w:rPr>
          <w:rFonts w:ascii="Arial" w:cs="Arial" w:eastAsia="Arial" w:hAnsi="Arial"/>
          <w:sz w:val="20"/>
          <w:szCs w:val="20"/>
          <w:rtl w:val="0"/>
        </w:rPr>
        <w:t xml:space="preserve">Figure 3. Activity Diagram </w:t>
      </w:r>
      <w:r w:rsidDel="00000000" w:rsidR="00000000" w:rsidRPr="00000000">
        <w:rPr>
          <w:rtl w:val="0"/>
        </w:rPr>
        <w:t xml:space="preserve">- tim_init():</w:t>
      </w:r>
      <w:r w:rsidDel="00000000" w:rsidR="00000000" w:rsidRPr="00000000">
        <w:rPr>
          <w:rFonts w:ascii="Arial" w:cs="Arial" w:eastAsia="Arial" w:hAnsi="Arial"/>
          <w:sz w:val="20"/>
          <w:szCs w:val="20"/>
          <w:rtl w:val="0"/>
        </w:rPr>
        <w:t xml:space="preserve"> NULL check, PSC/ARR/CNT write, EGR.UG, UIF clear</w:t>
      </w:r>
      <w:r w:rsidDel="00000000" w:rsidR="00000000" w:rsidRPr="00000000">
        <w:rPr>
          <w:rtl w:val="0"/>
        </w:rPr>
      </w:r>
    </w:p>
    <w:p w:rsidR="00000000" w:rsidDel="00000000" w:rsidP="00000000" w:rsidRDefault="00000000" w:rsidRPr="00000000" w14:paraId="0000005F">
      <w:pPr>
        <w:spacing w:after="0" w:before="2160" w:lineRule="auto"/>
        <w:rPr/>
      </w:pPr>
      <w:r w:rsidDel="00000000" w:rsidR="00000000" w:rsidRPr="00000000">
        <w:rPr>
          <w:rtl w:val="0"/>
        </w:rPr>
      </w:r>
    </w:p>
    <w:p w:rsidR="00000000" w:rsidDel="00000000" w:rsidP="00000000" w:rsidRDefault="00000000" w:rsidRPr="00000000" w14:paraId="00000060">
      <w:pPr>
        <w:spacing w:after="40" w:before="40" w:lineRule="auto"/>
        <w:jc w:val="center"/>
        <w:rPr/>
      </w:pPr>
      <w:r w:rsidDel="00000000" w:rsidR="00000000" w:rsidRPr="00000000">
        <w:rPr/>
        <w:drawing>
          <wp:inline distB="114300" distT="114300" distL="114300" distR="114300">
            <wp:extent cx="5943600" cy="51689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40" w:before="40" w:lineRule="auto"/>
        <w:jc w:val="center"/>
        <w:rPr/>
      </w:pPr>
      <w:r w:rsidDel="00000000" w:rsidR="00000000" w:rsidRPr="00000000">
        <w:rPr>
          <w:rFonts w:ascii="Arial" w:cs="Arial" w:eastAsia="Arial" w:hAnsi="Arial"/>
          <w:sz w:val="20"/>
          <w:szCs w:val="20"/>
          <w:rtl w:val="0"/>
        </w:rPr>
        <w:t xml:space="preserve">Figure 4. Sequence Diagram — tim_pwm_config() channel switch + tim_set_ccr() + tim_channel_enable() + MOE</w:t>
      </w:r>
      <w:r w:rsidDel="00000000" w:rsidR="00000000" w:rsidRPr="00000000">
        <w:rPr>
          <w:rtl w:val="0"/>
        </w:rPr>
      </w:r>
    </w:p>
    <w:p w:rsidR="00000000" w:rsidDel="00000000" w:rsidP="00000000" w:rsidRDefault="00000000" w:rsidRPr="00000000" w14:paraId="00000062">
      <w:pPr>
        <w:spacing w:after="40" w:before="40" w:lineRule="auto"/>
        <w:jc w:val="center"/>
        <w:rPr/>
      </w:pPr>
      <w:r w:rsidDel="00000000" w:rsidR="00000000" w:rsidRPr="00000000">
        <w:rPr>
          <w:rtl w:val="0"/>
        </w:rPr>
      </w:r>
    </w:p>
    <w:p w:rsidR="00000000" w:rsidDel="00000000" w:rsidP="00000000" w:rsidRDefault="00000000" w:rsidRPr="00000000" w14:paraId="00000063">
      <w:pPr>
        <w:spacing w:after="40" w:before="40" w:lineRule="auto"/>
        <w:jc w:val="center"/>
        <w:rPr/>
      </w:pPr>
      <w:r w:rsidDel="00000000" w:rsidR="00000000" w:rsidRPr="00000000">
        <w:rPr/>
        <w:drawing>
          <wp:inline distB="114300" distT="114300" distL="114300" distR="114300">
            <wp:extent cx="5943600" cy="31877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40" w:before="40" w:lineRule="auto"/>
        <w:jc w:val="center"/>
        <w:rPr/>
      </w:pPr>
      <w:r w:rsidDel="00000000" w:rsidR="00000000" w:rsidRPr="00000000">
        <w:rPr>
          <w:rFonts w:ascii="Arial" w:cs="Arial" w:eastAsia="Arial" w:hAnsi="Arial"/>
          <w:sz w:val="20"/>
          <w:szCs w:val="20"/>
          <w:rtl w:val="0"/>
        </w:rPr>
        <w:t xml:space="preserve">Figure 5. Activity Diagram </w:t>
      </w:r>
      <w:r w:rsidDel="00000000" w:rsidR="00000000" w:rsidRPr="00000000">
        <w:rPr>
          <w:rtl w:val="0"/>
        </w:rPr>
        <w:t xml:space="preserve">-</w:t>
      </w:r>
      <w:r w:rsidDel="00000000" w:rsidR="00000000" w:rsidRPr="00000000">
        <w:rPr>
          <w:rFonts w:ascii="Arial" w:cs="Arial" w:eastAsia="Arial" w:hAnsi="Arial"/>
          <w:sz w:val="20"/>
          <w:szCs w:val="20"/>
          <w:rtl w:val="0"/>
        </w:rPr>
        <w:t xml:space="preserve"> tim_pwm_config() channel selection switch</w:t>
      </w:r>
      <w:r w:rsidDel="00000000" w:rsidR="00000000" w:rsidRPr="00000000">
        <w:rPr>
          <w:rtl w:val="0"/>
        </w:rPr>
      </w:r>
    </w:p>
    <w:p w:rsidR="00000000" w:rsidDel="00000000" w:rsidP="00000000" w:rsidRDefault="00000000" w:rsidRPr="00000000" w14:paraId="00000065">
      <w:pPr>
        <w:spacing w:after="40" w:before="40" w:lineRule="auto"/>
        <w:jc w:val="center"/>
        <w:rPr/>
      </w:pPr>
      <w:r w:rsidDel="00000000" w:rsidR="00000000" w:rsidRPr="00000000">
        <w:rPr>
          <w:rtl w:val="0"/>
        </w:rPr>
      </w:r>
    </w:p>
    <w:p w:rsidR="00000000" w:rsidDel="00000000" w:rsidP="00000000" w:rsidRDefault="00000000" w:rsidRPr="00000000" w14:paraId="00000066">
      <w:pPr>
        <w:spacing w:after="40" w:before="40" w:lineRule="auto"/>
        <w:jc w:val="center"/>
        <w:rPr/>
      </w:pPr>
      <w:r w:rsidDel="00000000" w:rsidR="00000000" w:rsidRPr="00000000">
        <w:rPr/>
        <w:drawing>
          <wp:inline distB="114300" distT="114300" distL="114300" distR="114300">
            <wp:extent cx="5943600" cy="32385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sz w:val="20"/>
          <w:szCs w:val="20"/>
          <w:rtl w:val="0"/>
        </w:rPr>
        <w:t xml:space="preserve">Figure 6. Sequence Diagram </w:t>
      </w:r>
      <w:r w:rsidDel="00000000" w:rsidR="00000000" w:rsidRPr="00000000">
        <w:rPr>
          <w:rtl w:val="0"/>
        </w:rPr>
        <w:t xml:space="preserve">-</w:t>
      </w:r>
      <w:r w:rsidDel="00000000" w:rsidR="00000000" w:rsidRPr="00000000">
        <w:rPr>
          <w:rFonts w:ascii="Arial" w:cs="Arial" w:eastAsia="Arial" w:hAnsi="Arial"/>
          <w:sz w:val="20"/>
          <w:szCs w:val="20"/>
          <w:rtl w:val="0"/>
        </w:rPr>
        <w:t xml:space="preserve"> timer_delay_ms() polling TIM2 UIF for 500 ms delay</w:t>
      </w:r>
      <w:r w:rsidDel="00000000" w:rsidR="00000000" w:rsidRPr="00000000">
        <w:rPr>
          <w:rtl w:val="0"/>
        </w:rPr>
      </w:r>
    </w:p>
    <w:p w:rsidR="00000000" w:rsidDel="00000000" w:rsidP="00000000" w:rsidRDefault="00000000" w:rsidRPr="00000000" w14:paraId="00000068">
      <w:pPr>
        <w:spacing w:after="0" w:before="2160" w:lineRule="auto"/>
        <w:jc w:val="center"/>
        <w:rPr/>
      </w:pPr>
      <w:r w:rsidDel="00000000" w:rsidR="00000000" w:rsidRPr="00000000">
        <w:rPr/>
        <w:drawing>
          <wp:inline distB="114300" distT="114300" distL="114300" distR="114300">
            <wp:extent cx="4743450" cy="559117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4345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40" w:before="40" w:lineRule="auto"/>
        <w:jc w:val="center"/>
        <w:rPr/>
      </w:pPr>
      <w:r w:rsidDel="00000000" w:rsidR="00000000" w:rsidRPr="00000000">
        <w:rPr>
          <w:rFonts w:ascii="Arial" w:cs="Arial" w:eastAsia="Arial" w:hAnsi="Arial"/>
          <w:sz w:val="20"/>
          <w:szCs w:val="20"/>
          <w:rtl w:val="0"/>
        </w:rPr>
        <w:t xml:space="preserve">Figure 7. Activity Diagram </w:t>
      </w:r>
      <w:r w:rsidDel="00000000" w:rsidR="00000000" w:rsidRPr="00000000">
        <w:rPr>
          <w:rtl w:val="0"/>
        </w:rPr>
        <w:t xml:space="preserve">-</w:t>
      </w:r>
      <w:r w:rsidDel="00000000" w:rsidR="00000000" w:rsidRPr="00000000">
        <w:rPr>
          <w:rFonts w:ascii="Arial" w:cs="Arial" w:eastAsia="Arial" w:hAnsi="Arial"/>
          <w:sz w:val="20"/>
          <w:szCs w:val="20"/>
          <w:rtl w:val="0"/>
        </w:rPr>
        <w:t xml:space="preserve"> timer_delay_ms() busy-wait loop on SR.UIF</w:t>
      </w:r>
      <w:r w:rsidDel="00000000" w:rsidR="00000000" w:rsidRPr="00000000">
        <w:rPr>
          <w:rtl w:val="0"/>
        </w:rPr>
      </w:r>
    </w:p>
    <w:p w:rsidR="00000000" w:rsidDel="00000000" w:rsidP="00000000" w:rsidRDefault="00000000" w:rsidRPr="00000000" w14:paraId="0000006A">
      <w:pPr>
        <w:spacing w:after="0" w:before="2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0" w:before="2160" w:lineRule="auto"/>
        <w:rPr/>
      </w:pPr>
      <w:r w:rsidDel="00000000" w:rsidR="00000000" w:rsidRPr="00000000">
        <w:rPr/>
        <w:drawing>
          <wp:inline distB="114300" distT="114300" distL="114300" distR="114300">
            <wp:extent cx="5943600" cy="54229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40" w:before="40" w:lineRule="auto"/>
        <w:jc w:val="center"/>
        <w:rPr/>
      </w:pPr>
      <w:r w:rsidDel="00000000" w:rsidR="00000000" w:rsidRPr="00000000">
        <w:rPr>
          <w:rFonts w:ascii="Arial" w:cs="Arial" w:eastAsia="Arial" w:hAnsi="Arial"/>
          <w:sz w:val="20"/>
          <w:szCs w:val="20"/>
          <w:rtl w:val="0"/>
        </w:rPr>
        <w:t xml:space="preserve">Figure 8. State Diagram </w:t>
      </w:r>
      <w:r w:rsidDel="00000000" w:rsidR="00000000" w:rsidRPr="00000000">
        <w:rPr>
          <w:rtl w:val="0"/>
        </w:rPr>
        <w:t xml:space="preserve">-</w:t>
      </w:r>
      <w:sdt>
        <w:sdtPr>
          <w:id w:val="-804710877"/>
          <w:tag w:val="goog_rdk_0"/>
        </w:sdtPr>
        <w:sdtContent>
          <w:r w:rsidDel="00000000" w:rsidR="00000000" w:rsidRPr="00000000">
            <w:rPr>
              <w:rFonts w:ascii="Arial Unicode MS" w:cs="Arial Unicode MS" w:eastAsia="Arial Unicode MS" w:hAnsi="Arial Unicode MS"/>
              <w:sz w:val="20"/>
              <w:szCs w:val="20"/>
              <w:rtl w:val="0"/>
            </w:rPr>
            <w:t xml:space="preserve"> TIM states: UNINITIALIZED → CONFIGURED → COUNTING ↔ OVERFLOW / STOPPED</w:t>
          </w:r>
        </w:sdtContent>
      </w:sdt>
      <w:r w:rsidDel="00000000" w:rsidR="00000000" w:rsidRPr="00000000">
        <w:rPr>
          <w:rtl w:val="0"/>
        </w:rPr>
      </w:r>
    </w:p>
    <w:p w:rsidR="00000000" w:rsidDel="00000000" w:rsidP="00000000" w:rsidRDefault="00000000" w:rsidRPr="00000000" w14:paraId="0000006D">
      <w:pPr>
        <w:spacing w:after="40" w:before="40" w:lineRule="auto"/>
        <w:jc w:val="center"/>
        <w:rPr/>
      </w:pPr>
      <w:r w:rsidDel="00000000" w:rsidR="00000000" w:rsidRPr="00000000">
        <w:rPr>
          <w:rtl w:val="0"/>
        </w:rPr>
      </w:r>
    </w:p>
    <w:p w:rsidR="00000000" w:rsidDel="00000000" w:rsidP="00000000" w:rsidRDefault="00000000" w:rsidRPr="00000000" w14:paraId="0000006E">
      <w:pPr>
        <w:pStyle w:val="Heading2"/>
        <w:spacing w:after="60" w:before="200" w:lineRule="auto"/>
        <w:rPr/>
      </w:pPr>
      <w:r w:rsidDel="00000000" w:rsidR="00000000" w:rsidRPr="00000000">
        <w:rPr>
          <w:rFonts w:ascii="Arial" w:cs="Arial" w:eastAsia="Arial" w:hAnsi="Arial"/>
          <w:b w:val="1"/>
          <w:bCs w:val="1"/>
          <w:sz w:val="22"/>
          <w:szCs w:val="22"/>
          <w:rtl w:val="0"/>
        </w:rPr>
        <w:t xml:space="preserve">3.3  TIM Driver Module Description</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Fonts w:ascii="Arial" w:cs="Arial" w:eastAsia="Arial" w:hAnsi="Arial"/>
          <w:sz w:val="20"/>
          <w:szCs w:val="20"/>
          <w:rtl w:val="0"/>
        </w:rPr>
        <w:t xml:space="preserve">tim_init() initializes a timer safely: stops the counter (CR1.CEN=0), writes PSC and ARR preloads, resets CNT, triggers a forced Update Event via EGR.UG (which copies shadow registers to active registers), then clears the UIF flag set by the forced UEV. The timer is left disabled; the caller must call tim_enable() to start counting.</w:t>
      </w:r>
      <w:r w:rsidDel="00000000" w:rsidR="00000000" w:rsidRPr="00000000">
        <w:rPr>
          <w:rtl w:val="0"/>
        </w:rPr>
      </w:r>
    </w:p>
    <w:p w:rsidR="00000000" w:rsidDel="00000000" w:rsidP="00000000" w:rsidRDefault="00000000" w:rsidRPr="00000000" w14:paraId="00000070">
      <w:pPr>
        <w:spacing w:after="0" w:before="40" w:lineRule="auto"/>
        <w:rPr/>
      </w:pP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Fonts w:ascii="Arial" w:cs="Arial" w:eastAsia="Arial" w:hAnsi="Arial"/>
          <w:sz w:val="20"/>
          <w:szCs w:val="20"/>
          <w:rtl w:val="0"/>
        </w:rPr>
        <w:t xml:space="preserve">tim_enable() / tim_disable() set or clear CR1.CEN. tim_reset_counter() writes zero to CNT. tim_get_counter() returns the raw CNT value.</w:t>
      </w:r>
      <w:r w:rsidDel="00000000" w:rsidR="00000000" w:rsidRPr="00000000">
        <w:rPr>
          <w:rtl w:val="0"/>
        </w:rPr>
      </w:r>
    </w:p>
    <w:p w:rsidR="00000000" w:rsidDel="00000000" w:rsidP="00000000" w:rsidRDefault="00000000" w:rsidRPr="00000000" w14:paraId="00000072">
      <w:pPr>
        <w:spacing w:after="0" w:before="40" w:lineRule="auto"/>
        <w:rPr/>
      </w:pP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Fonts w:ascii="Arial" w:cs="Arial" w:eastAsia="Arial" w:hAnsi="Arial"/>
          <w:sz w:val="20"/>
          <w:szCs w:val="20"/>
          <w:rtl w:val="0"/>
        </w:rPr>
        <w:t xml:space="preserve">tim_get_update_flag() reads SR.UIF: returns 1 if the counter has overflowed since the last clear, else 0. tim_clear_update_flag() writes 0 to SR.UIF (rc_w0 register). In timer_delay_ms(), UIF is cleared before resetting CNT to avoid a false-positive from a previous iteration.</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tl w:val="0"/>
        </w:rPr>
      </w:r>
    </w:p>
    <w:p w:rsidR="00000000" w:rsidDel="00000000" w:rsidP="00000000" w:rsidRDefault="00000000" w:rsidRPr="00000000" w14:paraId="00000075">
      <w:pPr>
        <w:spacing w:after="40" w:before="40" w:lineRule="auto"/>
        <w:rPr/>
      </w:pPr>
      <w:r w:rsidDel="00000000" w:rsidR="00000000" w:rsidRPr="00000000">
        <w:rPr>
          <w:rFonts w:ascii="Arial" w:cs="Arial" w:eastAsia="Arial" w:hAnsi="Arial"/>
          <w:sz w:val="20"/>
          <w:szCs w:val="20"/>
          <w:rtl w:val="0"/>
        </w:rPr>
        <w:t xml:space="preserve">tim_pwm_config() configures a channel in PWM output mode via a switch on the channel enum. For each channel it clears CCxS (output mode), sets the OCxM field to the requested PWM mode value (6=Mode 1, 7=Mode 2), enables preload (OCxPE=1), and sets CR1.ARPE.</w:t>
      </w:r>
      <w:r w:rsidDel="00000000" w:rsidR="00000000" w:rsidRPr="00000000">
        <w:rPr>
          <w:rtl w:val="0"/>
        </w:rPr>
      </w:r>
    </w:p>
    <w:p w:rsidR="00000000" w:rsidDel="00000000" w:rsidP="00000000" w:rsidRDefault="00000000" w:rsidRPr="00000000" w14:paraId="00000076">
      <w:pPr>
        <w:spacing w:after="0" w:before="40" w:lineRule="auto"/>
        <w:rPr/>
      </w:pP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Arial" w:cs="Arial" w:eastAsia="Arial" w:hAnsi="Arial"/>
          <w:sz w:val="20"/>
          <w:szCs w:val="20"/>
          <w:rtl w:val="0"/>
        </w:rPr>
        <w:t xml:space="preserve">tim_set_ccr() writes the CCRx register for the specified channel. With OC1PE set, the write goes to the preload register and becomes active at the next UEV — avoiding glitches during duty cycle changes.</w:t>
      </w:r>
      <w:r w:rsidDel="00000000" w:rsidR="00000000" w:rsidRPr="00000000">
        <w:rPr>
          <w:rtl w:val="0"/>
        </w:rPr>
      </w:r>
    </w:p>
    <w:p w:rsidR="00000000" w:rsidDel="00000000" w:rsidP="00000000" w:rsidRDefault="00000000" w:rsidRPr="00000000" w14:paraId="00000078">
      <w:pPr>
        <w:spacing w:after="0" w:before="40" w:lineRule="auto"/>
        <w:rPr/>
      </w:pP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Fonts w:ascii="Arial" w:cs="Arial" w:eastAsia="Arial" w:hAnsi="Arial"/>
          <w:sz w:val="20"/>
          <w:szCs w:val="20"/>
          <w:rtl w:val="0"/>
        </w:rPr>
        <w:t xml:space="preserve">tim_enable_main_output() sets BDTR.MOE (bit 15). This is mandatory for TIM1 and TIM8: without it, channel outputs remain disabled even with CCxE=1 and the counter running.</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pStyle w:val="Heading1"/>
        <w:spacing w:after="80" w:before="280" w:lineRule="auto"/>
        <w:rPr/>
      </w:pPr>
      <w:r w:rsidDel="00000000" w:rsidR="00000000" w:rsidRPr="00000000">
        <w:rPr>
          <w:rFonts w:ascii="Arial" w:cs="Arial" w:eastAsia="Arial" w:hAnsi="Arial"/>
          <w:b w:val="1"/>
          <w:bCs w:val="1"/>
          <w:sz w:val="26"/>
          <w:szCs w:val="26"/>
          <w:rtl w:val="0"/>
        </w:rPr>
        <w:t xml:space="preserve">4. Application Programming Interfaces</w:t>
      </w:r>
      <w:r w:rsidDel="00000000" w:rsidR="00000000" w:rsidRPr="00000000">
        <w:rPr>
          <w:rtl w:val="0"/>
        </w:rPr>
      </w:r>
    </w:p>
    <w:p w:rsidR="00000000" w:rsidDel="00000000" w:rsidP="00000000" w:rsidRDefault="00000000" w:rsidRPr="00000000" w14:paraId="0000007C">
      <w:pPr>
        <w:pStyle w:val="Heading2"/>
        <w:spacing w:after="60" w:before="200" w:lineRule="auto"/>
        <w:rPr/>
      </w:pPr>
      <w:r w:rsidDel="00000000" w:rsidR="00000000" w:rsidRPr="00000000">
        <w:rPr>
          <w:rFonts w:ascii="Arial" w:cs="Arial" w:eastAsia="Arial" w:hAnsi="Arial"/>
          <w:b w:val="1"/>
          <w:bCs w:val="1"/>
          <w:sz w:val="22"/>
          <w:szCs w:val="22"/>
          <w:rtl w:val="0"/>
        </w:rPr>
        <w:t xml:space="preserve">4.1  Data Types and Macros</w:t>
      </w:r>
      <w:r w:rsidDel="00000000" w:rsidR="00000000" w:rsidRPr="00000000">
        <w:rPr>
          <w:rtl w:val="0"/>
        </w:rPr>
      </w:r>
    </w:p>
    <w:p w:rsidR="00000000" w:rsidDel="00000000" w:rsidP="00000000" w:rsidRDefault="00000000" w:rsidRPr="00000000" w14:paraId="0000007D">
      <w:pPr>
        <w:spacing w:after="0" w:before="40" w:lineRule="auto"/>
        <w:rPr/>
      </w:pPr>
      <w:r w:rsidDel="00000000" w:rsidR="00000000" w:rsidRPr="00000000">
        <w:rPr>
          <w:rtl w:val="0"/>
        </w:rPr>
      </w:r>
    </w:p>
    <w:tbl>
      <w:tblPr>
        <w:tblStyle w:val="Table4"/>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015"/>
        <w:gridCol w:w="4500"/>
        <w:tblGridChange w:id="0">
          <w:tblGrid>
            <w:gridCol w:w="1875"/>
            <w:gridCol w:w="3015"/>
            <w:gridCol w:w="4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Values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TIM_Status_t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20"/>
                <w:szCs w:val="20"/>
                <w:rtl w:val="0"/>
              </w:rPr>
              <w:t xml:space="preserve">OK=0, ERROR=1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Return type; void functions have no return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TIM_Channel_t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20"/>
                <w:szCs w:val="20"/>
                <w:rtl w:val="0"/>
              </w:rPr>
              <w:t xml:space="preserve">CH1=1, CH2=2, CH3=3, CH4=4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Channel index; maps to CCMRx/CCER bit position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TIM_PWM_Mode_t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z w:val="20"/>
                <w:szCs w:val="20"/>
                <w:rtl w:val="0"/>
              </w:rPr>
              <w:t xml:space="preserve">MODE_1=6, MODE_2=7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Written to OCxM: 6=active-high, 7=active-low</w:t>
            </w:r>
            <w:r w:rsidDel="00000000" w:rsidR="00000000" w:rsidRPr="00000000">
              <w:rPr>
                <w:rtl w:val="0"/>
              </w:rPr>
            </w:r>
          </w:p>
        </w:tc>
      </w:tr>
    </w:tbl>
    <w:p w:rsidR="00000000" w:rsidDel="00000000" w:rsidP="00000000" w:rsidRDefault="00000000" w:rsidRPr="00000000" w14:paraId="0000008A">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30"/>
        <w:gridCol w:w="5430"/>
        <w:tblGridChange w:id="0">
          <w:tblGrid>
            <w:gridCol w:w="2400"/>
            <w:gridCol w:w="1530"/>
            <w:gridCol w:w="543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Constant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z w:val="20"/>
                <w:szCs w:val="20"/>
                <w:rtl w:val="0"/>
              </w:rPr>
              <w:t xml:space="preserve">TIM_APB1_CLOCK_HZ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16000000U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TIM2–TIM5 input clock at HSI, APB1 pre=1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z w:val="20"/>
                <w:szCs w:val="20"/>
                <w:rtl w:val="0"/>
              </w:rPr>
              <w:t xml:space="preserve">TIM_APB2_CLOCK_HZ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16000000U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TIM1, TIM9–TIM11 input clock at HSI, APB2 pre=1</w:t>
            </w:r>
            <w:r w:rsidDel="00000000" w:rsidR="00000000" w:rsidRPr="00000000">
              <w:rPr>
                <w:rtl w:val="0"/>
              </w:rPr>
            </w:r>
          </w:p>
        </w:tc>
      </w:tr>
    </w:tbl>
    <w:p w:rsidR="00000000" w:rsidDel="00000000" w:rsidP="00000000" w:rsidRDefault="00000000" w:rsidRPr="00000000" w14:paraId="00000094">
      <w:pPr>
        <w:spacing w:after="0" w:before="100" w:lineRule="auto"/>
        <w:rPr/>
      </w:pPr>
      <w:r w:rsidDel="00000000" w:rsidR="00000000" w:rsidRPr="00000000">
        <w:rPr>
          <w:rtl w:val="0"/>
        </w:rPr>
      </w:r>
    </w:p>
    <w:p w:rsidR="00000000" w:rsidDel="00000000" w:rsidP="00000000" w:rsidRDefault="00000000" w:rsidRPr="00000000" w14:paraId="00000095">
      <w:pPr>
        <w:pStyle w:val="Heading2"/>
        <w:spacing w:after="60" w:before="200" w:lineRule="auto"/>
        <w:rPr/>
      </w:pPr>
      <w:r w:rsidDel="00000000" w:rsidR="00000000" w:rsidRPr="00000000">
        <w:rPr>
          <w:rFonts w:ascii="Arial" w:cs="Arial" w:eastAsia="Arial" w:hAnsi="Arial"/>
          <w:b w:val="1"/>
          <w:bCs w:val="1"/>
          <w:sz w:val="22"/>
          <w:szCs w:val="22"/>
          <w:rtl w:val="0"/>
        </w:rPr>
        <w:t xml:space="preserve">4.2  Error Codes</w:t>
      </w:r>
      <w:r w:rsidDel="00000000" w:rsidR="00000000" w:rsidRPr="00000000">
        <w:rPr>
          <w:rtl w:val="0"/>
        </w:rPr>
      </w:r>
    </w:p>
    <w:p w:rsidR="00000000" w:rsidDel="00000000" w:rsidP="00000000" w:rsidRDefault="00000000" w:rsidRPr="00000000" w14:paraId="00000096">
      <w:pPr>
        <w:spacing w:after="0" w:before="40" w:lineRule="auto"/>
        <w:rPr/>
      </w:pPr>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975"/>
        <w:gridCol w:w="6720"/>
        <w:tblGridChange w:id="0">
          <w:tblGrid>
            <w:gridCol w:w="1635"/>
            <w:gridCol w:w="975"/>
            <w:gridCol w:w="67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z w:val="20"/>
                <w:szCs w:val="20"/>
                <w:rtl w:val="0"/>
              </w:rPr>
              <w:t xml:space="preserve">TIM_OK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Operation completed successfully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20"/>
                <w:szCs w:val="20"/>
                <w:rtl w:val="0"/>
              </w:rPr>
              <w:t xml:space="preserve">TIM_ERROR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NULL timer pointer or invalid channel (outside 1–4)</w:t>
            </w:r>
            <w:r w:rsidDel="00000000" w:rsidR="00000000" w:rsidRPr="00000000">
              <w:rPr>
                <w:rtl w:val="0"/>
              </w:rPr>
            </w:r>
          </w:p>
        </w:tc>
      </w:tr>
    </w:tbl>
    <w:p w:rsidR="00000000" w:rsidDel="00000000" w:rsidP="00000000" w:rsidRDefault="00000000" w:rsidRPr="00000000" w14:paraId="000000A0">
      <w:pPr>
        <w:spacing w:after="0" w:before="100" w:lineRule="auto"/>
        <w:rPr/>
      </w:pPr>
      <w:r w:rsidDel="00000000" w:rsidR="00000000" w:rsidRPr="00000000">
        <w:rPr>
          <w:rtl w:val="0"/>
        </w:rPr>
      </w:r>
    </w:p>
    <w:p w:rsidR="00000000" w:rsidDel="00000000" w:rsidP="00000000" w:rsidRDefault="00000000" w:rsidRPr="00000000" w14:paraId="000000A1">
      <w:pPr>
        <w:pStyle w:val="Heading2"/>
        <w:spacing w:after="60" w:before="200" w:lineRule="auto"/>
        <w:rPr/>
      </w:pPr>
      <w:r w:rsidDel="00000000" w:rsidR="00000000" w:rsidRPr="00000000">
        <w:rPr>
          <w:rFonts w:ascii="Arial" w:cs="Arial" w:eastAsia="Arial" w:hAnsi="Arial"/>
          <w:b w:val="1"/>
          <w:bCs w:val="1"/>
          <w:sz w:val="22"/>
          <w:szCs w:val="22"/>
          <w:rtl w:val="0"/>
        </w:rPr>
        <w:t xml:space="preserve">4.3  Function Definitions</w:t>
      </w:r>
      <w:r w:rsidDel="00000000" w:rsidR="00000000" w:rsidRPr="00000000">
        <w:rPr>
          <w:rtl w:val="0"/>
        </w:rPr>
      </w:r>
    </w:p>
    <w:p w:rsidR="00000000" w:rsidDel="00000000" w:rsidP="00000000" w:rsidRDefault="00000000" w:rsidRPr="00000000" w14:paraId="000000A2">
      <w:pPr>
        <w:pStyle w:val="Heading3"/>
        <w:spacing w:after="40" w:before="160" w:lineRule="auto"/>
        <w:rPr/>
      </w:pPr>
      <w:r w:rsidDel="00000000" w:rsidR="00000000" w:rsidRPr="00000000">
        <w:rPr>
          <w:rFonts w:ascii="Arial" w:cs="Arial" w:eastAsia="Arial" w:hAnsi="Arial"/>
          <w:b w:val="1"/>
          <w:bCs w:val="1"/>
          <w:sz w:val="20"/>
          <w:szCs w:val="20"/>
          <w:rtl w:val="0"/>
        </w:rPr>
        <w:t xml:space="preserve">tim_init</w:t>
      </w:r>
      <w:r w:rsidDel="00000000" w:rsidR="00000000" w:rsidRPr="00000000">
        <w:rPr>
          <w:rtl w:val="0"/>
        </w:rPr>
      </w:r>
    </w:p>
    <w:p w:rsidR="00000000" w:rsidDel="00000000" w:rsidP="00000000" w:rsidRDefault="00000000" w:rsidRPr="00000000" w14:paraId="000000A3">
      <w:pPr>
        <w:spacing w:after="0" w:before="40" w:lineRule="auto"/>
        <w:rPr/>
      </w:pP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305"/>
        <w:tblGridChange w:id="0">
          <w:tblGrid>
            <w:gridCol w:w="2040"/>
            <w:gridCol w:w="730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20"/>
                <w:szCs w:val="20"/>
                <w:rtl w:val="0"/>
              </w:rPr>
              <w:t xml:space="preserve">tim_init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sz w:val="18"/>
                <w:szCs w:val="18"/>
                <w:rtl w:val="0"/>
              </w:rPr>
              <w:t xml:space="preserve">TIM_Status_t tim_init(TIM_TypeDef *tim, uint16_t psc, uint32_t arr)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tim — TIM peripheral pointer (TIM1, TIM2, …)psc — Prescaler value (0 = divide by 1)arr — Auto-reload value; counter wraps at arr+1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TIM_OK or TIM_ERROR (if tim==NULL)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z w:val="20"/>
                <w:szCs w:val="20"/>
                <w:rtl w:val="0"/>
              </w:rPr>
              <w:t xml:space="preserve">Stops counter, writes PSC/ARR/CNT, forces UEV via EGR.UG to copy shadow registers, clears UIF. Timer is left disabled after this call.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z w:val="20"/>
                <w:szCs w:val="20"/>
                <w:rtl w:val="0"/>
              </w:rPr>
              <w:t xml:space="preserve">Caller must enable APBx clock before calling. Timer remains stopped; call tim_enable() to start.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pStyle w:val="Heading3"/>
        <w:spacing w:after="40" w:before="160" w:lineRule="auto"/>
        <w:rPr/>
      </w:pPr>
      <w:r w:rsidDel="00000000" w:rsidR="00000000" w:rsidRPr="00000000">
        <w:rPr>
          <w:rFonts w:ascii="Arial" w:cs="Arial" w:eastAsia="Arial" w:hAnsi="Arial"/>
          <w:b w:val="1"/>
          <w:bCs w:val="1"/>
          <w:sz w:val="20"/>
          <w:szCs w:val="20"/>
          <w:rtl w:val="0"/>
        </w:rPr>
        <w:t xml:space="preserve">tim_enable / tim_disable</w:t>
      </w:r>
      <w:r w:rsidDel="00000000" w:rsidR="00000000" w:rsidRPr="00000000">
        <w:rPr>
          <w:rtl w:val="0"/>
        </w:rPr>
      </w:r>
    </w:p>
    <w:p w:rsidR="00000000" w:rsidDel="00000000" w:rsidP="00000000" w:rsidRDefault="00000000" w:rsidRPr="00000000" w14:paraId="000000B8">
      <w:pPr>
        <w:spacing w:after="0" w:before="40" w:lineRule="auto"/>
        <w:rPr/>
      </w:pPr>
      <w:r w:rsidDel="00000000" w:rsidR="00000000" w:rsidRPr="00000000">
        <w:rPr>
          <w:rtl w:val="0"/>
        </w:rPr>
      </w:r>
    </w:p>
    <w:tbl>
      <w:tblPr>
        <w:tblStyle w:val="Table8"/>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290"/>
        <w:tblGridChange w:id="0">
          <w:tblGrid>
            <w:gridCol w:w="2040"/>
            <w:gridCol w:w="72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20"/>
                <w:szCs w:val="20"/>
                <w:rtl w:val="0"/>
              </w:rPr>
              <w:t xml:space="preserve">tim_enable / tim_disable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sz w:val="18"/>
                <w:szCs w:val="18"/>
                <w:rtl w:val="0"/>
              </w:rPr>
              <w:t xml:space="preserve">void tim_enable(TIM_TypeDef *tim)void tim_disable(TIM_TypeDef *tim)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20"/>
                <w:szCs w:val="20"/>
                <w:rtl w:val="0"/>
              </w:rPr>
              <w:t xml:space="preserve">tim — TIM peripheral pointer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20"/>
                <w:szCs w:val="20"/>
                <w:rtl w:val="0"/>
              </w:rPr>
              <w:t xml:space="preserve">void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20"/>
                <w:szCs w:val="20"/>
                <w:rtl w:val="0"/>
              </w:rPr>
              <w:t xml:space="preserve">tim_enable: sets CR1.CEN=1 — counter starts. tim_disable: clears CR1.CEN=0 — counter freezes at current CNT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20"/>
                <w:szCs w:val="20"/>
                <w:rtl w:val="0"/>
              </w:rPr>
              <w:t xml:space="preserve">No NULL check. tim_disable() does not reset CNT.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0CB">
      <w:pPr>
        <w:spacing w:after="0" w:before="80" w:lineRule="auto"/>
        <w:rPr/>
      </w:pPr>
      <w:r w:rsidDel="00000000" w:rsidR="00000000" w:rsidRPr="00000000">
        <w:rPr>
          <w:rtl w:val="0"/>
        </w:rPr>
      </w:r>
    </w:p>
    <w:p w:rsidR="00000000" w:rsidDel="00000000" w:rsidP="00000000" w:rsidRDefault="00000000" w:rsidRPr="00000000" w14:paraId="000000CC">
      <w:pPr>
        <w:pStyle w:val="Heading3"/>
        <w:spacing w:after="40" w:before="160" w:lineRule="auto"/>
        <w:rPr/>
      </w:pPr>
      <w:r w:rsidDel="00000000" w:rsidR="00000000" w:rsidRPr="00000000">
        <w:rPr>
          <w:rFonts w:ascii="Arial" w:cs="Arial" w:eastAsia="Arial" w:hAnsi="Arial"/>
          <w:b w:val="1"/>
          <w:bCs w:val="1"/>
          <w:sz w:val="20"/>
          <w:szCs w:val="20"/>
          <w:rtl w:val="0"/>
        </w:rPr>
        <w:t xml:space="preserve">tim_reset_counter / tim_get_counter</w:t>
      </w:r>
      <w:r w:rsidDel="00000000" w:rsidR="00000000" w:rsidRPr="00000000">
        <w:rPr>
          <w:rtl w:val="0"/>
        </w:rPr>
      </w:r>
    </w:p>
    <w:p w:rsidR="00000000" w:rsidDel="00000000" w:rsidP="00000000" w:rsidRDefault="00000000" w:rsidRPr="00000000" w14:paraId="000000CD">
      <w:pPr>
        <w:spacing w:after="0" w:before="40" w:lineRule="auto"/>
        <w:rPr/>
      </w:pP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230"/>
        <w:tblGridChange w:id="0">
          <w:tblGrid>
            <w:gridCol w:w="2070"/>
            <w:gridCol w:w="7230"/>
          </w:tblGrid>
        </w:tblGridChange>
      </w:tblGrid>
      <w:tr>
        <w:trPr>
          <w:cantSplit w:val="0"/>
          <w:trHeight w:val="394.98046875" w:hRule="atLeast"/>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20"/>
                <w:szCs w:val="20"/>
                <w:rtl w:val="0"/>
              </w:rPr>
              <w:t xml:space="preserve">tim_reset_counter / tim_get_counter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sz w:val="18"/>
                <w:szCs w:val="18"/>
                <w:rtl w:val="0"/>
              </w:rPr>
              <w:t xml:space="preserve">void tim_reset_counter(TIM_TypeDef *tim)uint32_t tim_get_counter(TIM_TypeDef *tim)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tim — TIM peripheral pointer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z w:val="20"/>
                <w:szCs w:val="20"/>
                <w:rtl w:val="0"/>
              </w:rPr>
              <w:t xml:space="preserve">void / uint32_t (current CNT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20"/>
                <w:szCs w:val="20"/>
                <w:rtl w:val="0"/>
              </w:rPr>
              <w:t xml:space="preserve">tim_reset_counter: writes 0 to CNT; used in timer_delay_ms() to start a fresh 1 ms window. tim_get_counter: returns raw CNT register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z w:val="20"/>
                <w:szCs w:val="20"/>
                <w:rtl w:val="0"/>
              </w:rPr>
              <w:t xml:space="preserve">No NULL check. TIM2 has 32-bit CNT; other timers have 16-bit CNT.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0E0">
      <w:pPr>
        <w:spacing w:after="0" w:before="80" w:lineRule="auto"/>
        <w:rPr/>
      </w:pPr>
      <w:r w:rsidDel="00000000" w:rsidR="00000000" w:rsidRPr="00000000">
        <w:rPr>
          <w:rtl w:val="0"/>
        </w:rPr>
      </w:r>
    </w:p>
    <w:p w:rsidR="00000000" w:rsidDel="00000000" w:rsidP="00000000" w:rsidRDefault="00000000" w:rsidRPr="00000000" w14:paraId="000000E1">
      <w:pPr>
        <w:pStyle w:val="Heading3"/>
        <w:spacing w:after="40" w:before="160" w:lineRule="auto"/>
        <w:rPr/>
      </w:pPr>
      <w:r w:rsidDel="00000000" w:rsidR="00000000" w:rsidRPr="00000000">
        <w:rPr>
          <w:rFonts w:ascii="Arial" w:cs="Arial" w:eastAsia="Arial" w:hAnsi="Arial"/>
          <w:b w:val="1"/>
          <w:bCs w:val="1"/>
          <w:sz w:val="20"/>
          <w:szCs w:val="20"/>
          <w:rtl w:val="0"/>
        </w:rPr>
        <w:t xml:space="preserve">tim_get_update_flag / tim_clear_update_flag</w:t>
      </w:r>
      <w:r w:rsidDel="00000000" w:rsidR="00000000" w:rsidRPr="00000000">
        <w:rPr>
          <w:rtl w:val="0"/>
        </w:rPr>
      </w:r>
    </w:p>
    <w:p w:rsidR="00000000" w:rsidDel="00000000" w:rsidP="00000000" w:rsidRDefault="00000000" w:rsidRPr="00000000" w14:paraId="000000E2">
      <w:pPr>
        <w:spacing w:after="0" w:before="40" w:lineRule="auto"/>
        <w:rPr/>
      </w:pPr>
      <w:r w:rsidDel="00000000" w:rsidR="00000000" w:rsidRPr="00000000">
        <w:rPr>
          <w:rtl w:val="0"/>
        </w:rPr>
      </w:r>
    </w:p>
    <w:tbl>
      <w:tblPr>
        <w:tblStyle w:val="Table10"/>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275"/>
        <w:tblGridChange w:id="0">
          <w:tblGrid>
            <w:gridCol w:w="1995"/>
            <w:gridCol w:w="727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tim_get_update_flag / tim_clear_update_flag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Fonts w:ascii="Courier New" w:cs="Courier New" w:eastAsia="Courier New" w:hAnsi="Courier New"/>
                <w:sz w:val="18"/>
                <w:szCs w:val="18"/>
                <w:rtl w:val="0"/>
              </w:rPr>
              <w:t xml:space="preserve">uint8_t tim_get_update_flag(TIM_TypeDef *tim)void tim_clear_update_flag(TIM_TypeDef *tim)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tim — TIM peripheral pointer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20"/>
                <w:szCs w:val="20"/>
                <w:rtl w:val="0"/>
              </w:rPr>
              <w:t xml:space="preserve">uint8_t (1=overflow occurred, 0=not yet) / void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tim_get_update_flag: reads SR.UIF. tim_clear_update_flag: clears SR.UIF (rc_w0 — write 0 clears the bit).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z w:val="20"/>
                <w:szCs w:val="20"/>
                <w:rtl w:val="0"/>
              </w:rPr>
              <w:t xml:space="preserve">UIF is also set by the forced EGR.UG in tim_init() and cleared there automatically.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pStyle w:val="Heading3"/>
        <w:spacing w:after="40" w:before="160" w:lineRule="auto"/>
        <w:rPr/>
      </w:pPr>
      <w:r w:rsidDel="00000000" w:rsidR="00000000" w:rsidRPr="00000000">
        <w:rPr>
          <w:rFonts w:ascii="Arial" w:cs="Arial" w:eastAsia="Arial" w:hAnsi="Arial"/>
          <w:b w:val="1"/>
          <w:bCs w:val="1"/>
          <w:sz w:val="20"/>
          <w:szCs w:val="20"/>
          <w:rtl w:val="0"/>
        </w:rPr>
        <w:t xml:space="preserve">tim_pwm_config</w:t>
      </w:r>
      <w:r w:rsidDel="00000000" w:rsidR="00000000" w:rsidRPr="00000000">
        <w:rPr>
          <w:rtl w:val="0"/>
        </w:rPr>
      </w:r>
    </w:p>
    <w:p w:rsidR="00000000" w:rsidDel="00000000" w:rsidP="00000000" w:rsidRDefault="00000000" w:rsidRPr="00000000" w14:paraId="000000F7">
      <w:pPr>
        <w:spacing w:after="0" w:before="40" w:lineRule="auto"/>
        <w:rPr/>
      </w:pPr>
      <w:r w:rsidDel="00000000" w:rsidR="00000000" w:rsidRPr="00000000">
        <w:rPr>
          <w:rtl w:val="0"/>
        </w:rPr>
      </w:r>
    </w:p>
    <w:tbl>
      <w:tblPr>
        <w:tblStyle w:val="Table1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7305"/>
        <w:tblGridChange w:id="0">
          <w:tblGrid>
            <w:gridCol w:w="2010"/>
            <w:gridCol w:w="730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20"/>
                <w:szCs w:val="20"/>
                <w:rtl w:val="0"/>
              </w:rPr>
              <w:t xml:space="preserve">tim_pwm_config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sz w:val="18"/>
                <w:szCs w:val="18"/>
                <w:rtl w:val="0"/>
              </w:rPr>
              <w:t xml:space="preserve">TIM_Status_t tim_pwm_config(TIM_TypeDef *tim, TIM_Channel_t channel, TIM_PWM_Mode_t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z w:val="20"/>
                <w:szCs w:val="20"/>
                <w:rtl w:val="0"/>
              </w:rPr>
              <w:t xml:space="preserve">tim — TIM pointerchannel — TIM_CHANNEL_1…4mode — TIM_PWM_MODE_1 or TIM_PWM_MODE_2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20"/>
                <w:szCs w:val="20"/>
                <w:rtl w:val="0"/>
              </w:rPr>
              <w:t xml:space="preserve">TIM_OK or TIM_ERROR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20"/>
                <w:szCs w:val="20"/>
                <w:rtl w:val="0"/>
              </w:rPr>
              <w:t xml:space="preserve">Clears CCxS (output mode), sets OCxM=mode, sets OCxPE=1 (preload), sets CR1.ARPE. Uses a switch on channel to select correct CCMR1/CCMR2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20"/>
                <w:szCs w:val="20"/>
                <w:rtl w:val="0"/>
              </w:rPr>
              <w:t xml:space="preserve">Pin must be in AF mode before calling. Call tim_channel_enable() and tim_enable_main_output() (for TIM1) before starting the counter.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10A">
      <w:pPr>
        <w:spacing w:after="0" w:before="80" w:lineRule="auto"/>
        <w:rPr/>
      </w:pPr>
      <w:r w:rsidDel="00000000" w:rsidR="00000000" w:rsidRPr="00000000">
        <w:rPr>
          <w:rtl w:val="0"/>
        </w:rPr>
      </w:r>
    </w:p>
    <w:p w:rsidR="00000000" w:rsidDel="00000000" w:rsidP="00000000" w:rsidRDefault="00000000" w:rsidRPr="00000000" w14:paraId="0000010B">
      <w:pPr>
        <w:pStyle w:val="Heading3"/>
        <w:spacing w:after="40" w:before="160" w:lineRule="auto"/>
        <w:rPr/>
      </w:pPr>
      <w:r w:rsidDel="00000000" w:rsidR="00000000" w:rsidRPr="00000000">
        <w:rPr>
          <w:rFonts w:ascii="Arial" w:cs="Arial" w:eastAsia="Arial" w:hAnsi="Arial"/>
          <w:b w:val="1"/>
          <w:bCs w:val="1"/>
          <w:sz w:val="20"/>
          <w:szCs w:val="20"/>
          <w:rtl w:val="0"/>
        </w:rPr>
        <w:t xml:space="preserve">tim_set_ccr</w:t>
      </w:r>
      <w:r w:rsidDel="00000000" w:rsidR="00000000" w:rsidRPr="00000000">
        <w:rPr>
          <w:rtl w:val="0"/>
        </w:rPr>
      </w:r>
    </w:p>
    <w:p w:rsidR="00000000" w:rsidDel="00000000" w:rsidP="00000000" w:rsidRDefault="00000000" w:rsidRPr="00000000" w14:paraId="0000010C">
      <w:pPr>
        <w:spacing w:after="0" w:before="40" w:lineRule="auto"/>
        <w:rPr/>
      </w:pPr>
      <w:r w:rsidDel="00000000" w:rsidR="00000000" w:rsidRPr="00000000">
        <w:rPr>
          <w:rtl w:val="0"/>
        </w:rPr>
      </w:r>
    </w:p>
    <w:tbl>
      <w:tblPr>
        <w:tblStyle w:val="Table1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335"/>
        <w:tblGridChange w:id="0">
          <w:tblGrid>
            <w:gridCol w:w="1995"/>
            <w:gridCol w:w="733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sz w:val="20"/>
                <w:szCs w:val="20"/>
                <w:rtl w:val="0"/>
              </w:rPr>
              <w:t xml:space="preserve">tim_set_ccr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sz w:val="18"/>
                <w:szCs w:val="18"/>
                <w:rtl w:val="0"/>
              </w:rPr>
              <w:t xml:space="preserve">TIM_Status_t tim_set_ccr(TIM_TypeDef *tim, TIM_Channel_t channel, uint32_t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z w:val="20"/>
                <w:szCs w:val="20"/>
                <w:rtl w:val="0"/>
              </w:rPr>
              <w:t xml:space="preserve">tim — TIM pointerchannel — TIM_CHANNEL_1…4value — 0 to ARR+1 for 0–100% duty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z w:val="20"/>
                <w:szCs w:val="20"/>
                <w:rtl w:val="0"/>
              </w:rPr>
              <w:t xml:space="preserve">TIM_OK or TIM_ERROR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20"/>
                <w:szCs w:val="20"/>
                <w:rtl w:val="0"/>
              </w:rPr>
              <w:t xml:space="preserve">Writes value to CCRx for the specified channel. Duty (%) = value / (ARR+1) x 100. With OCxPE=1, activates on the next UEV.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z w:val="20"/>
                <w:szCs w:val="20"/>
                <w:rtl w:val="0"/>
              </w:rPr>
              <w:t xml:space="preserve">value &gt; ARR+1 produces 100% duty. value = 0 produces 0% duty.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pStyle w:val="Heading3"/>
        <w:spacing w:after="40" w:before="160" w:lineRule="auto"/>
        <w:rPr/>
      </w:pPr>
      <w:r w:rsidDel="00000000" w:rsidR="00000000" w:rsidRPr="00000000">
        <w:rPr>
          <w:rFonts w:ascii="Arial" w:cs="Arial" w:eastAsia="Arial" w:hAnsi="Arial"/>
          <w:b w:val="1"/>
          <w:bCs w:val="1"/>
          <w:sz w:val="20"/>
          <w:szCs w:val="20"/>
          <w:rtl w:val="0"/>
        </w:rPr>
        <w:t xml:space="preserve">tim_channel_enable / tim_channel_disable</w:t>
      </w:r>
      <w:r w:rsidDel="00000000" w:rsidR="00000000" w:rsidRPr="00000000">
        <w:rPr>
          <w:rtl w:val="0"/>
        </w:rPr>
      </w:r>
    </w:p>
    <w:p w:rsidR="00000000" w:rsidDel="00000000" w:rsidP="00000000" w:rsidRDefault="00000000" w:rsidRPr="00000000" w14:paraId="00000121">
      <w:pPr>
        <w:spacing w:after="0" w:before="40" w:lineRule="auto"/>
        <w:rPr/>
      </w:pPr>
      <w:r w:rsidDel="00000000" w:rsidR="00000000" w:rsidRPr="00000000">
        <w:rPr>
          <w:rtl w:val="0"/>
        </w:rPr>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7620"/>
        <w:tblGridChange w:id="0">
          <w:tblGrid>
            <w:gridCol w:w="1725"/>
            <w:gridCol w:w="76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tim_channel_enable / tim_channel_disable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sz w:val="18"/>
                <w:szCs w:val="18"/>
                <w:rtl w:val="0"/>
              </w:rPr>
              <w:t xml:space="preserve">TIM_Status_t tim_channel_enable(TIM_TypeDef *tim, TIM_Channel_t channel)TIM_Status_t tim_channel_disable(TIM_TypeDef *tim, TIM_Channel_t channel)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z w:val="20"/>
                <w:szCs w:val="20"/>
                <w:rtl w:val="0"/>
              </w:rPr>
              <w:t xml:space="preserve">tim, channel — TIM_CHANNEL_1…4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sz w:val="20"/>
                <w:szCs w:val="20"/>
                <w:rtl w:val="0"/>
              </w:rPr>
              <w:t xml:space="preserve">TIM_OK or TIM_ERROR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z w:val="20"/>
                <w:szCs w:val="20"/>
                <w:rtl w:val="0"/>
              </w:rPr>
              <w:t xml:space="preserve">Sets or clears CCER.CCxE for the specified channel. Bit positions: CH1=bit0, CH2=bit4, CH3=bit8, CH4=bit12.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sz w:val="20"/>
                <w:szCs w:val="20"/>
                <w:rtl w:val="0"/>
              </w:rPr>
              <w:t xml:space="preserve">For TIM1/TIM8, BDTR.MOE must also be set via tim_enable_main_output().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pStyle w:val="Heading3"/>
        <w:spacing w:after="40" w:before="160" w:lineRule="auto"/>
        <w:rPr/>
      </w:pPr>
      <w:r w:rsidDel="00000000" w:rsidR="00000000" w:rsidRPr="00000000">
        <w:rPr>
          <w:rFonts w:ascii="Arial" w:cs="Arial" w:eastAsia="Arial" w:hAnsi="Arial"/>
          <w:b w:val="1"/>
          <w:bCs w:val="1"/>
          <w:sz w:val="20"/>
          <w:szCs w:val="20"/>
          <w:rtl w:val="0"/>
        </w:rPr>
        <w:t xml:space="preserve">tim_enable_main_output / tim_disable_main_output</w:t>
      </w:r>
      <w:r w:rsidDel="00000000" w:rsidR="00000000" w:rsidRPr="00000000">
        <w:rPr>
          <w:rtl w:val="0"/>
        </w:rPr>
      </w:r>
    </w:p>
    <w:p w:rsidR="00000000" w:rsidDel="00000000" w:rsidP="00000000" w:rsidRDefault="00000000" w:rsidRPr="00000000" w14:paraId="00000136">
      <w:pPr>
        <w:spacing w:after="0" w:before="40" w:lineRule="auto"/>
        <w:rPr/>
      </w:pPr>
      <w:r w:rsidDel="00000000" w:rsidR="00000000" w:rsidRPr="00000000">
        <w:rPr>
          <w:rtl w:val="0"/>
        </w:rPr>
      </w:r>
    </w:p>
    <w:tbl>
      <w:tblPr>
        <w:tblStyle w:val="Table14"/>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7170"/>
        <w:tblGridChange w:id="0">
          <w:tblGrid>
            <w:gridCol w:w="2145"/>
            <w:gridCol w:w="717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z w:val="20"/>
                <w:szCs w:val="20"/>
                <w:rtl w:val="0"/>
              </w:rPr>
              <w:t xml:space="preserve">Function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z w:val="20"/>
                <w:szCs w:val="20"/>
                <w:rtl w:val="0"/>
              </w:rPr>
              <w:t xml:space="preserve">tim_enable_main_output / tim_disable_main_output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sz w:val="20"/>
                <w:szCs w:val="20"/>
                <w:rtl w:val="0"/>
              </w:rPr>
              <w:t xml:space="preserve">Syntax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sz w:val="18"/>
                <w:szCs w:val="18"/>
                <w:rtl w:val="0"/>
              </w:rPr>
              <w:t xml:space="preserve">void tim_enable_main_output(TIM_TypeDef *tim)void tim_disable_main_output(TIM_TypeDef *tim)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z w:val="20"/>
                <w:szCs w:val="20"/>
                <w:rtl w:val="0"/>
              </w:rPr>
              <w:t xml:space="preserve">Parameters (in)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z w:val="20"/>
                <w:szCs w:val="20"/>
                <w:rtl w:val="0"/>
              </w:rPr>
              <w:t xml:space="preserve">tim — TIM pointer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z w:val="20"/>
                <w:szCs w:val="20"/>
                <w:rtl w:val="0"/>
              </w:rPr>
              <w:t xml:space="preserve">Parameters (inout)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sz w:val="20"/>
                <w:szCs w:val="20"/>
                <w:rtl w:val="0"/>
              </w:rPr>
              <w:t xml:space="preserve">Parameters (out)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z w:val="20"/>
                <w:szCs w:val="20"/>
                <w:rtl w:val="0"/>
              </w:rPr>
              <w:t xml:space="preserve">None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z w:val="20"/>
                <w:szCs w:val="20"/>
                <w:rtl w:val="0"/>
              </w:rPr>
              <w:t xml:space="preserve">Return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z w:val="20"/>
                <w:szCs w:val="20"/>
                <w:rtl w:val="0"/>
              </w:rPr>
              <w:t xml:space="preserve">void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z w:val="20"/>
                <w:szCs w:val="20"/>
                <w:rtl w:val="0"/>
              </w:rPr>
              <w:t xml:space="preserve">Sets or clears BDTR.MOE (bit 15). Required for TIM1/TIM8: without MOE=1, channel pins are not driven regardless of CCxE or counter state.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z w:val="20"/>
                <w:szCs w:val="20"/>
                <w:rtl w:val="0"/>
              </w:rPr>
              <w:t xml:space="preserve">No NULL check. Must be called after tim_channel_enable() and before tim_enable() for TIM1.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eeee" w:val="clear"/>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Available via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z w:val="20"/>
                <w:szCs w:val="20"/>
                <w:rtl w:val="0"/>
              </w:rPr>
              <w:t xml:space="preserve">tim_driver.h</w:t>
            </w:r>
            <w:r w:rsidDel="00000000" w:rsidR="00000000" w:rsidRPr="00000000">
              <w:rPr>
                <w:rtl w:val="0"/>
              </w:rPr>
            </w:r>
          </w:p>
        </w:tc>
      </w:tr>
    </w:tbl>
    <w:p w:rsidR="00000000" w:rsidDel="00000000" w:rsidP="00000000" w:rsidRDefault="00000000" w:rsidRPr="00000000" w14:paraId="00000149">
      <w:pPr>
        <w:spacing w:after="0" w:before="80" w:lineRule="auto"/>
        <w:rPr/>
      </w:pPr>
      <w:r w:rsidDel="00000000" w:rsidR="00000000" w:rsidRPr="00000000">
        <w:rPr>
          <w:rtl w:val="0"/>
        </w:rPr>
      </w:r>
    </w:p>
    <w:p w:rsidR="00000000" w:rsidDel="00000000" w:rsidP="00000000" w:rsidRDefault="00000000" w:rsidRPr="00000000" w14:paraId="0000014A">
      <w:pPr>
        <w:pStyle w:val="Heading2"/>
        <w:spacing w:after="60" w:before="200" w:lineRule="auto"/>
        <w:rPr/>
      </w:pPr>
      <w:r w:rsidDel="00000000" w:rsidR="00000000" w:rsidRPr="00000000">
        <w:rPr>
          <w:rFonts w:ascii="Arial" w:cs="Arial" w:eastAsia="Arial" w:hAnsi="Arial"/>
          <w:b w:val="1"/>
          <w:bCs w:val="1"/>
          <w:sz w:val="22"/>
          <w:szCs w:val="22"/>
          <w:rtl w:val="0"/>
        </w:rPr>
        <w:t xml:space="preserve">4.4  Internal Function Definitions</w:t>
      </w:r>
      <w:r w:rsidDel="00000000" w:rsidR="00000000" w:rsidRPr="00000000">
        <w:rPr>
          <w:rtl w:val="0"/>
        </w:rPr>
      </w:r>
    </w:p>
    <w:p w:rsidR="00000000" w:rsidDel="00000000" w:rsidP="00000000" w:rsidRDefault="00000000" w:rsidRPr="00000000" w14:paraId="0000014B">
      <w:pPr>
        <w:spacing w:after="40" w:before="40" w:lineRule="auto"/>
        <w:rPr/>
      </w:pPr>
      <w:r w:rsidDel="00000000" w:rsidR="00000000" w:rsidRPr="00000000">
        <w:rPr>
          <w:rFonts w:ascii="Arial" w:cs="Arial" w:eastAsia="Arial" w:hAnsi="Arial"/>
          <w:sz w:val="20"/>
          <w:szCs w:val="20"/>
          <w:rtl w:val="0"/>
        </w:rPr>
        <w:t xml:space="preserve">The tim_driver module has no internal (static) functions. All logic is implemented directly within the public API functions.</w:t>
      </w:r>
      <w:r w:rsidDel="00000000" w:rsidR="00000000" w:rsidRPr="00000000">
        <w:rPr>
          <w:rtl w:val="0"/>
        </w:rPr>
      </w:r>
    </w:p>
    <w:p w:rsidR="00000000" w:rsidDel="00000000" w:rsidP="00000000" w:rsidRDefault="00000000" w:rsidRPr="00000000" w14:paraId="0000014C">
      <w:pPr>
        <w:spacing w:after="0" w:before="80" w:lineRule="auto"/>
        <w:rPr/>
      </w:pPr>
      <w:r w:rsidDel="00000000" w:rsidR="00000000" w:rsidRPr="00000000">
        <w:rPr>
          <w:rtl w:val="0"/>
        </w:rPr>
      </w:r>
    </w:p>
    <w:p w:rsidR="00000000" w:rsidDel="00000000" w:rsidP="00000000" w:rsidRDefault="00000000" w:rsidRPr="00000000" w14:paraId="0000014D">
      <w:pPr>
        <w:pStyle w:val="Heading1"/>
        <w:spacing w:after="80" w:before="280" w:lineRule="auto"/>
        <w:rPr/>
      </w:pPr>
      <w:r w:rsidDel="00000000" w:rsidR="00000000" w:rsidRPr="00000000">
        <w:rPr>
          <w:rFonts w:ascii="Arial" w:cs="Arial" w:eastAsia="Arial" w:hAnsi="Arial"/>
          <w:b w:val="1"/>
          <w:bCs w:val="1"/>
          <w:sz w:val="26"/>
          <w:szCs w:val="26"/>
          <w:rtl w:val="0"/>
        </w:rPr>
        <w:t xml:space="preserve">5. Future Enhancements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interrupt-driven UIF handling: expose tim_enable_update_irq() / tim_disable_update_irq() to set/clear DIER.UIE.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tim_set_frequency() and tim_set_duty_cycle() as high-level wrappers computing PSC/ARR/CCRx from Hz and percentage inputs.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input capture mode configuration (CCxS = 01/10) for frequency measurement and pulse timing.</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one-pulse mode (OPM) support via CR1.OPM for single-shot timer events.</w:t>
      </w:r>
    </w:p>
    <w:p w:rsidR="00000000" w:rsidDel="00000000" w:rsidP="00000000" w:rsidRDefault="00000000" w:rsidRPr="00000000" w14:paraId="00000152">
      <w:pPr>
        <w:spacing w:after="0" w:before="200" w:lineRule="auto"/>
        <w:rPr/>
      </w:pPr>
      <w:r w:rsidDel="00000000" w:rsidR="00000000" w:rsidRPr="00000000">
        <w:rPr>
          <w:rtl w:val="0"/>
        </w:rPr>
      </w:r>
    </w:p>
    <w:sectPr>
      <w:headerReference r:id="rId15" w:type="default"/>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color="cccccc" w:space="4" w:sz="4" w:val="single"/>
      </w:pBdr>
      <w:tabs>
        <w:tab w:val="right" w:leader="none" w:pos="10800"/>
      </w:tabs>
      <w:spacing w:after="0" w:before="80" w:lineRule="auto"/>
      <w:rPr/>
    </w:pPr>
    <w:r w:rsidDel="00000000" w:rsidR="00000000" w:rsidRPr="00000000">
      <w:rPr>
        <w:rFonts w:ascii="Arial" w:cs="Arial" w:eastAsia="Arial" w:hAnsi="Arial"/>
        <w:color w:val="888888"/>
        <w:sz w:val="18"/>
        <w:szCs w:val="18"/>
        <w:rtl w:val="0"/>
      </w:rPr>
      <w:t xml:space="preserve">Microcontrollers and Embedded </w:t>
    </w:r>
    <w:r w:rsidDel="00000000" w:rsidR="00000000" w:rsidRPr="00000000">
      <w:rPr>
        <w:color w:val="888888"/>
        <w:sz w:val="18"/>
        <w:szCs w:val="18"/>
        <w:rtl w:val="0"/>
      </w:rPr>
      <w:t xml:space="preserve">Systems </w:t>
      <w:tab/>
      <w:t xml:space="preserve">1</w:t>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bottom w:color="cccccc" w:space="4" w:sz="4" w:val="single"/>
      </w:pBdr>
      <w:tabs>
        <w:tab w:val="right" w:leader="none" w:pos="10800"/>
      </w:tabs>
      <w:spacing w:after="80" w:before="0" w:lineRule="auto"/>
      <w:rPr/>
    </w:pPr>
    <w:r w:rsidDel="00000000" w:rsidR="00000000" w:rsidRPr="00000000">
      <w:rPr>
        <w:rFonts w:ascii="Arial" w:cs="Arial" w:eastAsia="Arial" w:hAnsi="Arial"/>
        <w:sz w:val="18"/>
        <w:szCs w:val="18"/>
        <w:rtl w:val="0"/>
      </w:rPr>
      <w:t xml:space="preserve">SDD – TIM Driver </w:t>
    </w:r>
    <w:r w:rsidDel="00000000" w:rsidR="00000000" w:rsidRPr="00000000">
      <w:rPr>
        <w:sz w:val="18"/>
        <w:szCs w:val="18"/>
        <w:rtl w:val="0"/>
      </w:rPr>
      <w:t xml:space="preserve">Module Lab</w:t>
    </w:r>
    <w:r w:rsidDel="00000000" w:rsidR="00000000" w:rsidRPr="00000000">
      <w:rPr>
        <w:rFonts w:ascii="Arial" w:cs="Arial" w:eastAsia="Arial" w:hAnsi="Arial"/>
        <w:i w:val="1"/>
        <w:iCs w:val="1"/>
        <w:sz w:val="18"/>
        <w:szCs w:val="18"/>
        <w:rtl w:val="0"/>
      </w:rPr>
      <w:t xml:space="preserve"> </w:t>
    </w:r>
    <w:r w:rsidDel="00000000" w:rsidR="00000000" w:rsidRPr="00000000">
      <w:rPr>
        <w:rFonts w:ascii="Arial" w:cs="Arial" w:eastAsia="Arial" w:hAnsi="Arial"/>
        <w:sz w:val="18"/>
        <w:szCs w:val="18"/>
        <w:rtl w:val="0"/>
      </w:rPr>
      <w:t xml:space="preserve">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pQhBYi2KNzOTB0dHzdGuAepfA==">CgMxLjAaJAoBMBIfCh0IB0IZCgVBcmlhbBIQQXJpYWwgVW5pY29kZSBNUzgAciExcmM2RHRDZmxFNXVkNmp2Z1VMbVVPbHlxaWJSVnZlbGg=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