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AE13" w14:textId="02EF3E75" w:rsidR="00C92AF1" w:rsidRDefault="002B6E34" w:rsidP="008B00E1">
      <w:pPr>
        <w:spacing w:after="0" w:line="480" w:lineRule="auto"/>
      </w:pPr>
      <w:r>
        <w:t>Frank Lopez</w:t>
      </w:r>
    </w:p>
    <w:p w14:paraId="5CDAB7EA" w14:textId="159A0194" w:rsidR="002B6E34" w:rsidRDefault="002B6E34" w:rsidP="008B00E1">
      <w:pPr>
        <w:spacing w:after="0" w:line="480" w:lineRule="auto"/>
      </w:pPr>
      <w:r>
        <w:t>CS 499</w:t>
      </w:r>
    </w:p>
    <w:p w14:paraId="0C668B69" w14:textId="75D7DE30" w:rsidR="002B6E34" w:rsidRDefault="008B00E1" w:rsidP="008B00E1">
      <w:pPr>
        <w:spacing w:after="0" w:line="480" w:lineRule="auto"/>
      </w:pPr>
      <w:r>
        <w:t>June 6</w:t>
      </w:r>
      <w:r w:rsidR="002B6E34">
        <w:t>, 2026</w:t>
      </w:r>
    </w:p>
    <w:p w14:paraId="3145CE5F" w14:textId="634D721F" w:rsidR="002B6E34" w:rsidRPr="008B00E1" w:rsidRDefault="002B6E34" w:rsidP="008B00E1">
      <w:pPr>
        <w:spacing w:after="0" w:line="480" w:lineRule="auto"/>
        <w:jc w:val="center"/>
        <w:rPr>
          <w:b/>
          <w:bCs/>
        </w:rPr>
      </w:pPr>
      <w:r w:rsidRPr="008B00E1">
        <w:rPr>
          <w:b/>
          <w:bCs/>
        </w:rPr>
        <w:t>3-2 Milestone Two: Enhancement One: Software Design and Engineering</w:t>
      </w:r>
    </w:p>
    <w:p w14:paraId="3010916D" w14:textId="29460ED3" w:rsidR="002B6E34" w:rsidRPr="00EC1FAE" w:rsidRDefault="002B6E34" w:rsidP="008B00E1">
      <w:pPr>
        <w:pStyle w:val="ListParagraph"/>
        <w:numPr>
          <w:ilvl w:val="0"/>
          <w:numId w:val="1"/>
        </w:numPr>
        <w:spacing w:after="0" w:line="480" w:lineRule="auto"/>
        <w:rPr>
          <w:b/>
          <w:bCs/>
        </w:rPr>
      </w:pPr>
      <w:r w:rsidRPr="00EC1FAE">
        <w:rPr>
          <w:b/>
          <w:bCs/>
        </w:rPr>
        <w:t>Briefly describe the artifact. What is it? When was it created?</w:t>
      </w:r>
    </w:p>
    <w:p w14:paraId="7AB2DB9B" w14:textId="0A9E5F12" w:rsidR="00EC1FAE" w:rsidRDefault="00EC1FAE" w:rsidP="008B00E1">
      <w:pPr>
        <w:spacing w:after="0" w:line="480" w:lineRule="auto"/>
      </w:pPr>
      <w:r>
        <w:tab/>
      </w:r>
      <w:r w:rsidR="002B6E34">
        <w:t xml:space="preserve">The artifact I am submitting is </w:t>
      </w:r>
      <w:r w:rsidR="00091DEB">
        <w:t>now fully feature complete and is having final tests performed to check for any short comings compared to initial enhancement plan</w:t>
      </w:r>
      <w:r>
        <w:t xml:space="preserve">. </w:t>
      </w:r>
      <w:r w:rsidR="00091DEB">
        <w:t>T</w:t>
      </w:r>
      <w:r>
        <w:t xml:space="preserve">he original artifact is an Android mobile application, written in Java that was original created by closely following materials for course CS 360. The foundation provided by this course allowed me to successfully recreate all back-end logic </w:t>
      </w:r>
      <w:r w:rsidR="00091DEB">
        <w:t xml:space="preserve">as well as front-end logic </w:t>
      </w:r>
      <w:r>
        <w:t>of the application in Python for my proposed enhancement plan for the application.</w:t>
      </w:r>
    </w:p>
    <w:p w14:paraId="1A471D0F" w14:textId="7CFCAA03" w:rsidR="002B6E34" w:rsidRDefault="00EC1FAE" w:rsidP="008B00E1">
      <w:pPr>
        <w:spacing w:after="0" w:line="480" w:lineRule="auto"/>
      </w:pPr>
      <w:r>
        <w:tab/>
        <w:t xml:space="preserve">My new program has been completely rebuilt in python, leveraging the java application as the blueprint </w:t>
      </w:r>
      <w:r w:rsidR="00091DEB">
        <w:t>and</w:t>
      </w:r>
      <w:r>
        <w:t xml:space="preserve"> foundation to successfully recrea</w:t>
      </w:r>
      <w:r w:rsidR="00091DEB">
        <w:t>te</w:t>
      </w:r>
      <w:r>
        <w:t xml:space="preserve"> functionality as well as implementing other improvements to flesh out the application into something much more verbose than the original project. </w:t>
      </w:r>
      <w:r w:rsidR="00C72B9B">
        <w:t xml:space="preserve">As a reminder, I am using the same artifact for all 3 categories. </w:t>
      </w:r>
      <w:r w:rsidR="00091DEB">
        <w:t xml:space="preserve">The application is now essential complete and has had all functionality tested and is now being used to reviewed for any other enhancements that should be included for this course alone that is in line with the original enhancement plan. One thing that has yet to be tested is deployment and functionality after deployment on both mac and windows devices as it was original developed in </w:t>
      </w:r>
      <w:proofErr w:type="spellStart"/>
      <w:r w:rsidR="00091DEB">
        <w:t>Pycharm</w:t>
      </w:r>
      <w:proofErr w:type="spellEnd"/>
      <w:r w:rsidR="00091DEB">
        <w:t xml:space="preserve"> using a MacOS machine. </w:t>
      </w:r>
    </w:p>
    <w:p w14:paraId="6FF1DFF7" w14:textId="5EA2E8B3" w:rsidR="00FE77A9" w:rsidRPr="00091DEB" w:rsidRDefault="00091DEB" w:rsidP="008B00E1">
      <w:pPr>
        <w:pStyle w:val="ListParagraph"/>
        <w:numPr>
          <w:ilvl w:val="0"/>
          <w:numId w:val="1"/>
        </w:numPr>
        <w:spacing w:after="0" w:line="480" w:lineRule="auto"/>
      </w:pPr>
      <w:r w:rsidRPr="00091DEB">
        <w:rPr>
          <w:b/>
          <w:bCs/>
        </w:rPr>
        <w:lastRenderedPageBreak/>
        <w:t xml:space="preserve">Justify the inclusion of the artifact in your </w:t>
      </w:r>
      <w:proofErr w:type="spellStart"/>
      <w:r w:rsidRPr="00091DEB">
        <w:rPr>
          <w:b/>
          <w:bCs/>
        </w:rPr>
        <w:t>ePortfolio</w:t>
      </w:r>
      <w:proofErr w:type="spellEnd"/>
      <w:r w:rsidRPr="00091DEB">
        <w:rPr>
          <w:b/>
          <w:bCs/>
        </w:rPr>
        <w:t>. Why did you select this item? What specific components of the artifact showcase your skills and abilities in software development? How was the artifact improved?</w:t>
      </w:r>
    </w:p>
    <w:p w14:paraId="08F42D42" w14:textId="1E4B08AD" w:rsidR="00091DEB" w:rsidRDefault="00091DEB" w:rsidP="008B00E1">
      <w:pPr>
        <w:pStyle w:val="ListParagraph"/>
        <w:spacing w:after="0" w:line="480" w:lineRule="auto"/>
        <w:ind w:left="0"/>
      </w:pPr>
      <w:r>
        <w:tab/>
        <w:t xml:space="preserve">This artifact was chosen primarily due to its close relation to the sort of work the company I work for performs. I have hopes to promote from their warehouses and move from inventory management to an engineer role at our HQ which there are many opportunities posted year-round. My </w:t>
      </w:r>
      <w:r w:rsidR="00283432">
        <w:t>company</w:t>
      </w:r>
      <w:r>
        <w:t xml:space="preserve"> primarily works with inventory as a retailer, and as such works with an ecosystem that goes far beyond what my application is capable of. For example, they not only leverage a warehouse management system for inventory tracking purposes but also dedicated APIs that serve as a middleman between the WMS, the database for all inventory and customer information, as well as the website/storefront and mobile app that customers can order from. </w:t>
      </w:r>
    </w:p>
    <w:p w14:paraId="2B2B67B7" w14:textId="47774E00" w:rsidR="00091DEB" w:rsidRDefault="00091DEB" w:rsidP="008B00E1">
      <w:pPr>
        <w:pStyle w:val="ListParagraph"/>
        <w:spacing w:after="0" w:line="480" w:lineRule="auto"/>
        <w:ind w:left="0"/>
      </w:pPr>
      <w:r>
        <w:tab/>
        <w:t xml:space="preserve">So why did I focus on just the </w:t>
      </w:r>
      <w:r w:rsidR="008C5D5F">
        <w:t>inventory tracker as opposed to the other layer</w:t>
      </w:r>
      <w:r w:rsidR="00283432">
        <w:t>s</w:t>
      </w:r>
      <w:r w:rsidR="008C5D5F">
        <w:t xml:space="preserve"> of complexity? The company I work for is well established on that front and leverages many common 3</w:t>
      </w:r>
      <w:r w:rsidR="008C5D5F" w:rsidRPr="008C5D5F">
        <w:rPr>
          <w:vertAlign w:val="superscript"/>
        </w:rPr>
        <w:t>rd</w:t>
      </w:r>
      <w:r w:rsidR="008C5D5F">
        <w:t xml:space="preserve"> party services for a lot of the back-end work. Databases services like </w:t>
      </w:r>
      <w:proofErr w:type="spellStart"/>
      <w:r w:rsidR="008C5D5F">
        <w:t>PostGRES</w:t>
      </w:r>
      <w:proofErr w:type="spellEnd"/>
      <w:r w:rsidR="008C5D5F">
        <w:t xml:space="preserve">, MongoDB and the likes are all used to accomplish what needs to be done at scale for our company. What my company does not have is better inventory management tools as they use brand known as Manhattan WMS, however, they only pay for an incredibly limited version of WMS of little capabilities compared to other </w:t>
      </w:r>
      <w:r w:rsidR="00283432">
        <w:t>versions or services</w:t>
      </w:r>
      <w:r w:rsidR="008C5D5F">
        <w:t xml:space="preserve">. </w:t>
      </w:r>
      <w:r w:rsidR="008E711C">
        <w:t xml:space="preserve">Compared to companies like Amazon, this reduced version of Manhattan, while cheaper, is limited and causes many issues within our everyday workflow just because recovery methods are price gated. </w:t>
      </w:r>
    </w:p>
    <w:p w14:paraId="72FBA8A8" w14:textId="6A50F24B" w:rsidR="008E711C" w:rsidRPr="00091DEB" w:rsidRDefault="008E711C" w:rsidP="008B00E1">
      <w:pPr>
        <w:pStyle w:val="ListParagraph"/>
        <w:spacing w:after="0" w:line="480" w:lineRule="auto"/>
        <w:ind w:left="0"/>
      </w:pPr>
      <w:r>
        <w:lastRenderedPageBreak/>
        <w:tab/>
        <w:t xml:space="preserve">My company is not completely oblivious to these issues and is beginning an incredibly ambitious plan to create their own warehouse management system and it would be a dream come true to be able to work on the project which is slated to take the next 5 or so years to complete. There is still a chance for me to get to work on it and that is why the inventory tracking app spoke to me the most to work on and learn more about. </w:t>
      </w:r>
    </w:p>
    <w:p w14:paraId="58B84C04" w14:textId="470876A6" w:rsidR="00091DEB" w:rsidRPr="008E711C" w:rsidRDefault="002B6E34" w:rsidP="008B00E1">
      <w:pPr>
        <w:pStyle w:val="ListParagraph"/>
        <w:numPr>
          <w:ilvl w:val="0"/>
          <w:numId w:val="1"/>
        </w:numPr>
        <w:spacing w:after="0" w:line="480" w:lineRule="auto"/>
        <w:rPr>
          <w:b/>
          <w:bCs/>
        </w:rPr>
      </w:pPr>
      <w:r w:rsidRPr="00EC1FAE">
        <w:rPr>
          <w:b/>
          <w:bCs/>
        </w:rPr>
        <w:t>Did you meet the course outcomes you planned to meet with this enhancement in Module One? Do you have any updates to your outcome-coverage plans?</w:t>
      </w:r>
    </w:p>
    <w:p w14:paraId="482B68BB" w14:textId="6CF64213" w:rsidR="00091DEB" w:rsidRDefault="00283432" w:rsidP="008B00E1">
      <w:pPr>
        <w:pStyle w:val="ListParagraph"/>
        <w:spacing w:after="0" w:line="480" w:lineRule="auto"/>
        <w:ind w:left="0"/>
      </w:pPr>
      <w:r>
        <w:tab/>
        <w:t xml:space="preserve">I have successfully completed all features I set out to finish at the beginning of the course. I reimagined the overall structure of the application with a clear separation of concerns for all original activities from the java mobile application. Previously tightly coupled logic for both UI and functionality is now contained in dedicated classes that work together seamlessly. This is especially true for the database of the application and how it works with SQLite. All database related functionality that has been incorporated is as follows: </w:t>
      </w:r>
    </w:p>
    <w:p w14:paraId="107FC380" w14:textId="77777777" w:rsidR="00283432" w:rsidRDefault="00283432" w:rsidP="008B00E1">
      <w:pPr>
        <w:pStyle w:val="ListParagraph"/>
        <w:spacing w:after="0" w:line="480" w:lineRule="auto"/>
        <w:ind w:left="0"/>
      </w:pPr>
      <w:r>
        <w:t xml:space="preserve">For the User Database: </w:t>
      </w:r>
    </w:p>
    <w:p w14:paraId="107BCA36" w14:textId="5BF32732" w:rsidR="00283432" w:rsidRDefault="00283432" w:rsidP="008B00E1">
      <w:pPr>
        <w:pStyle w:val="ListParagraph"/>
        <w:numPr>
          <w:ilvl w:val="0"/>
          <w:numId w:val="5"/>
        </w:numPr>
        <w:spacing w:after="0" w:line="480" w:lineRule="auto"/>
        <w:ind w:left="720"/>
      </w:pPr>
      <w:r>
        <w:t>Store hashed passwords instead of plaintext</w:t>
      </w:r>
    </w:p>
    <w:p w14:paraId="780942BE" w14:textId="122AA256" w:rsidR="00283432" w:rsidRDefault="00283432" w:rsidP="008B00E1">
      <w:pPr>
        <w:pStyle w:val="ListParagraph"/>
        <w:numPr>
          <w:ilvl w:val="0"/>
          <w:numId w:val="5"/>
        </w:numPr>
        <w:spacing w:after="0" w:line="480" w:lineRule="auto"/>
        <w:ind w:left="720"/>
      </w:pPr>
      <w:r>
        <w:t>Add username uniqueness and validation</w:t>
      </w:r>
    </w:p>
    <w:p w14:paraId="16527E05" w14:textId="7284A086" w:rsidR="00283432" w:rsidRDefault="00283432" w:rsidP="008B00E1">
      <w:pPr>
        <w:pStyle w:val="ListParagraph"/>
        <w:numPr>
          <w:ilvl w:val="0"/>
          <w:numId w:val="5"/>
        </w:numPr>
        <w:spacing w:after="0" w:line="480" w:lineRule="auto"/>
        <w:ind w:left="720"/>
      </w:pPr>
      <w:r>
        <w:t>Validate log in credentials securely</w:t>
      </w:r>
    </w:p>
    <w:p w14:paraId="75B93731" w14:textId="4A0600CB" w:rsidR="00283432" w:rsidRDefault="00283432" w:rsidP="008B00E1">
      <w:pPr>
        <w:pStyle w:val="ListParagraph"/>
        <w:numPr>
          <w:ilvl w:val="0"/>
          <w:numId w:val="5"/>
        </w:numPr>
        <w:spacing w:after="0" w:line="480" w:lineRule="auto"/>
        <w:ind w:left="720"/>
      </w:pPr>
      <w:r>
        <w:t xml:space="preserve">Use Parameterized SQL queries </w:t>
      </w:r>
    </w:p>
    <w:p w14:paraId="5D87478A" w14:textId="77777777" w:rsidR="00283432" w:rsidRDefault="00283432" w:rsidP="008B00E1">
      <w:pPr>
        <w:pStyle w:val="ListParagraph"/>
        <w:spacing w:after="0" w:line="480" w:lineRule="auto"/>
        <w:ind w:left="0"/>
      </w:pPr>
      <w:r>
        <w:t xml:space="preserve">For the Inventory Database: </w:t>
      </w:r>
    </w:p>
    <w:p w14:paraId="29D052D3" w14:textId="3EAB4ACE" w:rsidR="00283432" w:rsidRDefault="00283432" w:rsidP="008B00E1">
      <w:pPr>
        <w:pStyle w:val="ListParagraph"/>
        <w:numPr>
          <w:ilvl w:val="0"/>
          <w:numId w:val="4"/>
        </w:numPr>
        <w:spacing w:after="0" w:line="480" w:lineRule="auto"/>
        <w:ind w:left="720"/>
      </w:pPr>
      <w:r>
        <w:t>Add a new category field</w:t>
      </w:r>
    </w:p>
    <w:p w14:paraId="38062C63" w14:textId="6CD146A6" w:rsidR="00283432" w:rsidRDefault="00283432" w:rsidP="008B00E1">
      <w:pPr>
        <w:pStyle w:val="ListParagraph"/>
        <w:numPr>
          <w:ilvl w:val="0"/>
          <w:numId w:val="4"/>
        </w:numPr>
        <w:spacing w:after="0" w:line="480" w:lineRule="auto"/>
        <w:ind w:left="720"/>
      </w:pPr>
      <w:r>
        <w:t>Add a new timestamp field (created/modified)</w:t>
      </w:r>
    </w:p>
    <w:p w14:paraId="5FE1B398" w14:textId="546DB764" w:rsidR="00283432" w:rsidRDefault="00283432" w:rsidP="008B00E1">
      <w:pPr>
        <w:pStyle w:val="ListParagraph"/>
        <w:numPr>
          <w:ilvl w:val="0"/>
          <w:numId w:val="4"/>
        </w:numPr>
        <w:spacing w:after="0" w:line="480" w:lineRule="auto"/>
        <w:ind w:left="720"/>
      </w:pPr>
      <w:r>
        <w:lastRenderedPageBreak/>
        <w:t>Add quantity threshold values (minimums and maximums)</w:t>
      </w:r>
    </w:p>
    <w:p w14:paraId="70B3C20E" w14:textId="687D5DB2" w:rsidR="00283432" w:rsidRDefault="00283432" w:rsidP="008B00E1">
      <w:pPr>
        <w:pStyle w:val="ListParagraph"/>
        <w:numPr>
          <w:ilvl w:val="0"/>
          <w:numId w:val="4"/>
        </w:numPr>
        <w:spacing w:after="0" w:line="480" w:lineRule="auto"/>
        <w:ind w:left="720"/>
      </w:pPr>
      <w:r>
        <w:t>Add transaction/update logging</w:t>
      </w:r>
    </w:p>
    <w:p w14:paraId="3B288C3F" w14:textId="77777777" w:rsidR="00283432" w:rsidRDefault="00283432" w:rsidP="008B00E1">
      <w:pPr>
        <w:pStyle w:val="ListParagraph"/>
        <w:spacing w:after="0" w:line="480" w:lineRule="auto"/>
        <w:ind w:left="0"/>
      </w:pPr>
      <w:r>
        <w:t>Lastly, for Security Enhancements:</w:t>
      </w:r>
    </w:p>
    <w:p w14:paraId="1D991BCA" w14:textId="240B59DC" w:rsidR="00283432" w:rsidRDefault="00283432" w:rsidP="008B00E1">
      <w:pPr>
        <w:pStyle w:val="ListParagraph"/>
        <w:numPr>
          <w:ilvl w:val="0"/>
          <w:numId w:val="3"/>
        </w:numPr>
        <w:spacing w:after="0" w:line="480" w:lineRule="auto"/>
        <w:ind w:left="720"/>
      </w:pPr>
      <w:r>
        <w:t>Ensure parameterized SQL queries are resilient against SQL injection attacks</w:t>
      </w:r>
    </w:p>
    <w:p w14:paraId="5090D3C7" w14:textId="77777777" w:rsidR="00283432" w:rsidRDefault="00283432" w:rsidP="008B00E1">
      <w:pPr>
        <w:pStyle w:val="ListParagraph"/>
        <w:numPr>
          <w:ilvl w:val="0"/>
          <w:numId w:val="3"/>
        </w:numPr>
        <w:spacing w:after="0" w:line="480" w:lineRule="auto"/>
        <w:ind w:left="720"/>
      </w:pPr>
      <w:r>
        <w:t>Input validation for any input fields</w:t>
      </w:r>
    </w:p>
    <w:p w14:paraId="61706355" w14:textId="5FBAC7C1" w:rsidR="00283432" w:rsidRDefault="00283432" w:rsidP="008B00E1">
      <w:pPr>
        <w:pStyle w:val="ListParagraph"/>
        <w:numPr>
          <w:ilvl w:val="0"/>
          <w:numId w:val="3"/>
        </w:numPr>
        <w:spacing w:after="0" w:line="480" w:lineRule="auto"/>
        <w:ind w:left="720"/>
      </w:pPr>
      <w:r>
        <w:t>Separate database logic from GUI logic</w:t>
      </w:r>
    </w:p>
    <w:p w14:paraId="39463799" w14:textId="11D84B80" w:rsidR="00283432" w:rsidRDefault="00283432" w:rsidP="008B00E1">
      <w:pPr>
        <w:pStyle w:val="ListParagraph"/>
        <w:spacing w:after="0" w:line="480" w:lineRule="auto"/>
        <w:ind w:left="0"/>
      </w:pPr>
      <w:r>
        <w:t>With all features originally set out</w:t>
      </w:r>
      <w:r w:rsidR="001F5FBD">
        <w:t xml:space="preserve"> for the database were successfully</w:t>
      </w:r>
      <w:r>
        <w:t xml:space="preserve"> complete</w:t>
      </w:r>
      <w:r w:rsidR="001F5FBD">
        <w:t xml:space="preserve">d. </w:t>
      </w:r>
      <w:r w:rsidR="008B00E1">
        <w:t>When considering the final course outcome:</w:t>
      </w:r>
    </w:p>
    <w:p w14:paraId="412843FD" w14:textId="4DC27BF2" w:rsidR="008B00E1" w:rsidRDefault="008B00E1" w:rsidP="008B00E1">
      <w:pPr>
        <w:pStyle w:val="ListParagraph"/>
        <w:spacing w:after="0" w:line="480" w:lineRule="auto"/>
        <w:ind w:left="0"/>
      </w:pPr>
      <w:r>
        <w:t>“</w:t>
      </w:r>
      <w:r w:rsidRPr="008B00E1">
        <w:t>Develop a security mindset that anticipates adversarial exploits in software architecture and designs to expose potential vulnerabilities, mitigate design flaws, and ensure privacy and enhanced security of data and resources</w:t>
      </w:r>
      <w:r>
        <w:t>”</w:t>
      </w:r>
    </w:p>
    <w:p w14:paraId="58A3E563" w14:textId="52488559" w:rsidR="008B00E1" w:rsidRPr="00091DEB" w:rsidRDefault="008B00E1" w:rsidP="008B00E1">
      <w:pPr>
        <w:pStyle w:val="ListParagraph"/>
        <w:spacing w:after="0" w:line="480" w:lineRule="auto"/>
        <w:ind w:left="0"/>
      </w:pPr>
      <w:r>
        <w:t xml:space="preserve">The application is now incredibly well fortified against potential malicious actions normally exploited through input fields and interactable objects. </w:t>
      </w:r>
    </w:p>
    <w:p w14:paraId="3CF09419" w14:textId="4C7BC00D" w:rsidR="002B6E34" w:rsidRPr="00EC1FAE" w:rsidRDefault="002B6E34" w:rsidP="008B00E1">
      <w:pPr>
        <w:pStyle w:val="ListParagraph"/>
        <w:numPr>
          <w:ilvl w:val="0"/>
          <w:numId w:val="1"/>
        </w:numPr>
        <w:spacing w:after="0" w:line="480" w:lineRule="auto"/>
        <w:rPr>
          <w:b/>
          <w:bCs/>
        </w:rPr>
      </w:pPr>
      <w:r w:rsidRPr="00EC1FAE">
        <w:rPr>
          <w:b/>
          <w:bCs/>
        </w:rPr>
        <w:t>Reflect on the process of enhancing and modifying the artifact. What did you learn as you were creating it and improving it? What challenges did you face?</w:t>
      </w:r>
    </w:p>
    <w:p w14:paraId="38E30F85" w14:textId="77777777" w:rsidR="008B00E1" w:rsidRDefault="00C52BC4" w:rsidP="008B00E1">
      <w:pPr>
        <w:spacing w:after="0" w:line="480" w:lineRule="auto"/>
      </w:pPr>
      <w:r>
        <w:tab/>
      </w:r>
      <w:r w:rsidR="0053168F">
        <w:t xml:space="preserve"> </w:t>
      </w:r>
      <w:r w:rsidR="001F5FBD">
        <w:t xml:space="preserve">I learned a great more about SQLite best practices and parameterized queries. I also learned how to ensure all database related functionality was clearly localized in dedicated classes and functions that handled very specific functions. For example, the db_manager.py file is solely responsible for ensuring the database exists or is created upon launch of the application, whereas the dedicated repository files communicate with the database’s individual tables. All </w:t>
      </w:r>
      <w:r w:rsidR="008B00E1">
        <w:t>functionalities</w:t>
      </w:r>
      <w:r w:rsidR="001F5FBD">
        <w:t xml:space="preserve"> define</w:t>
      </w:r>
      <w:r w:rsidR="008B00E1">
        <w:t>d</w:t>
      </w:r>
      <w:r w:rsidR="001F5FBD">
        <w:t xml:space="preserve"> in the </w:t>
      </w:r>
      <w:r w:rsidR="008B00E1">
        <w:t xml:space="preserve">repository files are then called upon by the dedicated service files with contain all input validation logic and edge </w:t>
      </w:r>
      <w:r w:rsidR="008B00E1">
        <w:lastRenderedPageBreak/>
        <w:t xml:space="preserve">cases before any data is passed. Finally, the view files for the UI where actual entry boxes and interactable objects are define make use of the service functionalities when passing user inputs or actions. </w:t>
      </w:r>
    </w:p>
    <w:p w14:paraId="3981F028" w14:textId="6218DAC3" w:rsidR="005E2BCF" w:rsidRPr="00EC1FAE" w:rsidRDefault="008B00E1" w:rsidP="008B00E1">
      <w:pPr>
        <w:spacing w:after="0" w:line="480" w:lineRule="auto"/>
      </w:pPr>
      <w:r>
        <w:tab/>
        <w:t xml:space="preserve">This decoupling ensures the application has many fallbacks when processing data or inputs and can fail gracefully rather than crashing altogether when running. In the original java application, a single typo in any file would cause a catastrophic failure in the application and it would cease to run. The newly enhanced application is much more resilient to these short coming when working with the database in any view, input field, or interactable table in the application. </w:t>
      </w:r>
    </w:p>
    <w:sectPr w:rsidR="005E2BCF" w:rsidRPr="00EC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345"/>
    <w:multiLevelType w:val="hybridMultilevel"/>
    <w:tmpl w:val="CEF65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33A66"/>
    <w:multiLevelType w:val="hybridMultilevel"/>
    <w:tmpl w:val="1CCC1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412E83"/>
    <w:multiLevelType w:val="hybridMultilevel"/>
    <w:tmpl w:val="1C30B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7630D0"/>
    <w:multiLevelType w:val="multilevel"/>
    <w:tmpl w:val="91A0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D0485"/>
    <w:multiLevelType w:val="hybridMultilevel"/>
    <w:tmpl w:val="9C74B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7230185">
    <w:abstractNumId w:val="4"/>
  </w:num>
  <w:num w:numId="2" w16cid:durableId="1994329183">
    <w:abstractNumId w:val="3"/>
  </w:num>
  <w:num w:numId="3" w16cid:durableId="732504887">
    <w:abstractNumId w:val="2"/>
  </w:num>
  <w:num w:numId="4" w16cid:durableId="579219762">
    <w:abstractNumId w:val="0"/>
  </w:num>
  <w:num w:numId="5" w16cid:durableId="139527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34"/>
    <w:rsid w:val="00091DEB"/>
    <w:rsid w:val="000D20AD"/>
    <w:rsid w:val="00172E27"/>
    <w:rsid w:val="001F5FBD"/>
    <w:rsid w:val="00283432"/>
    <w:rsid w:val="002B6E34"/>
    <w:rsid w:val="002D6562"/>
    <w:rsid w:val="0043522D"/>
    <w:rsid w:val="004423FC"/>
    <w:rsid w:val="0050762D"/>
    <w:rsid w:val="0053168F"/>
    <w:rsid w:val="00541797"/>
    <w:rsid w:val="005D2834"/>
    <w:rsid w:val="005E20AC"/>
    <w:rsid w:val="005E2BCF"/>
    <w:rsid w:val="005F4930"/>
    <w:rsid w:val="006E063E"/>
    <w:rsid w:val="006F32B2"/>
    <w:rsid w:val="008B00E1"/>
    <w:rsid w:val="008C5D5F"/>
    <w:rsid w:val="008E711C"/>
    <w:rsid w:val="00A6698E"/>
    <w:rsid w:val="00B46A6B"/>
    <w:rsid w:val="00B65E0A"/>
    <w:rsid w:val="00BD7489"/>
    <w:rsid w:val="00C52BC4"/>
    <w:rsid w:val="00C72B9B"/>
    <w:rsid w:val="00C92AF1"/>
    <w:rsid w:val="00D7345C"/>
    <w:rsid w:val="00EC1FAE"/>
    <w:rsid w:val="00FE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1D078"/>
  <w15:chartTrackingRefBased/>
  <w15:docId w15:val="{75A4674E-CAF4-CB4F-AAD6-5F7E5C24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E34"/>
    <w:rPr>
      <w:rFonts w:eastAsiaTheme="majorEastAsia" w:cstheme="majorBidi"/>
      <w:color w:val="272727" w:themeColor="text1" w:themeTint="D8"/>
    </w:rPr>
  </w:style>
  <w:style w:type="paragraph" w:styleId="Title">
    <w:name w:val="Title"/>
    <w:basedOn w:val="Normal"/>
    <w:next w:val="Normal"/>
    <w:link w:val="TitleChar"/>
    <w:uiPriority w:val="10"/>
    <w:qFormat/>
    <w:rsid w:val="002B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E34"/>
    <w:pPr>
      <w:spacing w:before="160"/>
      <w:jc w:val="center"/>
    </w:pPr>
    <w:rPr>
      <w:i/>
      <w:iCs/>
      <w:color w:val="404040" w:themeColor="text1" w:themeTint="BF"/>
    </w:rPr>
  </w:style>
  <w:style w:type="character" w:customStyle="1" w:styleId="QuoteChar">
    <w:name w:val="Quote Char"/>
    <w:basedOn w:val="DefaultParagraphFont"/>
    <w:link w:val="Quote"/>
    <w:uiPriority w:val="29"/>
    <w:rsid w:val="002B6E34"/>
    <w:rPr>
      <w:i/>
      <w:iCs/>
      <w:color w:val="404040" w:themeColor="text1" w:themeTint="BF"/>
    </w:rPr>
  </w:style>
  <w:style w:type="paragraph" w:styleId="ListParagraph">
    <w:name w:val="List Paragraph"/>
    <w:basedOn w:val="Normal"/>
    <w:uiPriority w:val="34"/>
    <w:qFormat/>
    <w:rsid w:val="002B6E34"/>
    <w:pPr>
      <w:ind w:left="720"/>
      <w:contextualSpacing/>
    </w:pPr>
  </w:style>
  <w:style w:type="character" w:styleId="IntenseEmphasis">
    <w:name w:val="Intense Emphasis"/>
    <w:basedOn w:val="DefaultParagraphFont"/>
    <w:uiPriority w:val="21"/>
    <w:qFormat/>
    <w:rsid w:val="002B6E34"/>
    <w:rPr>
      <w:i/>
      <w:iCs/>
      <w:color w:val="0F4761" w:themeColor="accent1" w:themeShade="BF"/>
    </w:rPr>
  </w:style>
  <w:style w:type="paragraph" w:styleId="IntenseQuote">
    <w:name w:val="Intense Quote"/>
    <w:basedOn w:val="Normal"/>
    <w:next w:val="Normal"/>
    <w:link w:val="IntenseQuoteChar"/>
    <w:uiPriority w:val="30"/>
    <w:qFormat/>
    <w:rsid w:val="002B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E34"/>
    <w:rPr>
      <w:i/>
      <w:iCs/>
      <w:color w:val="0F4761" w:themeColor="accent1" w:themeShade="BF"/>
    </w:rPr>
  </w:style>
  <w:style w:type="character" w:styleId="IntenseReference">
    <w:name w:val="Intense Reference"/>
    <w:basedOn w:val="DefaultParagraphFont"/>
    <w:uiPriority w:val="32"/>
    <w:qFormat/>
    <w:rsid w:val="002B6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Frank</dc:creator>
  <cp:keywords/>
  <dc:description/>
  <cp:lastModifiedBy>Lopez, Frank</cp:lastModifiedBy>
  <cp:revision>3</cp:revision>
  <dcterms:created xsi:type="dcterms:W3CDTF">2026-06-07T02:07:00Z</dcterms:created>
  <dcterms:modified xsi:type="dcterms:W3CDTF">2026-06-07T02:53:00Z</dcterms:modified>
</cp:coreProperties>
</file>