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F324" w14:textId="077D3BCE" w:rsidR="003C23D2" w:rsidRDefault="009710B6">
      <w:pPr>
        <w:pStyle w:val="Title"/>
      </w:pPr>
      <w:r>
        <w:t>Homework #</w:t>
      </w:r>
      <w:r w:rsidR="006B5A1C">
        <w:t>6</w:t>
      </w:r>
      <w:r>
        <w:t xml:space="preserve"> Solutions</w:t>
      </w:r>
    </w:p>
    <w:p w14:paraId="451A9859" w14:textId="77777777" w:rsidR="0044459E" w:rsidRPr="0044459E" w:rsidRDefault="0044459E" w:rsidP="0044459E">
      <w:pPr>
        <w:pStyle w:val="BodyText"/>
      </w:pPr>
      <w:r>
        <w:t>You earned 5 points just for turning in the assignment!</w:t>
      </w:r>
    </w:p>
    <w:p w14:paraId="28537A3B" w14:textId="77777777" w:rsidR="003C23D2" w:rsidRDefault="009710B6">
      <w:pPr>
        <w:pStyle w:val="Heading2"/>
      </w:pPr>
      <w:bookmarkStart w:id="0" w:name="question-1-35-points-total"/>
      <w:bookmarkEnd w:id="0"/>
      <w:r>
        <w:t>Question 1 (35 points total)</w:t>
      </w:r>
    </w:p>
    <w:p w14:paraId="2584F27E" w14:textId="77777777" w:rsidR="00675F41" w:rsidRDefault="009710B6">
      <w:pPr>
        <w:pStyle w:val="FirstParagraph"/>
      </w:pPr>
      <w:r>
        <w:t>Simply Answer Question 25 on pg. 147 from the Statistical Sleuth</w:t>
      </w:r>
      <w:r w:rsidR="000E3D93">
        <w:t xml:space="preserve"> (read it!)</w:t>
      </w:r>
      <w:r>
        <w:t xml:space="preserve">: </w:t>
      </w:r>
    </w:p>
    <w:p w14:paraId="78578311" w14:textId="77777777" w:rsidR="003C23D2" w:rsidRDefault="009710B6">
      <w:pPr>
        <w:pStyle w:val="FirstParagraph"/>
      </w:pPr>
      <w:r>
        <w:t>Plot the raw data</w:t>
      </w:r>
      <w:r w:rsidR="00675F41">
        <w:t>,</w:t>
      </w:r>
      <w:r>
        <w:t xml:space="preserve"> and also plot the data after a log transform. After a log transform, do the data satisfy the assumptions better? The data is in ex0525.csv</w:t>
      </w:r>
      <w:r w:rsidR="00F05C67">
        <w:t xml:space="preserve"> or ex0525.xlsx</w:t>
      </w:r>
      <w:r>
        <w:t>. Perform this analysis in SAS.</w:t>
      </w:r>
      <w:r w:rsidR="00F44F46">
        <w:t xml:space="preserve"> </w:t>
      </w:r>
      <w:r w:rsidR="00F44F46">
        <w:rPr>
          <w:rFonts w:cs="Arial"/>
        </w:rPr>
        <w:t xml:space="preserve">[Depending on where you find the data set, you may see the value </w:t>
      </w:r>
      <w:r w:rsidR="00F44F46" w:rsidRPr="0045010C">
        <w:rPr>
          <w:rFonts w:cs="Arial"/>
          <w:b/>
        </w:rPr>
        <w:t>&lt;&lt;12</w:t>
      </w:r>
      <w:r w:rsidR="00F44F46">
        <w:rPr>
          <w:rFonts w:cs="Arial"/>
        </w:rPr>
        <w:t xml:space="preserve">. Note that </w:t>
      </w:r>
      <w:r w:rsidR="00F44F46" w:rsidRPr="0045010C">
        <w:rPr>
          <w:rFonts w:cs="Arial"/>
          <w:b/>
        </w:rPr>
        <w:t>&lt;&lt;12 = 12</w:t>
      </w:r>
      <w:r w:rsidR="00F44F46" w:rsidRPr="0045010C">
        <w:rPr>
          <w:rFonts w:cs="Arial"/>
        </w:rPr>
        <w:t>.]</w:t>
      </w:r>
    </w:p>
    <w:p w14:paraId="504C2553" w14:textId="77777777" w:rsidR="003C23D2" w:rsidRDefault="009710B6">
      <w:pPr>
        <w:pStyle w:val="BodyText"/>
      </w:pPr>
      <w:r>
        <w:t xml:space="preserve">Regardless of whether the assumptions of the original data or log transformed data are met, please include a </w:t>
      </w:r>
      <w:r w:rsidRPr="004C0C24">
        <w:rPr>
          <w:b/>
        </w:rPr>
        <w:t>complete analysis</w:t>
      </w:r>
      <w:r>
        <w:t xml:space="preserve"> on the </w:t>
      </w:r>
      <w:r w:rsidRPr="004C0C24">
        <w:rPr>
          <w:b/>
        </w:rPr>
        <w:t>log transformed</w:t>
      </w:r>
      <w:r>
        <w:t xml:space="preserve"> data.</w:t>
      </w:r>
    </w:p>
    <w:p w14:paraId="1440CEA0" w14:textId="77777777" w:rsidR="003C23D2" w:rsidRDefault="009710B6">
      <w:pPr>
        <w:pStyle w:val="BlockText"/>
        <w:numPr>
          <w:ilvl w:val="0"/>
          <w:numId w:val="3"/>
        </w:numPr>
      </w:pPr>
      <w:r>
        <w:t>State the Problem</w:t>
      </w:r>
      <w:r>
        <w:br/>
      </w:r>
    </w:p>
    <w:p w14:paraId="15439211" w14:textId="77777777" w:rsidR="003C23D2" w:rsidRDefault="009710B6">
      <w:pPr>
        <w:pStyle w:val="BlockText"/>
        <w:numPr>
          <w:ilvl w:val="0"/>
          <w:numId w:val="3"/>
        </w:numPr>
      </w:pPr>
      <w:r>
        <w:t>Address the assumptions. Comment on each assumption (Use the visual test, as the Brown-Forsythe test will be overpowered due to the large sample size. This simply means that it is able to detect very small effect sizes-here, differences in standard deviations-which may not be big enough to practically affect the test). Comment on your thoughts of the assumptions, but, in the end, assume there is not enough visual evidence to suggest the standard deviations of the log transformed data are different.</w:t>
      </w:r>
      <w:r>
        <w:br/>
      </w:r>
    </w:p>
    <w:p w14:paraId="5C4743A8" w14:textId="118C835F" w:rsidR="003C23D2" w:rsidRDefault="009710B6">
      <w:pPr>
        <w:pStyle w:val="BlockText"/>
        <w:numPr>
          <w:ilvl w:val="0"/>
          <w:numId w:val="3"/>
        </w:numPr>
      </w:pPr>
      <w:r>
        <w:t xml:space="preserve">Conduct the Test (an example is in the Unit </w:t>
      </w:r>
      <w:r w:rsidR="00FE1128">
        <w:t>6</w:t>
      </w:r>
      <w:r>
        <w:t xml:space="preserve"> PowerPoint).</w:t>
      </w:r>
      <w:r>
        <w:br/>
      </w:r>
    </w:p>
    <w:p w14:paraId="34FB67B0" w14:textId="34CD0617" w:rsidR="003C23D2" w:rsidRDefault="009710B6">
      <w:pPr>
        <w:pStyle w:val="BlockText"/>
        <w:numPr>
          <w:ilvl w:val="0"/>
          <w:numId w:val="3"/>
        </w:numPr>
      </w:pPr>
      <w:r>
        <w:t xml:space="preserve">Write a conclusion (an example is in the Unit </w:t>
      </w:r>
      <w:r w:rsidR="00FE1128">
        <w:t>6</w:t>
      </w:r>
      <w:r>
        <w:t xml:space="preserve"> PowerPoint).</w:t>
      </w:r>
      <w:r>
        <w:br/>
      </w:r>
    </w:p>
    <w:p w14:paraId="2BC594BE" w14:textId="77777777" w:rsidR="003C23D2" w:rsidRDefault="009710B6">
      <w:pPr>
        <w:pStyle w:val="BlockText"/>
        <w:numPr>
          <w:ilvl w:val="0"/>
          <w:numId w:val="3"/>
        </w:numPr>
      </w:pPr>
      <w:r>
        <w:t>State the Scope</w:t>
      </w:r>
      <w:r w:rsidR="00F05C67">
        <w:t>.</w:t>
      </w:r>
      <w:r>
        <w:t xml:space="preserve"> (Can we generalize to the entire population or just the sample that was taken? Is there a causal relationship present?)</w:t>
      </w:r>
    </w:p>
    <w:p w14:paraId="55E813A4" w14:textId="77777777" w:rsidR="003C23D2" w:rsidRDefault="009710B6">
      <w:pPr>
        <w:pStyle w:val="FirstParagraph"/>
      </w:pPr>
      <w:r>
        <w:t>ADDITIONAL THINGS TO INCLUDE (for the logged data):</w:t>
      </w:r>
    </w:p>
    <w:p w14:paraId="43465385" w14:textId="77777777" w:rsidR="003C23D2" w:rsidRDefault="009710B6">
      <w:pPr>
        <w:pStyle w:val="BlockText"/>
        <w:numPr>
          <w:ilvl w:val="0"/>
          <w:numId w:val="4"/>
        </w:numPr>
      </w:pPr>
      <w:r>
        <w:t xml:space="preserve">Please also identify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r>
        <w:br/>
      </w:r>
    </w:p>
    <w:p w14:paraId="7BFEE017" w14:textId="77777777" w:rsidR="003C23D2" w:rsidRDefault="009710B6">
      <w:pPr>
        <w:pStyle w:val="BlockText"/>
        <w:numPr>
          <w:ilvl w:val="0"/>
          <w:numId w:val="4"/>
        </w:numPr>
      </w:pPr>
      <w:r>
        <w:t>Also specify the mean square error and how many degrees of freedom were used to estimate it.</w:t>
      </w:r>
      <w:r>
        <w:br/>
      </w:r>
    </w:p>
    <w:p w14:paraId="7BE7DD32" w14:textId="77777777" w:rsidR="003C23D2" w:rsidRDefault="009710B6">
      <w:pPr>
        <w:pStyle w:val="BlockText"/>
        <w:numPr>
          <w:ilvl w:val="0"/>
          <w:numId w:val="4"/>
        </w:numPr>
      </w:pPr>
      <w:r>
        <w:t>Provide the code to perform the ANOVA in R and a screen shot of the output.</w:t>
      </w:r>
    </w:p>
    <w:p w14:paraId="091DB756" w14:textId="77777777" w:rsidR="003C23D2" w:rsidRDefault="009710B6">
      <w:pPr>
        <w:pStyle w:val="BlockText"/>
      </w:pPr>
      <w:r>
        <w:rPr>
          <w:b/>
        </w:rPr>
        <w:t>Problem (1 point): How strong is the evidence that at least one of the five population distributions of education level has a different mean income than any of the others?</w:t>
      </w:r>
    </w:p>
    <w:p w14:paraId="540F0E92" w14:textId="77777777" w:rsidR="003C23D2" w:rsidRDefault="009710B6">
      <w:pPr>
        <w:pStyle w:val="BlockText"/>
      </w:pPr>
      <w:r>
        <w:rPr>
          <w:b/>
        </w:rPr>
        <w:t xml:space="preserve">Assumptions: The Assumptions of the ANOVA are: the incomes in each educational group come from a normal distribution, the variances of these normal distributions are equal, the data are independent within each group, and the data </w:t>
      </w:r>
      <w:r w:rsidR="000D2ABA">
        <w:rPr>
          <w:b/>
        </w:rPr>
        <w:t xml:space="preserve">are </w:t>
      </w:r>
      <w:r>
        <w:rPr>
          <w:b/>
        </w:rPr>
        <w:t>independent between each group.</w:t>
      </w:r>
    </w:p>
    <w:p w14:paraId="60AED6F2" w14:textId="77777777" w:rsidR="003C23D2" w:rsidRDefault="009710B6">
      <w:pPr>
        <w:pStyle w:val="BlockText"/>
      </w:pPr>
      <w:r>
        <w:rPr>
          <w:b/>
        </w:rPr>
        <w:t>Normality (3 points): The histograms and QQ plots below (of original data) appear to each show strong evidence of right skew, and thus provide evidence against coming from a normal distribution. This is not unexpected</w:t>
      </w:r>
      <w:r w:rsidR="000D2ABA">
        <w:rPr>
          <w:b/>
        </w:rPr>
        <w:t>,</w:t>
      </w:r>
      <w:r>
        <w:rPr>
          <w:b/>
        </w:rPr>
        <w:t xml:space="preserve"> as income data is often right skewed. However, each group has a sample size greater than 130, thus allowing the </w:t>
      </w:r>
      <w:r>
        <w:rPr>
          <w:b/>
        </w:rPr>
        <w:lastRenderedPageBreak/>
        <w:t>CLT to enable the ANOVA to be robust to this assumption. The log transformed data appears to be slightly less skewed (in the other direction), but only slightly.</w:t>
      </w:r>
    </w:p>
    <w:p w14:paraId="2E78EEF0" w14:textId="77777777" w:rsidR="003C23D2" w:rsidRDefault="009710B6">
      <w:pPr>
        <w:pStyle w:val="BlockText"/>
      </w:pPr>
      <w:r>
        <w:t>*To address ANOVA assumptions on original data with histograms and QQ plots;</w:t>
      </w:r>
      <w:r>
        <w:br/>
        <w:t>proc univariate data = incomedata;</w:t>
      </w:r>
      <w:r>
        <w:br/>
        <w:t>by educ;</w:t>
      </w:r>
      <w:r>
        <w:br/>
        <w:t>histogram income2005;</w:t>
      </w:r>
      <w:r>
        <w:br/>
        <w:t>qqplot income2005;</w:t>
      </w:r>
      <w:r>
        <w:br/>
        <w:t>run;</w:t>
      </w:r>
    </w:p>
    <w:p w14:paraId="70732BAD" w14:textId="77777777" w:rsidR="003C23D2" w:rsidRDefault="009710B6">
      <w:pPr>
        <w:pStyle w:val="FirstParagraph"/>
      </w:pPr>
      <w:r>
        <w:rPr>
          <w:noProof/>
        </w:rPr>
        <w:drawing>
          <wp:inline distT="0" distB="0" distL="0" distR="0" wp14:anchorId="78E25616" wp14:editId="1E0D7AB0">
            <wp:extent cx="5334000" cy="156720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normal.jpg"/>
                    <pic:cNvPicPr>
                      <a:picLocks noChangeAspect="1" noChangeArrowheads="1"/>
                    </pic:cNvPicPr>
                  </pic:nvPicPr>
                  <pic:blipFill>
                    <a:blip r:embed="rId7"/>
                    <a:stretch>
                      <a:fillRect/>
                    </a:stretch>
                  </pic:blipFill>
                  <pic:spPr bwMode="auto">
                    <a:xfrm>
                      <a:off x="0" y="0"/>
                      <a:ext cx="5334000" cy="1567206"/>
                    </a:xfrm>
                    <a:prstGeom prst="rect">
                      <a:avLst/>
                    </a:prstGeom>
                    <a:noFill/>
                    <a:ln w="9525">
                      <a:noFill/>
                      <a:headEnd/>
                      <a:tailEnd/>
                    </a:ln>
                  </pic:spPr>
                </pic:pic>
              </a:graphicData>
            </a:graphic>
          </wp:inline>
        </w:drawing>
      </w:r>
    </w:p>
    <w:p w14:paraId="0D5F786C" w14:textId="77777777" w:rsidR="003C23D2" w:rsidRDefault="009710B6">
      <w:pPr>
        <w:pStyle w:val="BlockText"/>
      </w:pPr>
      <w:r>
        <w:t>*Perform a log transform;</w:t>
      </w:r>
      <w:r>
        <w:br/>
        <w:t>data incomedata;</w:t>
      </w:r>
      <w:r>
        <w:br/>
        <w:t>set incomedata;</w:t>
      </w:r>
      <w:r>
        <w:br/>
        <w:t>logincome2005 = log(income2005);</w:t>
      </w:r>
      <w:r>
        <w:br/>
        <w:t>run;</w:t>
      </w:r>
    </w:p>
    <w:p w14:paraId="229B825B" w14:textId="77777777" w:rsidR="003C23D2" w:rsidRDefault="009710B6">
      <w:pPr>
        <w:pStyle w:val="BlockText"/>
      </w:pPr>
      <w:r>
        <w:t>*To address ANOVA assumptions on log transformed data with histograms and QQ plots;</w:t>
      </w:r>
      <w:r>
        <w:br/>
        <w:t>proc univariate data = incomedata;</w:t>
      </w:r>
      <w:r>
        <w:br/>
        <w:t>by educ;</w:t>
      </w:r>
      <w:r>
        <w:br/>
        <w:t>histogram logincome2005;</w:t>
      </w:r>
      <w:r>
        <w:br/>
        <w:t>qqplot logincome2005;</w:t>
      </w:r>
      <w:r>
        <w:br/>
        <w:t>run;</w:t>
      </w:r>
    </w:p>
    <w:p w14:paraId="42E49C99" w14:textId="77777777" w:rsidR="003C23D2" w:rsidRDefault="009710B6">
      <w:pPr>
        <w:pStyle w:val="FirstParagraph"/>
      </w:pPr>
      <w:r>
        <w:rPr>
          <w:noProof/>
        </w:rPr>
        <w:drawing>
          <wp:inline distT="0" distB="0" distL="0" distR="0" wp14:anchorId="06286C9C" wp14:editId="57DB58C3">
            <wp:extent cx="5334000" cy="17046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log.jpg"/>
                    <pic:cNvPicPr>
                      <a:picLocks noChangeAspect="1" noChangeArrowheads="1"/>
                    </pic:cNvPicPr>
                  </pic:nvPicPr>
                  <pic:blipFill>
                    <a:blip r:embed="rId8"/>
                    <a:stretch>
                      <a:fillRect/>
                    </a:stretch>
                  </pic:blipFill>
                  <pic:spPr bwMode="auto">
                    <a:xfrm>
                      <a:off x="0" y="0"/>
                      <a:ext cx="5334000" cy="1704680"/>
                    </a:xfrm>
                    <a:prstGeom prst="rect">
                      <a:avLst/>
                    </a:prstGeom>
                    <a:noFill/>
                    <a:ln w="9525">
                      <a:noFill/>
                      <a:headEnd/>
                      <a:tailEnd/>
                    </a:ln>
                  </pic:spPr>
                </pic:pic>
              </a:graphicData>
            </a:graphic>
          </wp:inline>
        </w:drawing>
      </w:r>
    </w:p>
    <w:p w14:paraId="5758749E" w14:textId="36BF2C1C" w:rsidR="003C23D2" w:rsidRDefault="009710B6">
      <w:pPr>
        <w:pStyle w:val="BlockText"/>
        <w:rPr>
          <w:b/>
        </w:rPr>
      </w:pPr>
      <w:r>
        <w:rPr>
          <w:b/>
        </w:rPr>
        <w:t>Equal Standard Deviations (3 points): It appears that the original data shows evidence against equal standard deviations in the scatter plot. We were given in the problem that we are able to assume that the standard deviations between the groups are equal (homoscedasticity) for log transformed data. This is a safe assumption visually. Small deviations in sd will have less effect on the test than larger deviations. Remember, all models are wrong</w:t>
      </w:r>
      <w:r w:rsidR="00C96F8F">
        <w:rPr>
          <w:b/>
        </w:rPr>
        <w:t>,</w:t>
      </w:r>
      <w:r>
        <w:rPr>
          <w:b/>
        </w:rPr>
        <w:t xml:space="preserve"> but some are useful. [George Box]</w:t>
      </w:r>
    </w:p>
    <w:p w14:paraId="5F0BF0B5" w14:textId="77777777" w:rsidR="000B0B21" w:rsidRPr="000B0B21" w:rsidRDefault="000B0B21" w:rsidP="000B0B21">
      <w:pPr>
        <w:pStyle w:val="BodyText"/>
      </w:pPr>
    </w:p>
    <w:p w14:paraId="777EC5D5" w14:textId="77777777" w:rsidR="003C23D2" w:rsidRDefault="009710B6">
      <w:pPr>
        <w:pStyle w:val="BlockText"/>
      </w:pPr>
      <w:r>
        <w:lastRenderedPageBreak/>
        <w:t>*To address ANOVA assumptions on original data with scatter plots;</w:t>
      </w:r>
      <w:r>
        <w:br/>
        <w:t>proc sgplot data = incomedata;</w:t>
      </w:r>
      <w:r>
        <w:br/>
        <w:t>scatter x= educ y = income2005;</w:t>
      </w:r>
      <w:r>
        <w:br/>
        <w:t>run;</w:t>
      </w:r>
    </w:p>
    <w:p w14:paraId="557886EC" w14:textId="77777777" w:rsidR="003C23D2" w:rsidRDefault="009710B6">
      <w:pPr>
        <w:pStyle w:val="FirstParagraph"/>
      </w:pPr>
      <w:r>
        <w:rPr>
          <w:noProof/>
        </w:rPr>
        <w:drawing>
          <wp:inline distT="0" distB="0" distL="0" distR="0" wp14:anchorId="14E9249B" wp14:editId="0A5B0DE8">
            <wp:extent cx="2950590" cy="26960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sdnorm.png"/>
                    <pic:cNvPicPr>
                      <a:picLocks noChangeAspect="1" noChangeArrowheads="1"/>
                    </pic:cNvPicPr>
                  </pic:nvPicPr>
                  <pic:blipFill>
                    <a:blip r:embed="rId9"/>
                    <a:stretch>
                      <a:fillRect/>
                    </a:stretch>
                  </pic:blipFill>
                  <pic:spPr bwMode="auto">
                    <a:xfrm>
                      <a:off x="0" y="0"/>
                      <a:ext cx="2959436" cy="2704148"/>
                    </a:xfrm>
                    <a:prstGeom prst="rect">
                      <a:avLst/>
                    </a:prstGeom>
                    <a:noFill/>
                    <a:ln w="9525">
                      <a:noFill/>
                      <a:headEnd/>
                      <a:tailEnd/>
                    </a:ln>
                  </pic:spPr>
                </pic:pic>
              </a:graphicData>
            </a:graphic>
          </wp:inline>
        </w:drawing>
      </w:r>
    </w:p>
    <w:p w14:paraId="0BDCE008" w14:textId="77777777" w:rsidR="003C23D2" w:rsidRDefault="009710B6">
      <w:pPr>
        <w:pStyle w:val="BlockText"/>
      </w:pPr>
      <w:r>
        <w:t>*To address ANOVA assumptions on log transformed data with scatter plots;</w:t>
      </w:r>
      <w:r>
        <w:br/>
        <w:t>proc sgplot data = incomedata;</w:t>
      </w:r>
      <w:r>
        <w:br/>
        <w:t>scatter x= educ y = logincome2005;</w:t>
      </w:r>
      <w:r>
        <w:br/>
        <w:t>run;</w:t>
      </w:r>
    </w:p>
    <w:p w14:paraId="338B53A5" w14:textId="77777777" w:rsidR="003C23D2" w:rsidRDefault="009710B6">
      <w:pPr>
        <w:pStyle w:val="FirstParagraph"/>
      </w:pPr>
      <w:r>
        <w:rPr>
          <w:noProof/>
        </w:rPr>
        <w:drawing>
          <wp:inline distT="0" distB="0" distL="0" distR="0" wp14:anchorId="36AD83A9" wp14:editId="0BADC6D1">
            <wp:extent cx="2950210" cy="198905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sdlog.png"/>
                    <pic:cNvPicPr>
                      <a:picLocks noChangeAspect="1" noChangeArrowheads="1"/>
                    </pic:cNvPicPr>
                  </pic:nvPicPr>
                  <pic:blipFill>
                    <a:blip r:embed="rId10"/>
                    <a:stretch>
                      <a:fillRect/>
                    </a:stretch>
                  </pic:blipFill>
                  <pic:spPr bwMode="auto">
                    <a:xfrm>
                      <a:off x="0" y="0"/>
                      <a:ext cx="2979885" cy="2009063"/>
                    </a:xfrm>
                    <a:prstGeom prst="rect">
                      <a:avLst/>
                    </a:prstGeom>
                    <a:noFill/>
                    <a:ln w="9525">
                      <a:noFill/>
                      <a:headEnd/>
                      <a:tailEnd/>
                    </a:ln>
                  </pic:spPr>
                </pic:pic>
              </a:graphicData>
            </a:graphic>
          </wp:inline>
        </w:drawing>
      </w:r>
    </w:p>
    <w:p w14:paraId="0314B863" w14:textId="77777777" w:rsidR="003C23D2" w:rsidRDefault="009710B6">
      <w:pPr>
        <w:pStyle w:val="BlockText"/>
      </w:pPr>
      <w:r>
        <w:rPr>
          <w:b/>
        </w:rPr>
        <w:t>Independence (3 points): We will assume the data are independent, both between and within groups, and proceed with the ANOVA to test for differences in mean log income (median income) between the five levels of education. Note: this is risky assumption</w:t>
      </w:r>
      <w:r w:rsidR="000D2ABA">
        <w:rPr>
          <w:b/>
        </w:rPr>
        <w:t>,</w:t>
      </w:r>
      <w:r>
        <w:rPr>
          <w:b/>
        </w:rPr>
        <w:t xml:space="preserve"> as it turns out the sample is a random sample of households in which all members of the household were recruited into the survey. More pertinent information on the sample can be found in the first paragraph of the “Sampling Procedures” section that can be found by following this link: </w:t>
      </w:r>
      <w:hyperlink r:id="rId11">
        <w:r>
          <w:rPr>
            <w:rStyle w:val="Hyperlink"/>
            <w:b/>
          </w:rPr>
          <w:t>https://www.nlsinfo.org/content/cohorts/nlsy79/intro-to-the-sample/sample-design-screening-process</w:t>
        </w:r>
      </w:hyperlink>
      <w:r>
        <w:rPr>
          <w:b/>
        </w:rPr>
        <w:t>.</w:t>
      </w:r>
    </w:p>
    <w:p w14:paraId="4CF26077" w14:textId="24B10024" w:rsidR="003C23D2" w:rsidRDefault="009710B6">
      <w:pPr>
        <w:pStyle w:val="FirstParagraph"/>
      </w:pPr>
      <w:r>
        <w:t> </w:t>
      </w:r>
    </w:p>
    <w:p w14:paraId="355F321B" w14:textId="20120529" w:rsidR="000B0B21" w:rsidRDefault="000B0B21" w:rsidP="000B0B21">
      <w:pPr>
        <w:pStyle w:val="BodyText"/>
      </w:pPr>
    </w:p>
    <w:p w14:paraId="6E5CB714" w14:textId="77777777" w:rsidR="000B0B21" w:rsidRPr="000B0B21" w:rsidRDefault="000B0B21" w:rsidP="000B0B21">
      <w:pPr>
        <w:pStyle w:val="BodyText"/>
      </w:pPr>
    </w:p>
    <w:p w14:paraId="096B9F69" w14:textId="77777777" w:rsidR="003C23D2" w:rsidRDefault="009710B6">
      <w:pPr>
        <w:pStyle w:val="BlockText"/>
      </w:pPr>
      <w:r>
        <w:rPr>
          <w:b/>
        </w:rPr>
        <w:lastRenderedPageBreak/>
        <w:t>Step 1 - Hypotheses (2 points):</w:t>
      </w:r>
    </w:p>
    <w:p w14:paraId="00CF3206" w14:textId="77777777" w:rsidR="003C23D2" w:rsidRDefault="00000000">
      <w:pPr>
        <w:pStyle w:val="BlockText"/>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r>
          <m:rPr>
            <m:sty m:val="b"/>
          </m:rPr>
          <w:rPr>
            <w:rFonts w:ascii="Cambria Math" w:hAnsi="Cambria Math"/>
          </w:rPr>
          <m:t>:</m:t>
        </m:r>
      </m:oMath>
      <w:r w:rsidR="009710B6">
        <w:rPr>
          <w:b/>
        </w:rPr>
        <w:t xml:space="preserve"> All median incomes are the same across education levels.</w:t>
      </w:r>
      <w:r w:rsidR="009710B6">
        <w:br/>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r>
          <m:rPr>
            <m:sty m:val="b"/>
          </m:rPr>
          <w:rPr>
            <w:rFonts w:ascii="Cambria Math" w:hAnsi="Cambria Math"/>
          </w:rPr>
          <m:t>:</m:t>
        </m:r>
      </m:oMath>
      <w:r w:rsidR="009710B6">
        <w:rPr>
          <w:b/>
        </w:rPr>
        <w:t xml:space="preserve"> At least one pair of income medians are different between education levels.</w:t>
      </w:r>
    </w:p>
    <w:p w14:paraId="27BED078" w14:textId="77777777" w:rsidR="003C23D2" w:rsidRDefault="009710B6">
      <w:pPr>
        <w:pStyle w:val="BlockText"/>
      </w:pPr>
      <w:r>
        <w:rPr>
          <w:b/>
        </w:rPr>
        <w:t>Step 2 - Identification of Critical Value: You may skip step 2 (critical value) in ANOVA settings, although one could be found (and the comparison to the F statistic should match the p-value’s comparison to alpha).</w:t>
      </w:r>
    </w:p>
    <w:p w14:paraId="5E505F97" w14:textId="77777777" w:rsidR="003C23D2" w:rsidRDefault="009710B6">
      <w:pPr>
        <w:pStyle w:val="BlockText"/>
      </w:pPr>
      <w:r>
        <w:rPr>
          <w:b/>
        </w:rPr>
        <w:t xml:space="preserve">Step 3 - Value of Test Statistic (2 points): </w:t>
      </w:r>
      <m:oMath>
        <m:r>
          <m:rPr>
            <m:sty m:val="b"/>
          </m:rPr>
          <w:rPr>
            <w:rFonts w:ascii="Cambria Math" w:hAnsi="Cambria Math"/>
          </w:rPr>
          <m:t>F=62.87</m:t>
        </m:r>
      </m:oMath>
    </w:p>
    <w:p w14:paraId="4C6FFA96" w14:textId="77777777" w:rsidR="003C23D2" w:rsidRDefault="009710B6">
      <w:pPr>
        <w:pStyle w:val="BlockText"/>
      </w:pPr>
      <w:r>
        <w:rPr>
          <w:b/>
        </w:rPr>
        <w:t xml:space="preserve">Step 4 - Give p-value (2 points): </w:t>
      </w:r>
      <m:oMath>
        <m:r>
          <m:rPr>
            <m:sty m:val="b"/>
          </m:rPr>
          <w:rPr>
            <w:rFonts w:ascii="Cambria Math" w:hAnsi="Cambria Math"/>
          </w:rPr>
          <m:t>p&lt;0.0001</m:t>
        </m:r>
      </m:oMath>
    </w:p>
    <w:p w14:paraId="7EED1CA9" w14:textId="77777777" w:rsidR="003C23D2" w:rsidRDefault="009710B6">
      <w:pPr>
        <w:pStyle w:val="BlockText"/>
      </w:pPr>
      <w:r>
        <w:rPr>
          <w:b/>
        </w:rPr>
        <w:t>Step 5 - Decision (2 point</w:t>
      </w:r>
      <w:r w:rsidR="00BC5847">
        <w:rPr>
          <w:b/>
        </w:rPr>
        <w:t>s</w:t>
      </w:r>
      <w:r>
        <w:rPr>
          <w:b/>
        </w:rPr>
        <w:t xml:space="preserve">): Reject </w:t>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p>
    <w:p w14:paraId="69718D3B" w14:textId="77777777" w:rsidR="003C23D2" w:rsidRDefault="009710B6">
      <w:pPr>
        <w:pStyle w:val="BlockText"/>
      </w:pPr>
      <w:r>
        <w:rPr>
          <w:b/>
        </w:rPr>
        <w:t>Step 6 - Conclusion (5 points): There is strong evidence to suggest that at least one of the median incomes (median, not mean, because we used a log transform) for a particular education level is different from the others (</w:t>
      </w:r>
      <m:oMath>
        <m:r>
          <w:rPr>
            <w:rFonts w:ascii="Cambria Math" w:hAnsi="Cambria Math"/>
          </w:rPr>
          <m:t>p&lt;0.0001</m:t>
        </m:r>
      </m:oMath>
      <w:r>
        <w:rPr>
          <w:b/>
        </w:rPr>
        <w:t xml:space="preserve"> from a pure ANOVA).</w:t>
      </w:r>
    </w:p>
    <w:p w14:paraId="44440ACB" w14:textId="77777777" w:rsidR="003C23D2" w:rsidRDefault="009710B6">
      <w:pPr>
        <w:pStyle w:val="BlockText"/>
      </w:pPr>
      <w:r>
        <w:t>*To perform ANOVA on log transformed data;</w:t>
      </w:r>
      <w:r>
        <w:br/>
        <w:t>proc glm data = incomedata;</w:t>
      </w:r>
      <w:r>
        <w:br/>
        <w:t>class educ;</w:t>
      </w:r>
      <w:r>
        <w:br/>
        <w:t>model logincome2005 = educ;</w:t>
      </w:r>
      <w:r>
        <w:br/>
        <w:t>run;</w:t>
      </w:r>
    </w:p>
    <w:p w14:paraId="015ED8FA" w14:textId="77777777" w:rsidR="003C23D2" w:rsidRDefault="009710B6">
      <w:pPr>
        <w:pStyle w:val="FirstParagraph"/>
      </w:pPr>
      <w:r>
        <w:t> </w:t>
      </w:r>
    </w:p>
    <w:p w14:paraId="2EB6B062" w14:textId="4B2BF782" w:rsidR="003C23D2" w:rsidRDefault="009710B6">
      <w:pPr>
        <w:pStyle w:val="BodyText"/>
      </w:pPr>
      <w:r>
        <w:rPr>
          <w:noProof/>
        </w:rPr>
        <w:drawing>
          <wp:inline distT="0" distB="0" distL="0" distR="0" wp14:anchorId="68051E6C" wp14:editId="276D0DB9">
            <wp:extent cx="5334000" cy="233648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sas.png"/>
                    <pic:cNvPicPr>
                      <a:picLocks noChangeAspect="1" noChangeArrowheads="1"/>
                    </pic:cNvPicPr>
                  </pic:nvPicPr>
                  <pic:blipFill>
                    <a:blip r:embed="rId12"/>
                    <a:stretch>
                      <a:fillRect/>
                    </a:stretch>
                  </pic:blipFill>
                  <pic:spPr bwMode="auto">
                    <a:xfrm>
                      <a:off x="0" y="0"/>
                      <a:ext cx="5334000" cy="2336488"/>
                    </a:xfrm>
                    <a:prstGeom prst="rect">
                      <a:avLst/>
                    </a:prstGeom>
                    <a:noFill/>
                    <a:ln w="9525">
                      <a:noFill/>
                      <a:headEnd/>
                      <a:tailEnd/>
                    </a:ln>
                  </pic:spPr>
                </pic:pic>
              </a:graphicData>
            </a:graphic>
          </wp:inline>
        </w:drawing>
      </w:r>
      <w:r>
        <w:t xml:space="preserve">  </w:t>
      </w:r>
    </w:p>
    <w:p w14:paraId="70C30C9E" w14:textId="05C7F3CD" w:rsidR="000B0B21" w:rsidRDefault="000B0B21">
      <w:pPr>
        <w:pStyle w:val="BodyText"/>
      </w:pPr>
    </w:p>
    <w:p w14:paraId="62E0B040" w14:textId="60D66A9A" w:rsidR="000B0B21" w:rsidRDefault="000B0B21">
      <w:pPr>
        <w:pStyle w:val="BodyText"/>
      </w:pPr>
    </w:p>
    <w:p w14:paraId="1CC4909B" w14:textId="3BEC4B0C" w:rsidR="000B0B21" w:rsidRDefault="000B0B21">
      <w:pPr>
        <w:pStyle w:val="BodyText"/>
      </w:pPr>
    </w:p>
    <w:p w14:paraId="7307E2CC" w14:textId="1094AB57" w:rsidR="000B0B21" w:rsidRDefault="000B0B21">
      <w:pPr>
        <w:pStyle w:val="BodyText"/>
      </w:pPr>
    </w:p>
    <w:p w14:paraId="327DEC91" w14:textId="23E946DA" w:rsidR="000B0B21" w:rsidRDefault="000B0B21">
      <w:pPr>
        <w:pStyle w:val="BodyText"/>
      </w:pPr>
    </w:p>
    <w:p w14:paraId="474FDA4F" w14:textId="5D76DC9E" w:rsidR="000B0B21" w:rsidRDefault="000B0B21">
      <w:pPr>
        <w:pStyle w:val="BodyText"/>
      </w:pPr>
    </w:p>
    <w:p w14:paraId="33FA8406" w14:textId="2CA79FDD" w:rsidR="000B0B21" w:rsidRDefault="000B0B21">
      <w:pPr>
        <w:pStyle w:val="BodyText"/>
      </w:pPr>
    </w:p>
    <w:p w14:paraId="35ACB847" w14:textId="77777777" w:rsidR="000B0B21" w:rsidRDefault="000B0B21">
      <w:pPr>
        <w:pStyle w:val="BodyText"/>
      </w:pPr>
    </w:p>
    <w:p w14:paraId="319976F8" w14:textId="77777777" w:rsidR="003C23D2" w:rsidRDefault="009710B6">
      <w:pPr>
        <w:pStyle w:val="SourceCode"/>
      </w:pPr>
      <w:r>
        <w:rPr>
          <w:rStyle w:val="NormalTok"/>
        </w:rPr>
        <w:lastRenderedPageBreak/>
        <w:t>##Here is how to answer the problem using R</w:t>
      </w:r>
      <w:r>
        <w:br/>
      </w:r>
      <w:r>
        <w:rPr>
          <w:rStyle w:val="NormalTok"/>
        </w:rPr>
        <w:t>##Read in the data, note your directory will be different</w:t>
      </w:r>
      <w:r>
        <w:br/>
      </w:r>
      <w:r>
        <w:br/>
      </w:r>
      <w:r>
        <w:rPr>
          <w:rStyle w:val="NormalTok"/>
        </w:rPr>
        <w:t>edu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5/HW/ex0525.csv'</w:t>
      </w:r>
      <w:r>
        <w:rPr>
          <w:rStyle w:val="NormalTok"/>
        </w:rPr>
        <w:t>)</w:t>
      </w:r>
      <w:r>
        <w:br/>
      </w:r>
      <w:r>
        <w:br/>
      </w:r>
      <w:r>
        <w:rPr>
          <w:rStyle w:val="NormalTok"/>
        </w:rPr>
        <w:t>edu</w:t>
      </w:r>
      <w:r>
        <w:rPr>
          <w:rStyle w:val="OperatorTok"/>
        </w:rPr>
        <w:t>$</w:t>
      </w:r>
      <w:r>
        <w:rPr>
          <w:rStyle w:val="NormalTok"/>
        </w:rPr>
        <w:t>log.income &lt;-</w:t>
      </w:r>
      <w:r>
        <w:rPr>
          <w:rStyle w:val="StringTok"/>
        </w:rPr>
        <w:t xml:space="preserve"> </w:t>
      </w:r>
      <w:r>
        <w:rPr>
          <w:rStyle w:val="KeywordTok"/>
        </w:rPr>
        <w:t>log</w:t>
      </w:r>
      <w:r>
        <w:rPr>
          <w:rStyle w:val="NormalTok"/>
        </w:rPr>
        <w:t>(edu</w:t>
      </w:r>
      <w:r>
        <w:rPr>
          <w:rStyle w:val="OperatorTok"/>
        </w:rPr>
        <w:t>$</w:t>
      </w:r>
      <w:r>
        <w:rPr>
          <w:rStyle w:val="NormalTok"/>
        </w:rPr>
        <w:t>Income2005)</w:t>
      </w:r>
      <w:r>
        <w:br/>
      </w:r>
      <w:r>
        <w:br/>
      </w:r>
      <w:r>
        <w:rPr>
          <w:rStyle w:val="NormalTok"/>
        </w:rPr>
        <w:t>edu.anova &lt;-</w:t>
      </w:r>
      <w:r>
        <w:rPr>
          <w:rStyle w:val="StringTok"/>
        </w:rPr>
        <w:t xml:space="preserve"> </w:t>
      </w:r>
      <w:r>
        <w:rPr>
          <w:rStyle w:val="KeywordTok"/>
        </w:rPr>
        <w:t>aov</w:t>
      </w:r>
      <w:r>
        <w:rPr>
          <w:rStyle w:val="NormalTok"/>
        </w:rPr>
        <w:t xml:space="preserve">(log.income </w:t>
      </w:r>
      <w:r>
        <w:rPr>
          <w:rStyle w:val="OperatorTok"/>
        </w:rPr>
        <w:t>~</w:t>
      </w:r>
      <w:r>
        <w:rPr>
          <w:rStyle w:val="StringTok"/>
        </w:rPr>
        <w:t xml:space="preserve"> </w:t>
      </w:r>
      <w:r>
        <w:rPr>
          <w:rStyle w:val="NormalTok"/>
        </w:rPr>
        <w:t xml:space="preserve">Educ, </w:t>
      </w:r>
      <w:r>
        <w:rPr>
          <w:rStyle w:val="DataTypeTok"/>
        </w:rPr>
        <w:t>data=</w:t>
      </w:r>
      <w:r>
        <w:rPr>
          <w:rStyle w:val="NormalTok"/>
        </w:rPr>
        <w:t>edu)</w:t>
      </w:r>
      <w:r>
        <w:br/>
      </w:r>
      <w:r>
        <w:rPr>
          <w:rStyle w:val="KeywordTok"/>
        </w:rPr>
        <w:t>summary</w:t>
      </w:r>
      <w:r>
        <w:rPr>
          <w:rStyle w:val="NormalTok"/>
        </w:rPr>
        <w:t>(edu.anova)</w:t>
      </w:r>
    </w:p>
    <w:p w14:paraId="6775E57D" w14:textId="77777777" w:rsidR="003C23D2" w:rsidRDefault="009710B6">
      <w:pPr>
        <w:pStyle w:val="SourceCode"/>
      </w:pPr>
      <w:r>
        <w:rPr>
          <w:rStyle w:val="VerbatimChar"/>
        </w:rPr>
        <w:t xml:space="preserve">##               Df Sum Sq Mean Sq F value Pr(&gt;F)    </w:t>
      </w:r>
      <w:r>
        <w:br/>
      </w:r>
      <w:r>
        <w:rPr>
          <w:rStyle w:val="VerbatimChar"/>
        </w:rPr>
        <w:t>## Educ           4  217.7   54.41   62.87 &lt;2e-16 ***</w:t>
      </w:r>
      <w:r>
        <w:br/>
      </w:r>
      <w:r>
        <w:rPr>
          <w:rStyle w:val="VerbatimChar"/>
        </w:rPr>
        <w:t xml:space="preserve">## Residuals   2579 2232.1    0.87                   </w:t>
      </w:r>
      <w:r>
        <w:br/>
      </w:r>
      <w:r>
        <w:rPr>
          <w:rStyle w:val="VerbatimChar"/>
        </w:rPr>
        <w:t>## ---</w:t>
      </w:r>
      <w:r>
        <w:br/>
      </w:r>
      <w:r>
        <w:rPr>
          <w:rStyle w:val="VerbatimChar"/>
        </w:rPr>
        <w:t>## Signif. codes:  0 '***' 0.001 '**' 0.01 '*' 0.05 '.' 0.1 ' ' 1</w:t>
      </w:r>
    </w:p>
    <w:p w14:paraId="30F1E95B" w14:textId="15CCDB36" w:rsidR="003C23D2" w:rsidRDefault="009710B6">
      <w:pPr>
        <w:pStyle w:val="FirstParagraph"/>
      </w:pPr>
      <w:r>
        <w:t> </w:t>
      </w:r>
    </w:p>
    <w:p w14:paraId="6F02681A" w14:textId="4A60A435" w:rsidR="000B0B21" w:rsidRDefault="000B0B21" w:rsidP="000B0B21">
      <w:pPr>
        <w:pStyle w:val="BodyText"/>
      </w:pPr>
    </w:p>
    <w:p w14:paraId="78885B58" w14:textId="222533DC" w:rsidR="000B0B21" w:rsidRDefault="000B0B21" w:rsidP="000B0B21">
      <w:pPr>
        <w:pStyle w:val="BodyText"/>
      </w:pPr>
    </w:p>
    <w:p w14:paraId="08434030" w14:textId="17022CEF" w:rsidR="000B0B21" w:rsidRDefault="000B0B21" w:rsidP="000B0B21">
      <w:pPr>
        <w:pStyle w:val="BodyText"/>
      </w:pPr>
    </w:p>
    <w:p w14:paraId="498288D7" w14:textId="2FC88CE7" w:rsidR="000B0B21" w:rsidRDefault="000B0B21" w:rsidP="000B0B21">
      <w:pPr>
        <w:pStyle w:val="BodyText"/>
      </w:pPr>
    </w:p>
    <w:p w14:paraId="3BD249DE" w14:textId="0D689C39" w:rsidR="000B0B21" w:rsidRDefault="000B0B21" w:rsidP="000B0B21">
      <w:pPr>
        <w:pStyle w:val="BodyText"/>
      </w:pPr>
    </w:p>
    <w:p w14:paraId="013DF0A1" w14:textId="404513A0" w:rsidR="000B0B21" w:rsidRDefault="000B0B21" w:rsidP="000B0B21">
      <w:pPr>
        <w:pStyle w:val="BodyText"/>
      </w:pPr>
    </w:p>
    <w:p w14:paraId="350EB160" w14:textId="0FB7836C" w:rsidR="000B0B21" w:rsidRDefault="000B0B21" w:rsidP="000B0B21">
      <w:pPr>
        <w:pStyle w:val="BodyText"/>
      </w:pPr>
    </w:p>
    <w:p w14:paraId="0E398E05" w14:textId="510A09BE" w:rsidR="000B0B21" w:rsidRDefault="000B0B21" w:rsidP="000B0B21">
      <w:pPr>
        <w:pStyle w:val="BodyText"/>
      </w:pPr>
    </w:p>
    <w:p w14:paraId="09249325" w14:textId="5B2DB31A" w:rsidR="000B0B21" w:rsidRDefault="000B0B21" w:rsidP="000B0B21">
      <w:pPr>
        <w:pStyle w:val="BodyText"/>
      </w:pPr>
    </w:p>
    <w:p w14:paraId="033CE349" w14:textId="51E81E24" w:rsidR="000B0B21" w:rsidRDefault="000B0B21" w:rsidP="000B0B21">
      <w:pPr>
        <w:pStyle w:val="BodyText"/>
      </w:pPr>
    </w:p>
    <w:p w14:paraId="50D934E1" w14:textId="37CE7880" w:rsidR="000B0B21" w:rsidRDefault="000B0B21" w:rsidP="000B0B21">
      <w:pPr>
        <w:pStyle w:val="BodyText"/>
      </w:pPr>
    </w:p>
    <w:p w14:paraId="06F19B66" w14:textId="7DE343CF" w:rsidR="000B0B21" w:rsidRDefault="000B0B21" w:rsidP="000B0B21">
      <w:pPr>
        <w:pStyle w:val="BodyText"/>
      </w:pPr>
    </w:p>
    <w:p w14:paraId="12AD5F67" w14:textId="2031A7FE" w:rsidR="000B0B21" w:rsidRDefault="000B0B21" w:rsidP="000B0B21">
      <w:pPr>
        <w:pStyle w:val="BodyText"/>
      </w:pPr>
    </w:p>
    <w:p w14:paraId="2C06903E" w14:textId="12D8739E" w:rsidR="000B0B21" w:rsidRDefault="000B0B21" w:rsidP="000B0B21">
      <w:pPr>
        <w:pStyle w:val="BodyText"/>
      </w:pPr>
    </w:p>
    <w:p w14:paraId="14D826C1" w14:textId="43536FFD" w:rsidR="000B0B21" w:rsidRDefault="000B0B21" w:rsidP="000B0B21">
      <w:pPr>
        <w:pStyle w:val="BodyText"/>
      </w:pPr>
    </w:p>
    <w:p w14:paraId="72FC0763" w14:textId="49B44FEF" w:rsidR="000B0B21" w:rsidRDefault="000B0B21" w:rsidP="000B0B21">
      <w:pPr>
        <w:pStyle w:val="BodyText"/>
      </w:pPr>
    </w:p>
    <w:p w14:paraId="256B5E1D" w14:textId="77777777" w:rsidR="000B0B21" w:rsidRPr="000B0B21" w:rsidRDefault="000B0B21" w:rsidP="000B0B21">
      <w:pPr>
        <w:pStyle w:val="BodyText"/>
      </w:pPr>
    </w:p>
    <w:p w14:paraId="4B920A4B" w14:textId="77777777" w:rsidR="003C23D2" w:rsidRDefault="009710B6">
      <w:pPr>
        <w:pStyle w:val="BlockText"/>
      </w:pPr>
      <w:r>
        <w:rPr>
          <w:b/>
        </w:rPr>
        <w:lastRenderedPageBreak/>
        <w:t>To answer the second part of the question in the textbook, we will look at the difference of means here given the table, although a difference in medians could also be provided. Several SAS procedures will produce means and medians, including proc univariate (as coded above).</w:t>
      </w:r>
    </w:p>
    <w:p w14:paraId="3CA1CEF7" w14:textId="77777777" w:rsidR="003C23D2" w:rsidRDefault="009710B6">
      <w:pPr>
        <w:pStyle w:val="BlockText"/>
      </w:pPr>
      <w:r>
        <w:t>*There are many possibilities to produce means and medians… you can get even fancier code that will compute the percentage difference between each consecutive jump in education;</w:t>
      </w:r>
      <w:r>
        <w:br/>
        <w:t>proc means data = incomedata nway;</w:t>
      </w:r>
      <w:r>
        <w:br/>
        <w:t>class educ;</w:t>
      </w:r>
      <w:r>
        <w:br/>
        <w:t>var income2005;</w:t>
      </w:r>
      <w:r>
        <w:br/>
        <w:t>output out = incomesummary median = medianIncome mean = meanIncome;</w:t>
      </w:r>
      <w:r>
        <w:br/>
        <w:t>run;</w:t>
      </w:r>
      <w:r>
        <w:br/>
        <w:t>proc print data = incomesummary;</w:t>
      </w:r>
      <w:r>
        <w:br/>
        <w:t>var Educ medianIncome meanIncome;</w:t>
      </w:r>
      <w:r>
        <w:br/>
        <w:t>run;</w:t>
      </w:r>
    </w:p>
    <w:p w14:paraId="268DACE7" w14:textId="77777777" w:rsidR="003C23D2" w:rsidRDefault="009710B6">
      <w:pPr>
        <w:pStyle w:val="FirstParagraph"/>
      </w:pPr>
      <w:r>
        <w:rPr>
          <w:noProof/>
        </w:rPr>
        <w:drawing>
          <wp:inline distT="0" distB="0" distL="0" distR="0" wp14:anchorId="1DB428AF" wp14:editId="65C01AB1">
            <wp:extent cx="2950590" cy="173453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sasmeans.png"/>
                    <pic:cNvPicPr>
                      <a:picLocks noChangeAspect="1" noChangeArrowheads="1"/>
                    </pic:cNvPicPr>
                  </pic:nvPicPr>
                  <pic:blipFill>
                    <a:blip r:embed="rId13"/>
                    <a:stretch>
                      <a:fillRect/>
                    </a:stretch>
                  </pic:blipFill>
                  <pic:spPr bwMode="auto">
                    <a:xfrm>
                      <a:off x="0" y="0"/>
                      <a:ext cx="2973573" cy="1748043"/>
                    </a:xfrm>
                    <a:prstGeom prst="rect">
                      <a:avLst/>
                    </a:prstGeom>
                    <a:noFill/>
                    <a:ln w="9525">
                      <a:noFill/>
                      <a:headEnd/>
                      <a:tailEnd/>
                    </a:ln>
                  </pic:spPr>
                </pic:pic>
              </a:graphicData>
            </a:graphic>
          </wp:inline>
        </w:drawing>
      </w:r>
    </w:p>
    <w:p w14:paraId="242EE539" w14:textId="77777777" w:rsidR="003C23D2" w:rsidRDefault="009710B6">
      <w:pPr>
        <w:pStyle w:val="Compact"/>
        <w:numPr>
          <w:ilvl w:val="0"/>
          <w:numId w:val="5"/>
        </w:numPr>
      </w:pPr>
      <w:r>
        <w:rPr>
          <w:b/>
        </w:rPr>
        <w:t>The differences are as follows:</w:t>
      </w:r>
      <w:r>
        <w:br/>
        <w:t> </w:t>
      </w:r>
    </w:p>
    <w:p w14:paraId="361C843D" w14:textId="230653A8" w:rsidR="003C23D2" w:rsidRDefault="009710B6">
      <w:pPr>
        <w:pStyle w:val="Compact"/>
        <w:numPr>
          <w:ilvl w:val="1"/>
          <w:numId w:val="6"/>
        </w:numPr>
      </w:pPr>
      <w:r>
        <w:rPr>
          <w:b/>
        </w:rPr>
        <w:t>(1 point) The estimated difference in mean income between those with less than a high school education and those with a high school degree only is $8,563.45 ($36,865.90 - $28,301.45), which is a 30.3% ($8,563.45/$28,301.45) increase in means from less than high school to only high school levels of education. The estimated difference in median incomes between those with less than a high school education and those with a high school degree only is $7,500 ($31,000 - $23,500), which is a 31.9% ($7,500/$23,500) increase in medians from less than high school to only high school levels of education.</w:t>
      </w:r>
      <w:r>
        <w:br/>
        <w:t> </w:t>
      </w:r>
    </w:p>
    <w:p w14:paraId="44C414B2" w14:textId="315AC123" w:rsidR="000B0B21" w:rsidRDefault="000B0B21" w:rsidP="000B0B21">
      <w:pPr>
        <w:pStyle w:val="Compact"/>
      </w:pPr>
    </w:p>
    <w:p w14:paraId="01B038B4" w14:textId="607C14D3" w:rsidR="000B0B21" w:rsidRDefault="000B0B21" w:rsidP="000B0B21">
      <w:pPr>
        <w:pStyle w:val="Compact"/>
      </w:pPr>
    </w:p>
    <w:p w14:paraId="1337CEC7" w14:textId="5F0476E4" w:rsidR="000B0B21" w:rsidRDefault="000B0B21" w:rsidP="000B0B21">
      <w:pPr>
        <w:pStyle w:val="Compact"/>
      </w:pPr>
    </w:p>
    <w:p w14:paraId="4951F76C" w14:textId="688DC7F8" w:rsidR="000B0B21" w:rsidRDefault="000B0B21" w:rsidP="000B0B21">
      <w:pPr>
        <w:pStyle w:val="Compact"/>
      </w:pPr>
    </w:p>
    <w:p w14:paraId="223D57DA" w14:textId="2660091C" w:rsidR="000B0B21" w:rsidRDefault="000B0B21" w:rsidP="000B0B21">
      <w:pPr>
        <w:pStyle w:val="Compact"/>
      </w:pPr>
    </w:p>
    <w:p w14:paraId="4D4A3284" w14:textId="3280C666" w:rsidR="000B0B21" w:rsidRDefault="000B0B21" w:rsidP="000B0B21">
      <w:pPr>
        <w:pStyle w:val="Compact"/>
      </w:pPr>
    </w:p>
    <w:p w14:paraId="114805BC" w14:textId="1310A623" w:rsidR="000B0B21" w:rsidRDefault="000B0B21" w:rsidP="000B0B21">
      <w:pPr>
        <w:pStyle w:val="Compact"/>
      </w:pPr>
    </w:p>
    <w:p w14:paraId="00C23FF8" w14:textId="371CC9DD" w:rsidR="000B0B21" w:rsidRDefault="000B0B21" w:rsidP="000B0B21">
      <w:pPr>
        <w:pStyle w:val="Compact"/>
      </w:pPr>
    </w:p>
    <w:p w14:paraId="6678E2AC" w14:textId="77777777" w:rsidR="000B0B21" w:rsidRDefault="000B0B21" w:rsidP="000B0B21">
      <w:pPr>
        <w:pStyle w:val="Compact"/>
      </w:pPr>
    </w:p>
    <w:p w14:paraId="7F09EB67" w14:textId="77777777" w:rsidR="003C23D2" w:rsidRDefault="009710B6">
      <w:pPr>
        <w:pStyle w:val="Compact"/>
        <w:numPr>
          <w:ilvl w:val="1"/>
          <w:numId w:val="6"/>
        </w:numPr>
      </w:pPr>
      <w:r>
        <w:rPr>
          <w:b/>
        </w:rPr>
        <w:lastRenderedPageBreak/>
        <w:t>(1 point) The estimated difference in mean income between those with only a high school education and those with only some college is $8,011, with a 21.7% increase in means from only high school to some college only. The estimated difference in median income between those with only a high school education and those with only some college is $7,000, with a 22.6% increase in medians from only high school to some college only.</w:t>
      </w:r>
      <w:r>
        <w:br/>
        <w:t> </w:t>
      </w:r>
    </w:p>
    <w:p w14:paraId="3A98C70E" w14:textId="77777777" w:rsidR="003C23D2" w:rsidRDefault="009710B6">
      <w:pPr>
        <w:pStyle w:val="Compact"/>
        <w:numPr>
          <w:ilvl w:val="1"/>
          <w:numId w:val="6"/>
        </w:numPr>
      </w:pPr>
      <w:r>
        <w:rPr>
          <w:b/>
        </w:rPr>
        <w:t>(1 point) The estimated difference in mean income between those with only some college and those with only a college degree $25,121, with a 56.0% increase in means from only some college to only a college degree. The estimated difference in median income between those with only some college and those with only a college degree $18,500, with a 48.7% increase in medians from only some college to only a college degree.</w:t>
      </w:r>
      <w:r>
        <w:br/>
        <w:t> </w:t>
      </w:r>
    </w:p>
    <w:p w14:paraId="121928A6" w14:textId="77777777" w:rsidR="003C23D2" w:rsidRDefault="009710B6" w:rsidP="00BC5847">
      <w:pPr>
        <w:pStyle w:val="Compact"/>
        <w:numPr>
          <w:ilvl w:val="1"/>
          <w:numId w:val="6"/>
        </w:numPr>
      </w:pPr>
      <w:r>
        <w:rPr>
          <w:b/>
        </w:rPr>
        <w:t>(1 point) The estimated difference in mean income between those with only a college degree and those with more than 16 years of education (more than a college degree) is $6,858, with a 9.8% increase in means from only college to more than college. The estimated difference in median income between those with only a college degree and those with more than 16 years of education (more than a college degree) is $4,000, with a 7.1% increase in medians from only college to more than college.</w:t>
      </w:r>
    </w:p>
    <w:p w14:paraId="6A39237F" w14:textId="77777777" w:rsidR="003C23D2" w:rsidRDefault="009710B6" w:rsidP="00F05C67">
      <w:pPr>
        <w:pStyle w:val="BlockText"/>
      </w:pPr>
      <w:r>
        <w:rPr>
          <w:b/>
        </w:rPr>
        <w:t>Scope of Inference (5 points): this is an observational study, and thus, we cannot assign causal inference to this relationship</w:t>
      </w:r>
      <w:r w:rsidR="00BC5847">
        <w:rPr>
          <w:b/>
        </w:rPr>
        <w:t>.</w:t>
      </w:r>
      <w:r>
        <w:rPr>
          <w:b/>
        </w:rPr>
        <w:t xml:space="preserve"> (</w:t>
      </w:r>
      <w:r w:rsidR="00BC5847">
        <w:rPr>
          <w:b/>
        </w:rPr>
        <w:t>E</w:t>
      </w:r>
      <w:r>
        <w:rPr>
          <w:b/>
        </w:rPr>
        <w:t>ducation does not necessarily cause the difference in income</w:t>
      </w:r>
      <w:r w:rsidR="00BC5847">
        <w:rPr>
          <w:b/>
        </w:rPr>
        <w:t>.</w:t>
      </w:r>
      <w:r>
        <w:rPr>
          <w:b/>
        </w:rPr>
        <w:t>) The NLSY is a random sample of households and</w:t>
      </w:r>
      <w:r w:rsidR="00BC5847">
        <w:rPr>
          <w:b/>
        </w:rPr>
        <w:t>,</w:t>
      </w:r>
      <w:r>
        <w:rPr>
          <w:b/>
        </w:rPr>
        <w:t xml:space="preserve"> thus</w:t>
      </w:r>
      <w:r w:rsidR="00BC5847">
        <w:rPr>
          <w:b/>
        </w:rPr>
        <w:t>,</w:t>
      </w:r>
      <w:r>
        <w:rPr>
          <w:b/>
        </w:rPr>
        <w:t xml:space="preserve"> is a random sample but not a simple random sample of subjects in the desired population. Inference can be genera</w:t>
      </w:r>
      <w:r w:rsidR="00BC5847">
        <w:rPr>
          <w:b/>
        </w:rPr>
        <w:t>liz</w:t>
      </w:r>
      <w:r>
        <w:rPr>
          <w:b/>
        </w:rPr>
        <w:t>ed to the population of areas sampled in the United States, although one should be wary of the standard deviations and standard errors estimated here. Cluster sampling of households was employed, which introduces dependency/correlation at the cluster (household) level. We will address this adjustment/calculation later in the Sampling Course.</w:t>
      </w:r>
    </w:p>
    <w:p w14:paraId="2D13AC02" w14:textId="77777777" w:rsidR="000300A2" w:rsidRPr="000300A2" w:rsidRDefault="009710B6" w:rsidP="000300A2">
      <w:pPr>
        <w:pStyle w:val="BlockText"/>
        <w:rPr>
          <w:b/>
        </w:rPr>
      </w:pPr>
      <w:r>
        <w:rPr>
          <w:b/>
        </w:rPr>
        <w:t>(1 points)</w:t>
      </w:r>
      <w:r>
        <w:t xml:space="preserve"> </w:t>
      </w:r>
      <m:oMath>
        <m:sSup>
          <m:sSupPr>
            <m:ctrlPr>
              <w:rPr>
                <w:rFonts w:ascii="Cambria Math" w:hAnsi="Cambria Math"/>
              </w:rPr>
            </m:ctrlPr>
          </m:sSupPr>
          <m:e>
            <m:r>
              <m:rPr>
                <m:sty m:val="b"/>
              </m:rPr>
              <w:rPr>
                <w:rFonts w:ascii="Cambria Math" w:hAnsi="Cambria Math"/>
              </w:rPr>
              <m:t>R</m:t>
            </m:r>
          </m:e>
          <m:sup>
            <m:r>
              <m:rPr>
                <m:sty m:val="b"/>
              </m:rPr>
              <w:rPr>
                <w:rFonts w:ascii="Cambria Math" w:hAnsi="Cambria Math"/>
              </w:rPr>
              <m:t>2</m:t>
            </m:r>
          </m:sup>
        </m:sSup>
        <m:r>
          <m:rPr>
            <m:sty m:val="b"/>
          </m:rPr>
          <w:rPr>
            <w:rFonts w:ascii="Cambria Math" w:hAnsi="Cambria Math"/>
          </w:rPr>
          <m:t>=0.0888</m:t>
        </m:r>
      </m:oMath>
      <w:r>
        <w:br/>
      </w:r>
      <w:r>
        <w:rPr>
          <w:b/>
        </w:rPr>
        <w:t>(2 points)</w:t>
      </w:r>
      <w:r>
        <w:t xml:space="preserve"> </w:t>
      </w:r>
      <m:oMath>
        <m:r>
          <m:rPr>
            <m:sty m:val="b"/>
          </m:rPr>
          <w:rPr>
            <w:rFonts w:ascii="Cambria Math" w:hAnsi="Cambria Math"/>
          </w:rPr>
          <m:t>MSE=0.865498,DF=2579</m:t>
        </m:r>
      </m:oMath>
    </w:p>
    <w:p w14:paraId="66BA9FA4" w14:textId="77777777" w:rsidR="000300A2" w:rsidRDefault="000300A2" w:rsidP="000300A2">
      <w:pPr>
        <w:pStyle w:val="BlockText"/>
      </w:pPr>
      <w:r>
        <w:rPr>
          <w:i/>
        </w:rPr>
        <w:t xml:space="preserve">Looking to the future! This is not an additional problem. Just FYI: The next step will be to look at these pairwise if we reject the </w:t>
      </w:r>
      <m:oMath>
        <m:sSub>
          <m:sSubPr>
            <m:ctrlPr>
              <w:rPr>
                <w:rFonts w:ascii="Cambria Math" w:hAnsi="Cambria Math"/>
              </w:rPr>
            </m:ctrlPr>
          </m:sSubPr>
          <m:e>
            <m:r>
              <w:rPr>
                <w:rFonts w:ascii="Cambria Math" w:hAnsi="Cambria Math"/>
              </w:rPr>
              <m:t>H</m:t>
            </m:r>
          </m:e>
          <m:sub>
            <m:r>
              <w:rPr>
                <w:rFonts w:ascii="Cambria Math" w:hAnsi="Cambria Math"/>
              </w:rPr>
              <m:t>o</m:t>
            </m:r>
          </m:sub>
        </m:sSub>
      </m:oMath>
      <w:r>
        <w:rPr>
          <w:i/>
        </w:rPr>
        <w:t xml:space="preserve"> to discover WHICH pairs have evidence of different means/medians.</w:t>
      </w:r>
    </w:p>
    <w:p w14:paraId="208B4B65" w14:textId="77777777" w:rsidR="000300A2" w:rsidRPr="000300A2" w:rsidRDefault="000300A2" w:rsidP="000300A2">
      <w:pPr>
        <w:pStyle w:val="BodyText"/>
        <w:rPr>
          <w:rFonts w:asciiTheme="majorHAnsi" w:eastAsiaTheme="majorEastAsia" w:hAnsiTheme="majorHAnsi" w:cstheme="majorBidi"/>
        </w:rPr>
      </w:pPr>
    </w:p>
    <w:p w14:paraId="1AD81BFD" w14:textId="77777777" w:rsidR="003C23D2" w:rsidRDefault="009710B6">
      <w:pPr>
        <w:pStyle w:val="Heading2"/>
      </w:pPr>
      <w:bookmarkStart w:id="1" w:name="question-2-30-points-total"/>
      <w:bookmarkEnd w:id="1"/>
      <w:r>
        <w:t>Question 2 (30 points total)</w:t>
      </w:r>
    </w:p>
    <w:p w14:paraId="6FB67886" w14:textId="77777777" w:rsidR="003C23D2" w:rsidRDefault="009710B6">
      <w:pPr>
        <w:pStyle w:val="FirstParagraph"/>
      </w:pPr>
      <w:r>
        <w:t>Use an extra sum of squares F-test (BYOA</w:t>
      </w:r>
      <w:r w:rsidR="00F05C67">
        <w:t>:</w:t>
      </w:r>
      <w:r>
        <w:t xml:space="preserve"> Build Your Own ANOVA!) to use all the data (to increase the degrees of freedom and thus the power of the test) to compare only the bachelor’s degree group (16) income to the </w:t>
      </w:r>
      <w:r w:rsidR="00187F7F">
        <w:t xml:space="preserve">more than bachelor’s </w:t>
      </w:r>
      <w:r>
        <w:t xml:space="preserve">degree group (&gt;16) income. Show your final ANOVA table and your 6-step complete analysis. You will need to assume that the standard deviations of the log-transformed data are again equal to proceed here. A two-sample t-test between these two groups </w:t>
      </w:r>
      <w:r w:rsidR="004C0C24">
        <w:t>(</w:t>
      </w:r>
      <w:r w:rsidR="00187F7F">
        <w:t>assuming equal standard deviations on logged data</w:t>
      </w:r>
      <w:r w:rsidR="004C0C24">
        <w:t xml:space="preserve">) </w:t>
      </w:r>
      <w:r>
        <w:t xml:space="preserve">yields a p-value of </w:t>
      </w:r>
      <w:r w:rsidRPr="00A47E29">
        <w:rPr>
          <w:b/>
        </w:rPr>
        <w:t>0.</w:t>
      </w:r>
      <w:r w:rsidR="00187F7F">
        <w:rPr>
          <w:b/>
        </w:rPr>
        <w:t>1648</w:t>
      </w:r>
      <w:r>
        <w:t xml:space="preserve"> (try it!), but it only uses 778 degrees of freedom (from a pooled t-test). Make note again of how many degrees of freedom were used to </w:t>
      </w:r>
      <w:r>
        <w:lastRenderedPageBreak/>
        <w:t>estimate the pooled standard deviation in your extra sum of squares test. You may use SAS or R.</w:t>
      </w:r>
    </w:p>
    <w:p w14:paraId="463A8EB0" w14:textId="77777777" w:rsidR="003C23D2" w:rsidRDefault="009710B6">
      <w:pPr>
        <w:pStyle w:val="BlockText"/>
      </w:pPr>
      <w:r>
        <w:rPr>
          <w:b/>
        </w:rPr>
        <w:t xml:space="preserve">Problem (1 point): Test whether there is a difference in income between those with a bachelor’s degree and those with </w:t>
      </w:r>
      <w:r w:rsidR="00BC5847">
        <w:rPr>
          <w:b/>
        </w:rPr>
        <w:t>more than a bachelor’s</w:t>
      </w:r>
      <w:r>
        <w:rPr>
          <w:b/>
        </w:rPr>
        <w:t xml:space="preserve"> degree</w:t>
      </w:r>
      <w:r w:rsidR="00BC5847">
        <w:rPr>
          <w:b/>
        </w:rPr>
        <w:t>.</w:t>
      </w:r>
    </w:p>
    <w:p w14:paraId="4F80BFE4" w14:textId="77777777" w:rsidR="003C23D2" w:rsidRDefault="009710B6">
      <w:pPr>
        <w:pStyle w:val="BlockText"/>
      </w:pPr>
      <w:r>
        <w:rPr>
          <w:i/>
        </w:rPr>
        <w:t>Note: alternatively, you could list the full and reduced model as is stated below:</w:t>
      </w:r>
    </w:p>
    <w:p w14:paraId="194E7262" w14:textId="77777777" w:rsidR="003C23D2" w:rsidRDefault="009710B6">
      <w:pPr>
        <w:pStyle w:val="BlockText"/>
      </w:pPr>
      <w:r>
        <w:rPr>
          <w:b/>
        </w:rPr>
        <w:t xml:space="preserve">Full Model: </w:t>
      </w:r>
      <m:oMath>
        <m:sSub>
          <m:sSubPr>
            <m:ctrlPr>
              <w:rPr>
                <w:rFonts w:ascii="Cambria Math" w:hAnsi="Cambria Math"/>
              </w:rPr>
            </m:ctrlPr>
          </m:sSubPr>
          <m:e>
            <m:r>
              <m:rPr>
                <m:sty m:val="b"/>
              </m:rPr>
              <w:rPr>
                <w:rFonts w:ascii="Cambria Math" w:hAnsi="Cambria Math"/>
              </w:rPr>
              <m:t>med</m:t>
            </m:r>
          </m:e>
          <m:sub>
            <m:r>
              <m:rPr>
                <m:sty m:val="b"/>
              </m:rPr>
              <w:rPr>
                <w:rFonts w:ascii="Cambria Math" w:hAnsi="Cambria Math"/>
              </w:rPr>
              <m:t>&lt;12</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12</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13-15</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16</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&gt;16</m:t>
            </m:r>
          </m:sub>
        </m:sSub>
      </m:oMath>
      <w:r w:rsidR="00E771DA">
        <w:t xml:space="preserve"> </w:t>
      </w:r>
      <w:r>
        <w:br/>
      </w:r>
      <w:r>
        <w:rPr>
          <w:b/>
        </w:rPr>
        <w:t xml:space="preserve">Reduced Model: </w:t>
      </w:r>
      <m:oMath>
        <m:sSub>
          <m:sSubPr>
            <m:ctrlPr>
              <w:rPr>
                <w:rFonts w:ascii="Cambria Math" w:hAnsi="Cambria Math"/>
              </w:rPr>
            </m:ctrlPr>
          </m:sSubPr>
          <m:e>
            <m:r>
              <m:rPr>
                <m:sty m:val="b"/>
              </m:rPr>
              <w:rPr>
                <w:rFonts w:ascii="Cambria Math" w:hAnsi="Cambria Math"/>
              </w:rPr>
              <m:t>med</m:t>
            </m:r>
          </m:e>
          <m:sub>
            <m:r>
              <m:rPr>
                <m:sty m:val="b"/>
              </m:rPr>
              <w:rPr>
                <w:rFonts w:ascii="Cambria Math" w:hAnsi="Cambria Math"/>
              </w:rPr>
              <m:t>&lt;12</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12</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13-15</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o</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o</m:t>
            </m:r>
          </m:sub>
        </m:sSub>
      </m:oMath>
    </w:p>
    <w:p w14:paraId="7186EA4C" w14:textId="77777777" w:rsidR="003C23D2" w:rsidRDefault="009710B6">
      <w:pPr>
        <w:pStyle w:val="BlockText"/>
      </w:pPr>
      <w:r>
        <w:rPr>
          <w:b/>
        </w:rPr>
        <w:t>Step 1 - Hypotheses (2 points):</w:t>
      </w:r>
    </w:p>
    <w:p w14:paraId="5FD75780" w14:textId="77777777" w:rsidR="003C23D2" w:rsidRDefault="00000000">
      <w:pPr>
        <w:pStyle w:val="BlockText"/>
      </w:pPr>
      <m:oMathPara>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16</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&gt;16</m:t>
              </m:r>
            </m:sub>
          </m:sSub>
          <m:r>
            <m:rPr>
              <m:sty m:val="p"/>
            </m:rPr>
            <w:br/>
          </m:r>
        </m:oMath>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16</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&gt;16</m:t>
              </m:r>
            </m:sub>
          </m:sSub>
        </m:oMath>
      </m:oMathPara>
    </w:p>
    <w:p w14:paraId="6344A6EF" w14:textId="77777777" w:rsidR="003C23D2" w:rsidRDefault="009710B6">
      <w:pPr>
        <w:pStyle w:val="BlockText"/>
      </w:pPr>
      <w:r>
        <w:rPr>
          <w:b/>
        </w:rPr>
        <w:t xml:space="preserve">Step 2 - Identification of Critical Value: You may skip step 2 (critical value) in ANOVA settings, although the correct critical value is </w:t>
      </w:r>
      <m:oMath>
        <m:sSub>
          <m:sSubPr>
            <m:ctrlPr>
              <w:rPr>
                <w:rFonts w:ascii="Cambria Math" w:hAnsi="Cambria Math"/>
              </w:rPr>
            </m:ctrlPr>
          </m:sSubPr>
          <m:e>
            <m:r>
              <m:rPr>
                <m:sty m:val="b"/>
              </m:rPr>
              <w:rPr>
                <w:rFonts w:ascii="Cambria Math" w:hAnsi="Cambria Math"/>
              </w:rPr>
              <m:t>F</m:t>
            </m:r>
          </m:e>
          <m:sub>
            <m:r>
              <m:rPr>
                <m:sty m:val="b"/>
              </m:rPr>
              <w:rPr>
                <w:rFonts w:ascii="Cambria Math" w:hAnsi="Cambria Math"/>
              </w:rPr>
              <m:t>0.95,1,2579</m:t>
            </m:r>
          </m:sub>
        </m:sSub>
        <m:r>
          <m:rPr>
            <m:sty m:val="b"/>
          </m:rPr>
          <w:rPr>
            <w:rFonts w:ascii="Cambria Math" w:hAnsi="Cambria Math"/>
          </w:rPr>
          <m:t>=3.85</m:t>
        </m:r>
      </m:oMath>
      <w:r>
        <w:rPr>
          <w:b/>
        </w:rPr>
        <w:t>.</w:t>
      </w:r>
    </w:p>
    <w:p w14:paraId="5BC50C11" w14:textId="77777777" w:rsidR="003C23D2" w:rsidRDefault="009710B6">
      <w:pPr>
        <w:pStyle w:val="BlockText"/>
      </w:pPr>
      <w:r>
        <w:rPr>
          <w:b/>
        </w:rPr>
        <w:t xml:space="preserve">Step 3 - Value of Test Statistic (0 points, this is built in to the BYOA): </w:t>
      </w:r>
      <m:oMath>
        <m:r>
          <m:rPr>
            <m:sty m:val="b"/>
          </m:rPr>
          <w:rPr>
            <w:rFonts w:ascii="Cambria Math" w:hAnsi="Cambria Math"/>
          </w:rPr>
          <m:t>F=2.286</m:t>
        </m:r>
      </m:oMath>
    </w:p>
    <w:p w14:paraId="316CE1EF" w14:textId="77777777" w:rsidR="003C23D2" w:rsidRDefault="009710B6">
      <w:pPr>
        <w:pStyle w:val="BlockText"/>
      </w:pPr>
      <w:r>
        <w:rPr>
          <w:b/>
        </w:rPr>
        <w:t xml:space="preserve">Step 4 - Give p-value (0 points, this is built in to the BYOA): </w:t>
      </w:r>
      <m:oMath>
        <m:r>
          <m:rPr>
            <m:sty m:val="b"/>
          </m:rPr>
          <w:rPr>
            <w:rFonts w:ascii="Cambria Math" w:hAnsi="Cambria Math"/>
          </w:rPr>
          <m:t>p=0.13067</m:t>
        </m:r>
      </m:oMath>
    </w:p>
    <w:p w14:paraId="39246E08" w14:textId="77777777" w:rsidR="003C23D2" w:rsidRDefault="009710B6">
      <w:pPr>
        <w:pStyle w:val="BlockText"/>
      </w:pPr>
      <w:r>
        <w:rPr>
          <w:b/>
        </w:rPr>
        <w:t>Step 5 - Decision (2 point</w:t>
      </w:r>
      <w:r w:rsidR="00757023">
        <w:rPr>
          <w:b/>
        </w:rPr>
        <w:t>s</w:t>
      </w:r>
      <w:r>
        <w:rPr>
          <w:b/>
        </w:rPr>
        <w:t xml:space="preserve">): Fail to Reject </w:t>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p>
    <w:p w14:paraId="459E0B70" w14:textId="77777777" w:rsidR="003C23D2" w:rsidRDefault="009710B6">
      <w:pPr>
        <w:pStyle w:val="BlockText"/>
      </w:pPr>
      <w:r>
        <w:rPr>
          <w:b/>
        </w:rPr>
        <w:t>Calculation of the 95% CI</w:t>
      </w:r>
      <w:r w:rsidR="00E771DA">
        <w:rPr>
          <w:b/>
        </w:rPr>
        <w:t xml:space="preserve"> for the difference in means of logged data for the two groups of interest</w:t>
      </w:r>
      <w:r>
        <w:rPr>
          <w:b/>
        </w:rPr>
        <w:t>:</w:t>
      </w:r>
      <w:r>
        <w:t xml:space="preserve"> </w:t>
      </w:r>
      <m:oMath>
        <m:r>
          <m:rPr>
            <m:sty m:val="b"/>
          </m:rPr>
          <w:rPr>
            <w:rFonts w:ascii="Cambria Math" w:hAnsi="Cambria Math"/>
          </w:rPr>
          <m:t>(10.8979022-10.7970859)±</m:t>
        </m:r>
        <m:sSub>
          <m:sSubPr>
            <m:ctrlPr>
              <w:rPr>
                <w:rFonts w:ascii="Cambria Math" w:hAnsi="Cambria Math"/>
              </w:rPr>
            </m:ctrlPr>
          </m:sSubPr>
          <m:e>
            <m:r>
              <m:rPr>
                <m:sty m:val="b"/>
              </m:rPr>
              <w:rPr>
                <w:rFonts w:ascii="Cambria Math" w:hAnsi="Cambria Math"/>
              </w:rPr>
              <m:t>t</m:t>
            </m:r>
          </m:e>
          <m:sub>
            <m:r>
              <m:rPr>
                <m:sty m:val="b"/>
              </m:rPr>
              <w:rPr>
                <w:rFonts w:ascii="Cambria Math" w:hAnsi="Cambria Math"/>
              </w:rPr>
              <m:t>(0.025,2579)</m:t>
            </m:r>
          </m:sub>
        </m:sSub>
        <m:r>
          <m:rPr>
            <m:sty m:val="b"/>
          </m:rPr>
          <w:rPr>
            <w:rFonts w:ascii="Cambria Math" w:hAnsi="Cambria Math"/>
          </w:rPr>
          <m:t>×</m:t>
        </m:r>
        <m:rad>
          <m:radPr>
            <m:degHide m:val="1"/>
            <m:ctrlPr>
              <w:rPr>
                <w:rFonts w:ascii="Cambria Math" w:hAnsi="Cambria Math"/>
              </w:rPr>
            </m:ctrlPr>
          </m:radPr>
          <m:deg/>
          <m:e>
            <m:r>
              <m:rPr>
                <m:sty m:val="b"/>
              </m:rPr>
              <w:rPr>
                <w:rFonts w:ascii="Cambria Math" w:hAnsi="Cambria Math"/>
              </w:rPr>
              <m:t>0.865498</m:t>
            </m:r>
          </m:e>
        </m:rad>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406</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374</m:t>
                </m:r>
              </m:den>
            </m:f>
          </m:e>
        </m:rad>
      </m:oMath>
      <w:r>
        <w:br/>
      </w:r>
      <m:oMathPara>
        <m:oMath>
          <m:r>
            <m:rPr>
              <m:sty m:val="b"/>
            </m:rPr>
            <w:rPr>
              <w:rFonts w:ascii="Cambria Math" w:hAnsi="Cambria Math"/>
            </w:rPr>
            <m:t>=0.1008163±1.96×0.0666778=0.1008163±0.13069=[-0.0298737,0.2315]</m:t>
          </m:r>
        </m:oMath>
      </m:oMathPara>
    </w:p>
    <w:p w14:paraId="5B299C0E" w14:textId="77777777" w:rsidR="003C23D2" w:rsidRDefault="009710B6">
      <w:pPr>
        <w:pStyle w:val="BlockText"/>
        <w:rPr>
          <w:b/>
        </w:rPr>
      </w:pPr>
      <w:r>
        <w:rPr>
          <w:b/>
        </w:rPr>
        <w:t>Step 6 - Conclusion (5 points): There is not sufficient evidence to suggest that the median income</w:t>
      </w:r>
      <w:r w:rsidR="00757023">
        <w:rPr>
          <w:b/>
        </w:rPr>
        <w:t>s</w:t>
      </w:r>
      <w:r>
        <w:rPr>
          <w:b/>
        </w:rPr>
        <w:t xml:space="preserve"> of the bachelor</w:t>
      </w:r>
      <w:r w:rsidR="00757023">
        <w:rPr>
          <w:b/>
        </w:rPr>
        <w:t>’</w:t>
      </w:r>
      <w:r>
        <w:rPr>
          <w:b/>
        </w:rPr>
        <w:t xml:space="preserve">s </w:t>
      </w:r>
      <w:r w:rsidR="00757023">
        <w:rPr>
          <w:b/>
        </w:rPr>
        <w:t xml:space="preserve">degree group </w:t>
      </w:r>
      <w:r>
        <w:rPr>
          <w:b/>
        </w:rPr>
        <w:t>(16) and post bachelor</w:t>
      </w:r>
      <w:r w:rsidR="00757023">
        <w:rPr>
          <w:b/>
        </w:rPr>
        <w:t>’</w:t>
      </w:r>
      <w:r>
        <w:rPr>
          <w:b/>
        </w:rPr>
        <w:t xml:space="preserve">s </w:t>
      </w:r>
      <w:r w:rsidR="00757023">
        <w:rPr>
          <w:b/>
        </w:rPr>
        <w:t xml:space="preserve">degree group </w:t>
      </w:r>
      <w:r>
        <w:rPr>
          <w:b/>
        </w:rPr>
        <w:t>(&gt;16) are different. A 95% confidence interval for th</w:t>
      </w:r>
      <w:r w:rsidR="00E771DA">
        <w:rPr>
          <w:b/>
        </w:rPr>
        <w:t>e</w:t>
      </w:r>
      <w:r>
        <w:rPr>
          <w:b/>
        </w:rPr>
        <w:t xml:space="preserve"> difference</w:t>
      </w:r>
      <w:r w:rsidR="00E771DA">
        <w:rPr>
          <w:b/>
        </w:rPr>
        <w:t xml:space="preserve"> in means of the logged data</w:t>
      </w:r>
      <w:r>
        <w:rPr>
          <w:b/>
        </w:rPr>
        <w:t xml:space="preserve"> is </w:t>
      </w:r>
      <m:oMath>
        <m:r>
          <m:rPr>
            <m:sty m:val="b"/>
          </m:rPr>
          <w:rPr>
            <w:rFonts w:ascii="Cambria Math" w:hAnsi="Cambria Math"/>
          </w:rPr>
          <m:t>[-0.0299,0.2315]</m:t>
        </m:r>
      </m:oMath>
      <w:r>
        <w:rPr>
          <w:b/>
        </w:rPr>
        <w:t xml:space="preserve">. Now, a 95% CI for the multiplicative change in median incomes between these two groups is </w:t>
      </w:r>
      <m:oMath>
        <m:d>
          <m:dPr>
            <m:begChr m:val="["/>
            <m:endChr m:val="]"/>
            <m:ctrlPr>
              <w:rPr>
                <w:rFonts w:ascii="Cambria Math" w:hAnsi="Cambria Math"/>
                <w:b/>
              </w:rPr>
            </m:ctrlPr>
          </m:dPr>
          <m:e>
            <m:sSup>
              <m:sSupPr>
                <m:ctrlPr>
                  <w:rPr>
                    <w:rFonts w:ascii="Cambria Math" w:hAnsi="Cambria Math"/>
                    <w:b/>
                  </w:rPr>
                </m:ctrlPr>
              </m:sSupPr>
              <m:e>
                <m:r>
                  <m:rPr>
                    <m:sty m:val="bi"/>
                  </m:rPr>
                  <w:rPr>
                    <w:rFonts w:ascii="Cambria Math" w:hAnsi="Cambria Math"/>
                  </w:rPr>
                  <m:t>e</m:t>
                </m:r>
              </m:e>
              <m:sup>
                <m:r>
                  <m:rPr>
                    <m:sty m:val="b"/>
                  </m:rPr>
                  <w:rPr>
                    <w:rFonts w:ascii="Cambria Math" w:hAnsi="Cambria Math"/>
                  </w:rPr>
                  <m:t>-0.0299</m:t>
                </m:r>
              </m:sup>
            </m:sSup>
            <m:r>
              <m:rPr>
                <m:sty m:val="b"/>
              </m:rPr>
              <w:rPr>
                <w:rFonts w:ascii="Cambria Math" w:hAnsi="Cambria Math"/>
              </w:rPr>
              <m:t>,</m:t>
            </m:r>
            <m:sSup>
              <m:sSupPr>
                <m:ctrlPr>
                  <w:rPr>
                    <w:rFonts w:ascii="Cambria Math" w:hAnsi="Cambria Math"/>
                    <w:b/>
                  </w:rPr>
                </m:ctrlPr>
              </m:sSupPr>
              <m:e>
                <m:r>
                  <m:rPr>
                    <m:sty m:val="bi"/>
                  </m:rPr>
                  <w:rPr>
                    <w:rFonts w:ascii="Cambria Math" w:hAnsi="Cambria Math"/>
                  </w:rPr>
                  <m:t>e</m:t>
                </m:r>
              </m:e>
              <m:sup>
                <m:r>
                  <m:rPr>
                    <m:sty m:val="b"/>
                  </m:rPr>
                  <w:rPr>
                    <w:rFonts w:ascii="Cambria Math" w:hAnsi="Cambria Math"/>
                  </w:rPr>
                  <m:t>0.2315</m:t>
                </m:r>
              </m:sup>
            </m:sSup>
          </m:e>
        </m:d>
        <m:r>
          <m:rPr>
            <m:sty m:val="b"/>
          </m:rPr>
          <w:rPr>
            <w:rFonts w:ascii="Cambria Math" w:hAnsi="Cambria Math"/>
          </w:rPr>
          <m:t>=[0.97056,1.2605]</m:t>
        </m:r>
      </m:oMath>
      <w:r>
        <w:rPr>
          <w:b/>
        </w:rPr>
        <w:t>. Note that the multiplicative change of 1 is within our interval, consistent with the decision to fail to reject the null hypothesis. We will get to this confidence interval in Chapter 6</w:t>
      </w:r>
      <w:r w:rsidR="0035166D">
        <w:rPr>
          <w:b/>
        </w:rPr>
        <w:t>,</w:t>
      </w:r>
      <w:r>
        <w:rPr>
          <w:b/>
        </w:rPr>
        <w:t xml:space="preserve"> but see if you can reverse engineer this!</w:t>
      </w:r>
    </w:p>
    <w:p w14:paraId="6654B327" w14:textId="77777777" w:rsidR="00F05C67" w:rsidRPr="00F05C67" w:rsidRDefault="00F05C67" w:rsidP="00F05C67">
      <w:pPr>
        <w:pStyle w:val="BodyText"/>
      </w:pPr>
      <w:r>
        <w:t xml:space="preserve">(The confidence interval above is not necessary for full credit, as it is covered </w:t>
      </w:r>
      <w:r w:rsidR="00757023">
        <w:t xml:space="preserve">later </w:t>
      </w:r>
      <w:r>
        <w:t xml:space="preserve">in </w:t>
      </w:r>
      <w:r w:rsidR="00E771DA">
        <w:t>C</w:t>
      </w:r>
      <w:r>
        <w:t>hapter 6.)</w:t>
      </w:r>
    </w:p>
    <w:p w14:paraId="5A69D8DA" w14:textId="77777777" w:rsidR="003C23D2" w:rsidRDefault="009710B6">
      <w:pPr>
        <w:pStyle w:val="BlockText"/>
      </w:pPr>
      <w:r>
        <w:rPr>
          <w:b/>
        </w:rPr>
        <w:t xml:space="preserve">Scope of Inference (5 points): As the results are not significant, we do not need to discuss assigning a causal inference </w:t>
      </w:r>
      <w:r w:rsidR="00CC2F86">
        <w:rPr>
          <w:b/>
        </w:rPr>
        <w:t>in</w:t>
      </w:r>
      <w:r>
        <w:rPr>
          <w:b/>
        </w:rPr>
        <w:t xml:space="preserve"> this relationship. The NLSY is a random sample of households and</w:t>
      </w:r>
      <w:r w:rsidR="00CC2F86">
        <w:rPr>
          <w:b/>
        </w:rPr>
        <w:t>,</w:t>
      </w:r>
      <w:r>
        <w:rPr>
          <w:b/>
        </w:rPr>
        <w:t xml:space="preserve"> thus</w:t>
      </w:r>
      <w:r w:rsidR="00CC2F86">
        <w:rPr>
          <w:b/>
        </w:rPr>
        <w:t>,</w:t>
      </w:r>
      <w:r>
        <w:rPr>
          <w:b/>
        </w:rPr>
        <w:t xml:space="preserve"> is a random sample but not a simple random sample of subjects in the desired population. Inference can be generalized to the population of areas sampled in the United States, although one should be wary of the standard deviations and standard errors estimated here. Cluster sampling of households was employed, which introduces dependency / correlation at the cluster (household) level. We will address this adjustment/calculation later in the Sampling Course.</w:t>
      </w:r>
    </w:p>
    <w:p w14:paraId="29B0FC70" w14:textId="77777777" w:rsidR="003C23D2" w:rsidRDefault="009710B6">
      <w:pPr>
        <w:pStyle w:val="BlockText"/>
      </w:pPr>
      <w:r>
        <w:rPr>
          <w:b/>
        </w:rPr>
        <w:t>DF Difference (5 points): note that in using the Extra Sums of squares, we were able to have 2579 degrees of freedom to estimate the pooled SD rather than only 778.</w:t>
      </w:r>
    </w:p>
    <w:p w14:paraId="05D114FB" w14:textId="77777777" w:rsidR="003C23D2" w:rsidRDefault="009710B6">
      <w:pPr>
        <w:pStyle w:val="BlockText"/>
      </w:pPr>
      <w:r>
        <w:rPr>
          <w:b/>
        </w:rPr>
        <w:t>BYOA Table (10 points):</w:t>
      </w:r>
    </w:p>
    <w:tbl>
      <w:tblPr>
        <w:tblW w:w="0" w:type="pct"/>
        <w:tblLook w:val="07E0" w:firstRow="1" w:lastRow="1" w:firstColumn="1" w:lastColumn="1" w:noHBand="1" w:noVBand="1"/>
      </w:tblPr>
      <w:tblGrid>
        <w:gridCol w:w="918"/>
        <w:gridCol w:w="748"/>
        <w:gridCol w:w="1793"/>
        <w:gridCol w:w="1550"/>
        <w:gridCol w:w="975"/>
        <w:gridCol w:w="1063"/>
      </w:tblGrid>
      <w:tr w:rsidR="003C23D2" w14:paraId="48163093" w14:textId="77777777">
        <w:tc>
          <w:tcPr>
            <w:tcW w:w="0" w:type="auto"/>
            <w:tcBorders>
              <w:bottom w:val="single" w:sz="0" w:space="0" w:color="auto"/>
            </w:tcBorders>
            <w:vAlign w:val="bottom"/>
          </w:tcPr>
          <w:p w14:paraId="411E8ED1" w14:textId="77777777" w:rsidR="003C23D2" w:rsidRDefault="009710B6">
            <w:pPr>
              <w:pStyle w:val="Compact"/>
            </w:pPr>
            <w:r>
              <w:t>Source</w:t>
            </w:r>
          </w:p>
        </w:tc>
        <w:tc>
          <w:tcPr>
            <w:tcW w:w="0" w:type="auto"/>
            <w:tcBorders>
              <w:bottom w:val="single" w:sz="0" w:space="0" w:color="auto"/>
            </w:tcBorders>
            <w:vAlign w:val="bottom"/>
          </w:tcPr>
          <w:p w14:paraId="4C59B327" w14:textId="77777777" w:rsidR="003C23D2" w:rsidRDefault="009710B6">
            <w:pPr>
              <w:pStyle w:val="Compact"/>
            </w:pPr>
            <w:r>
              <w:t>DF</w:t>
            </w:r>
          </w:p>
        </w:tc>
        <w:tc>
          <w:tcPr>
            <w:tcW w:w="0" w:type="auto"/>
            <w:tcBorders>
              <w:bottom w:val="single" w:sz="0" w:space="0" w:color="auto"/>
            </w:tcBorders>
            <w:vAlign w:val="bottom"/>
          </w:tcPr>
          <w:p w14:paraId="283AC718" w14:textId="77777777" w:rsidR="003C23D2" w:rsidRDefault="009710B6">
            <w:pPr>
              <w:pStyle w:val="Compact"/>
            </w:pPr>
            <w:r>
              <w:t>Sum of Squares</w:t>
            </w:r>
          </w:p>
        </w:tc>
        <w:tc>
          <w:tcPr>
            <w:tcW w:w="0" w:type="auto"/>
            <w:tcBorders>
              <w:bottom w:val="single" w:sz="0" w:space="0" w:color="auto"/>
            </w:tcBorders>
            <w:vAlign w:val="bottom"/>
          </w:tcPr>
          <w:p w14:paraId="71F4BB15" w14:textId="77777777" w:rsidR="003C23D2" w:rsidRDefault="009710B6">
            <w:pPr>
              <w:pStyle w:val="Compact"/>
            </w:pPr>
            <w:r>
              <w:t>Mean Square</w:t>
            </w:r>
          </w:p>
        </w:tc>
        <w:tc>
          <w:tcPr>
            <w:tcW w:w="0" w:type="auto"/>
            <w:tcBorders>
              <w:bottom w:val="single" w:sz="0" w:space="0" w:color="auto"/>
            </w:tcBorders>
            <w:vAlign w:val="bottom"/>
          </w:tcPr>
          <w:p w14:paraId="54BA0CE3" w14:textId="77777777" w:rsidR="003C23D2" w:rsidRDefault="009710B6">
            <w:pPr>
              <w:pStyle w:val="Compact"/>
            </w:pPr>
            <w:r>
              <w:t>F Value</w:t>
            </w:r>
          </w:p>
        </w:tc>
        <w:tc>
          <w:tcPr>
            <w:tcW w:w="0" w:type="auto"/>
            <w:tcBorders>
              <w:bottom w:val="single" w:sz="0" w:space="0" w:color="auto"/>
            </w:tcBorders>
            <w:vAlign w:val="bottom"/>
          </w:tcPr>
          <w:p w14:paraId="008D4ED7" w14:textId="77777777" w:rsidR="003C23D2" w:rsidRDefault="009710B6">
            <w:pPr>
              <w:pStyle w:val="Compact"/>
            </w:pPr>
            <w:r>
              <w:t>Pr &gt; F</w:t>
            </w:r>
          </w:p>
        </w:tc>
      </w:tr>
      <w:tr w:rsidR="003C23D2" w14:paraId="065690EC" w14:textId="77777777">
        <w:tc>
          <w:tcPr>
            <w:tcW w:w="0" w:type="auto"/>
          </w:tcPr>
          <w:p w14:paraId="16524029" w14:textId="77777777" w:rsidR="003C23D2" w:rsidRDefault="009710B6">
            <w:pPr>
              <w:pStyle w:val="Compact"/>
            </w:pPr>
            <w:r>
              <w:t>Model</w:t>
            </w:r>
          </w:p>
        </w:tc>
        <w:tc>
          <w:tcPr>
            <w:tcW w:w="0" w:type="auto"/>
          </w:tcPr>
          <w:p w14:paraId="6C743225" w14:textId="77777777" w:rsidR="003C23D2" w:rsidRDefault="009710B6">
            <w:pPr>
              <w:pStyle w:val="Compact"/>
            </w:pPr>
            <w:r>
              <w:t>1</w:t>
            </w:r>
          </w:p>
        </w:tc>
        <w:tc>
          <w:tcPr>
            <w:tcW w:w="0" w:type="auto"/>
          </w:tcPr>
          <w:p w14:paraId="40B499B2" w14:textId="77777777" w:rsidR="003C23D2" w:rsidRDefault="009710B6">
            <w:pPr>
              <w:pStyle w:val="Compact"/>
            </w:pPr>
            <w:r>
              <w:t>1.9786</w:t>
            </w:r>
          </w:p>
        </w:tc>
        <w:tc>
          <w:tcPr>
            <w:tcW w:w="0" w:type="auto"/>
          </w:tcPr>
          <w:p w14:paraId="6B791D00" w14:textId="77777777" w:rsidR="003C23D2" w:rsidRDefault="009710B6">
            <w:pPr>
              <w:pStyle w:val="Compact"/>
            </w:pPr>
            <w:r>
              <w:t>1.9786</w:t>
            </w:r>
          </w:p>
        </w:tc>
        <w:tc>
          <w:tcPr>
            <w:tcW w:w="0" w:type="auto"/>
          </w:tcPr>
          <w:p w14:paraId="205A72F3" w14:textId="77777777" w:rsidR="003C23D2" w:rsidRDefault="009710B6">
            <w:pPr>
              <w:pStyle w:val="Compact"/>
            </w:pPr>
            <w:r>
              <w:t>2.286</w:t>
            </w:r>
          </w:p>
        </w:tc>
        <w:tc>
          <w:tcPr>
            <w:tcW w:w="0" w:type="auto"/>
          </w:tcPr>
          <w:p w14:paraId="48F8A81F" w14:textId="77777777" w:rsidR="003C23D2" w:rsidRDefault="009710B6">
            <w:pPr>
              <w:pStyle w:val="Compact"/>
            </w:pPr>
            <w:r>
              <w:t>0.13067</w:t>
            </w:r>
          </w:p>
        </w:tc>
      </w:tr>
      <w:tr w:rsidR="003C23D2" w14:paraId="360C15AB" w14:textId="77777777">
        <w:tc>
          <w:tcPr>
            <w:tcW w:w="0" w:type="auto"/>
          </w:tcPr>
          <w:p w14:paraId="4202512D" w14:textId="77777777" w:rsidR="003C23D2" w:rsidRDefault="009710B6">
            <w:pPr>
              <w:pStyle w:val="Compact"/>
            </w:pPr>
            <w:r>
              <w:t>Error</w:t>
            </w:r>
          </w:p>
        </w:tc>
        <w:tc>
          <w:tcPr>
            <w:tcW w:w="0" w:type="auto"/>
          </w:tcPr>
          <w:p w14:paraId="6DF101F6" w14:textId="77777777" w:rsidR="003C23D2" w:rsidRDefault="009710B6">
            <w:pPr>
              <w:pStyle w:val="Compact"/>
            </w:pPr>
            <w:r>
              <w:t>2579</w:t>
            </w:r>
          </w:p>
        </w:tc>
        <w:tc>
          <w:tcPr>
            <w:tcW w:w="0" w:type="auto"/>
          </w:tcPr>
          <w:p w14:paraId="51E539AB" w14:textId="77777777" w:rsidR="003C23D2" w:rsidRDefault="009710B6">
            <w:pPr>
              <w:pStyle w:val="Compact"/>
            </w:pPr>
            <w:r>
              <w:t>2232.120383</w:t>
            </w:r>
          </w:p>
        </w:tc>
        <w:tc>
          <w:tcPr>
            <w:tcW w:w="0" w:type="auto"/>
          </w:tcPr>
          <w:p w14:paraId="61E24656" w14:textId="77777777" w:rsidR="003C23D2" w:rsidRDefault="009710B6">
            <w:pPr>
              <w:pStyle w:val="Compact"/>
            </w:pPr>
            <w:r>
              <w:t>0.865498</w:t>
            </w:r>
          </w:p>
        </w:tc>
        <w:tc>
          <w:tcPr>
            <w:tcW w:w="0" w:type="auto"/>
          </w:tcPr>
          <w:p w14:paraId="40B13CB1" w14:textId="77777777" w:rsidR="003C23D2" w:rsidRDefault="003C23D2">
            <w:pPr>
              <w:pStyle w:val="Compact"/>
            </w:pPr>
          </w:p>
        </w:tc>
        <w:tc>
          <w:tcPr>
            <w:tcW w:w="0" w:type="auto"/>
          </w:tcPr>
          <w:p w14:paraId="6A7217E8" w14:textId="77777777" w:rsidR="003C23D2" w:rsidRDefault="003C23D2">
            <w:pPr>
              <w:pStyle w:val="Compact"/>
            </w:pPr>
          </w:p>
        </w:tc>
      </w:tr>
      <w:tr w:rsidR="003C23D2" w14:paraId="37A089A7" w14:textId="77777777">
        <w:tc>
          <w:tcPr>
            <w:tcW w:w="0" w:type="auto"/>
          </w:tcPr>
          <w:p w14:paraId="08A81AAA" w14:textId="77777777" w:rsidR="003C23D2" w:rsidRDefault="009710B6">
            <w:pPr>
              <w:pStyle w:val="Compact"/>
            </w:pPr>
            <w:r>
              <w:t>Total</w:t>
            </w:r>
          </w:p>
        </w:tc>
        <w:tc>
          <w:tcPr>
            <w:tcW w:w="0" w:type="auto"/>
          </w:tcPr>
          <w:p w14:paraId="3413A18F" w14:textId="77777777" w:rsidR="003C23D2" w:rsidRDefault="009710B6">
            <w:pPr>
              <w:pStyle w:val="Compact"/>
            </w:pPr>
            <w:r>
              <w:t>2580</w:t>
            </w:r>
          </w:p>
        </w:tc>
        <w:tc>
          <w:tcPr>
            <w:tcW w:w="0" w:type="auto"/>
          </w:tcPr>
          <w:p w14:paraId="7029AE75" w14:textId="77777777" w:rsidR="003C23D2" w:rsidRDefault="009710B6">
            <w:pPr>
              <w:pStyle w:val="Compact"/>
            </w:pPr>
            <w:r>
              <w:t>2234.099010</w:t>
            </w:r>
          </w:p>
        </w:tc>
        <w:tc>
          <w:tcPr>
            <w:tcW w:w="0" w:type="auto"/>
          </w:tcPr>
          <w:p w14:paraId="0A16B199" w14:textId="77777777" w:rsidR="003C23D2" w:rsidRDefault="003C23D2">
            <w:pPr>
              <w:pStyle w:val="Compact"/>
            </w:pPr>
          </w:p>
        </w:tc>
        <w:tc>
          <w:tcPr>
            <w:tcW w:w="0" w:type="auto"/>
          </w:tcPr>
          <w:p w14:paraId="23A7EE0F" w14:textId="77777777" w:rsidR="003C23D2" w:rsidRDefault="003C23D2">
            <w:pPr>
              <w:pStyle w:val="Compact"/>
            </w:pPr>
          </w:p>
        </w:tc>
        <w:tc>
          <w:tcPr>
            <w:tcW w:w="0" w:type="auto"/>
          </w:tcPr>
          <w:p w14:paraId="7C64871E" w14:textId="77777777" w:rsidR="003C23D2" w:rsidRDefault="003C23D2">
            <w:pPr>
              <w:pStyle w:val="Compact"/>
            </w:pPr>
          </w:p>
        </w:tc>
      </w:tr>
    </w:tbl>
    <w:p w14:paraId="24CD99F8" w14:textId="77777777" w:rsidR="003C23D2" w:rsidRDefault="009710B6">
      <w:pPr>
        <w:pStyle w:val="BlockText"/>
      </w:pPr>
      <w:r>
        <w:rPr>
          <w:b/>
        </w:rPr>
        <w:t>SAS Code:</w:t>
      </w:r>
    </w:p>
    <w:p w14:paraId="7E9891D0" w14:textId="77777777" w:rsidR="003C23D2" w:rsidRDefault="009710B6">
      <w:pPr>
        <w:pStyle w:val="BlockText"/>
      </w:pPr>
      <w:r>
        <w:lastRenderedPageBreak/>
        <w:t>*To perform ANOVA on log transformed data (full model);</w:t>
      </w:r>
      <w:r>
        <w:br/>
        <w:t>proc glm data = incomedata;</w:t>
      </w:r>
      <w:r>
        <w:br/>
        <w:t>class educ;</w:t>
      </w:r>
      <w:r>
        <w:br/>
        <w:t>model logincome2005 = educ;</w:t>
      </w:r>
      <w:r>
        <w:br/>
        <w:t>run;</w:t>
      </w:r>
    </w:p>
    <w:p w14:paraId="3E1EC6C8" w14:textId="77777777" w:rsidR="003C23D2" w:rsidRDefault="009710B6">
      <w:pPr>
        <w:pStyle w:val="FirstParagraph"/>
      </w:pPr>
      <w:r>
        <w:rPr>
          <w:noProof/>
        </w:rPr>
        <w:drawing>
          <wp:inline distT="0" distB="0" distL="0" distR="0" wp14:anchorId="6BA9E1E6" wp14:editId="6F4C3820">
            <wp:extent cx="3416300" cy="10414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2_full.png"/>
                    <pic:cNvPicPr>
                      <a:picLocks noChangeAspect="1" noChangeArrowheads="1"/>
                    </pic:cNvPicPr>
                  </pic:nvPicPr>
                  <pic:blipFill>
                    <a:blip r:embed="rId14"/>
                    <a:stretch>
                      <a:fillRect/>
                    </a:stretch>
                  </pic:blipFill>
                  <pic:spPr bwMode="auto">
                    <a:xfrm>
                      <a:off x="0" y="0"/>
                      <a:ext cx="3416300" cy="1041400"/>
                    </a:xfrm>
                    <a:prstGeom prst="rect">
                      <a:avLst/>
                    </a:prstGeom>
                    <a:noFill/>
                    <a:ln w="9525">
                      <a:noFill/>
                      <a:headEnd/>
                      <a:tailEnd/>
                    </a:ln>
                  </pic:spPr>
                </pic:pic>
              </a:graphicData>
            </a:graphic>
          </wp:inline>
        </w:drawing>
      </w:r>
    </w:p>
    <w:p w14:paraId="3DBCC7FD" w14:textId="77777777" w:rsidR="003C23D2" w:rsidRDefault="009710B6">
      <w:pPr>
        <w:pStyle w:val="BlockText"/>
      </w:pPr>
      <w:r>
        <w:t>*Recode the data so that college and more than college are in the same group;</w:t>
      </w:r>
      <w:r>
        <w:br/>
        <w:t>Data incomedata;</w:t>
      </w:r>
      <w:r>
        <w:br/>
        <w:t>set incomedata;</w:t>
      </w:r>
      <w:r>
        <w:br/>
        <w:t>recodededuc = educ;</w:t>
      </w:r>
      <w:r>
        <w:br/>
        <w:t>if (educ = ‘&gt;16’ | educ = ‘16’) then recodededuc = ‘16 or &gt;16’;</w:t>
      </w:r>
      <w:r>
        <w:br/>
        <w:t>run;</w:t>
      </w:r>
    </w:p>
    <w:p w14:paraId="0E510CE1" w14:textId="77777777" w:rsidR="003C23D2" w:rsidRDefault="009710B6">
      <w:pPr>
        <w:pStyle w:val="BlockText"/>
      </w:pPr>
      <w:r>
        <w:t>*To perform ANOVA on log transformed data (reduced model);</w:t>
      </w:r>
      <w:r>
        <w:br/>
        <w:t>proc glm data = incomedata;</w:t>
      </w:r>
      <w:r>
        <w:br/>
        <w:t>class recodededuc;</w:t>
      </w:r>
      <w:r>
        <w:br/>
        <w:t>model logincome2005 = recodededuc;</w:t>
      </w:r>
      <w:r>
        <w:br/>
        <w:t>run;</w:t>
      </w:r>
    </w:p>
    <w:p w14:paraId="5667D0A7" w14:textId="77777777" w:rsidR="003C23D2" w:rsidRDefault="009710B6">
      <w:pPr>
        <w:pStyle w:val="FirstParagraph"/>
      </w:pPr>
      <w:r>
        <w:rPr>
          <w:noProof/>
        </w:rPr>
        <w:drawing>
          <wp:inline distT="0" distB="0" distL="0" distR="0" wp14:anchorId="5A122254" wp14:editId="04BBD05A">
            <wp:extent cx="5334000" cy="1528118"/>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2_reduced.png"/>
                    <pic:cNvPicPr>
                      <a:picLocks noChangeAspect="1" noChangeArrowheads="1"/>
                    </pic:cNvPicPr>
                  </pic:nvPicPr>
                  <pic:blipFill>
                    <a:blip r:embed="rId15"/>
                    <a:stretch>
                      <a:fillRect/>
                    </a:stretch>
                  </pic:blipFill>
                  <pic:spPr bwMode="auto">
                    <a:xfrm>
                      <a:off x="0" y="0"/>
                      <a:ext cx="5334000" cy="1528118"/>
                    </a:xfrm>
                    <a:prstGeom prst="rect">
                      <a:avLst/>
                    </a:prstGeom>
                    <a:noFill/>
                    <a:ln w="9525">
                      <a:noFill/>
                      <a:headEnd/>
                      <a:tailEnd/>
                    </a:ln>
                  </pic:spPr>
                </pic:pic>
              </a:graphicData>
            </a:graphic>
          </wp:inline>
        </w:drawing>
      </w:r>
    </w:p>
    <w:p w14:paraId="67BC8A5B" w14:textId="77777777" w:rsidR="00F05C67" w:rsidRPr="00F05C67" w:rsidRDefault="009710B6" w:rsidP="00F05C67">
      <w:pPr>
        <w:pStyle w:val="ListParagraph"/>
        <w:spacing w:after="0"/>
        <w:ind w:left="0"/>
      </w:pPr>
      <w:r w:rsidRPr="00F05C67">
        <w:t> </w:t>
      </w:r>
      <w:r w:rsidR="00F05C67" w:rsidRPr="00F05C67">
        <w:t>SAS Code:</w:t>
      </w:r>
    </w:p>
    <w:p w14:paraId="4714B048" w14:textId="77777777" w:rsidR="00F05C67" w:rsidRPr="00F05C67" w:rsidRDefault="00F05C67" w:rsidP="00F05C67">
      <w:pPr>
        <w:spacing w:after="0"/>
      </w:pPr>
      <w:r w:rsidRPr="00F05C67">
        <w:t>*To find P-value from an F statistic and degrees of freedom (numerator and denominator) for building our own ANOVA;</w:t>
      </w:r>
    </w:p>
    <w:p w14:paraId="7FBB9138" w14:textId="77777777" w:rsidR="00F05C67" w:rsidRPr="00F05C67" w:rsidRDefault="00F05C67" w:rsidP="00F05C67">
      <w:pPr>
        <w:spacing w:after="0"/>
      </w:pPr>
      <w:r w:rsidRPr="00F05C67">
        <w:t>data pval;</w:t>
      </w:r>
    </w:p>
    <w:p w14:paraId="59BF1418" w14:textId="77777777" w:rsidR="00F05C67" w:rsidRPr="00F05C67" w:rsidRDefault="00F05C67" w:rsidP="00F05C67">
      <w:pPr>
        <w:spacing w:after="0"/>
      </w:pPr>
      <w:r w:rsidRPr="00F05C67">
        <w:t>pvalue = 1-probf(2.286, 1, 2579);</w:t>
      </w:r>
    </w:p>
    <w:p w14:paraId="1272B536" w14:textId="77777777" w:rsidR="00F05C67" w:rsidRPr="00F05C67" w:rsidRDefault="00F05C67" w:rsidP="00F05C67">
      <w:pPr>
        <w:spacing w:after="0"/>
      </w:pPr>
      <w:r w:rsidRPr="00F05C67">
        <w:t>run;</w:t>
      </w:r>
    </w:p>
    <w:p w14:paraId="559E9FF3" w14:textId="77777777" w:rsidR="00F05C67" w:rsidRPr="00F05C67" w:rsidRDefault="00F05C67" w:rsidP="00F05C67">
      <w:pPr>
        <w:spacing w:after="0"/>
      </w:pPr>
      <w:r w:rsidRPr="00F05C67">
        <w:t>proc print data = pval;</w:t>
      </w:r>
    </w:p>
    <w:p w14:paraId="416B041F" w14:textId="77777777" w:rsidR="003C23D2" w:rsidRPr="00F05C67" w:rsidRDefault="00F05C67" w:rsidP="00F05C67">
      <w:pPr>
        <w:pStyle w:val="BodyText"/>
        <w:spacing w:before="0" w:after="0"/>
      </w:pPr>
      <w:r w:rsidRPr="00F05C67">
        <w:t>run;</w:t>
      </w:r>
    </w:p>
    <w:p w14:paraId="4189E0BE" w14:textId="77777777" w:rsidR="00F05C67" w:rsidRDefault="00F05C67" w:rsidP="00F05C67">
      <w:pPr>
        <w:pStyle w:val="BodyText"/>
        <w:spacing w:before="0" w:after="0"/>
      </w:pPr>
      <w:r>
        <w:rPr>
          <w:noProof/>
        </w:rPr>
        <w:drawing>
          <wp:inline distT="0" distB="0" distL="0" distR="0" wp14:anchorId="3434CC63" wp14:editId="6891B493">
            <wp:extent cx="1228550" cy="590133"/>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28550" cy="590133"/>
                    </a:xfrm>
                    <a:prstGeom prst="rect">
                      <a:avLst/>
                    </a:prstGeom>
                  </pic:spPr>
                </pic:pic>
              </a:graphicData>
            </a:graphic>
          </wp:inline>
        </w:drawing>
      </w:r>
    </w:p>
    <w:p w14:paraId="617FBDCD" w14:textId="77777777" w:rsidR="00F05C67" w:rsidRPr="00F05C67" w:rsidRDefault="00F05C67" w:rsidP="00F05C67">
      <w:pPr>
        <w:spacing w:after="0"/>
      </w:pPr>
      <w:r w:rsidRPr="00F05C67">
        <w:t>*To find critical value for an F test at alpha = 0.05</w:t>
      </w:r>
      <w:r w:rsidR="00E771DA">
        <w:t xml:space="preserve"> (not necessary for this class, but still can be done)</w:t>
      </w:r>
      <w:r w:rsidRPr="00F05C67">
        <w:t>;</w:t>
      </w:r>
    </w:p>
    <w:p w14:paraId="7CA14712" w14:textId="77777777" w:rsidR="00F05C67" w:rsidRPr="00F05C67" w:rsidRDefault="00F05C67" w:rsidP="00F05C67">
      <w:pPr>
        <w:spacing w:after="0"/>
      </w:pPr>
      <w:r w:rsidRPr="00F05C67">
        <w:t>data critval;</w:t>
      </w:r>
    </w:p>
    <w:p w14:paraId="5230896E" w14:textId="77777777" w:rsidR="00F05C67" w:rsidRPr="00F05C67" w:rsidRDefault="00F05C67" w:rsidP="00F05C67">
      <w:pPr>
        <w:spacing w:after="0"/>
      </w:pPr>
      <w:r w:rsidRPr="00F05C67">
        <w:lastRenderedPageBreak/>
        <w:t>criticalvalue = quantile("F", .95, 1, 2579);</w:t>
      </w:r>
    </w:p>
    <w:p w14:paraId="2B151F99" w14:textId="77777777" w:rsidR="00F05C67" w:rsidRPr="00F05C67" w:rsidRDefault="00F05C67" w:rsidP="00F05C67">
      <w:pPr>
        <w:spacing w:after="0"/>
      </w:pPr>
      <w:r w:rsidRPr="00F05C67">
        <w:t>run;</w:t>
      </w:r>
    </w:p>
    <w:p w14:paraId="6469F3DE" w14:textId="77777777" w:rsidR="00F05C67" w:rsidRPr="00F05C67" w:rsidRDefault="00F05C67" w:rsidP="00F05C67">
      <w:pPr>
        <w:spacing w:after="0"/>
      </w:pPr>
      <w:r w:rsidRPr="00F05C67">
        <w:t>proc print data = critval;</w:t>
      </w:r>
    </w:p>
    <w:p w14:paraId="4FBD69D5" w14:textId="77777777" w:rsidR="00F05C67" w:rsidRDefault="00F05C67" w:rsidP="00F05C67">
      <w:pPr>
        <w:pStyle w:val="BodyText"/>
        <w:spacing w:before="0" w:after="0"/>
      </w:pPr>
      <w:r w:rsidRPr="00F05C67">
        <w:t>run;</w:t>
      </w:r>
    </w:p>
    <w:p w14:paraId="3091F695" w14:textId="77777777" w:rsidR="00F05C67" w:rsidRPr="00F05C67" w:rsidRDefault="00F05C67" w:rsidP="00F05C67">
      <w:pPr>
        <w:pStyle w:val="BodyText"/>
        <w:spacing w:before="0" w:after="0"/>
      </w:pPr>
      <w:r>
        <w:rPr>
          <w:noProof/>
        </w:rPr>
        <w:drawing>
          <wp:inline distT="0" distB="0" distL="0" distR="0" wp14:anchorId="38C95799" wp14:editId="1F326D83">
            <wp:extent cx="1873679" cy="710706"/>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5188" cy="711279"/>
                    </a:xfrm>
                    <a:prstGeom prst="rect">
                      <a:avLst/>
                    </a:prstGeom>
                  </pic:spPr>
                </pic:pic>
              </a:graphicData>
            </a:graphic>
          </wp:inline>
        </w:drawing>
      </w:r>
    </w:p>
    <w:p w14:paraId="6AAD82AD" w14:textId="77777777" w:rsidR="00F05C67" w:rsidRDefault="00F05C67" w:rsidP="00F05C67">
      <w:pPr>
        <w:pStyle w:val="BodyText"/>
        <w:spacing w:before="0" w:after="0"/>
      </w:pPr>
    </w:p>
    <w:p w14:paraId="1D7B0ACE" w14:textId="77777777" w:rsidR="003C23D2" w:rsidRDefault="009710B6">
      <w:pPr>
        <w:pStyle w:val="SourceCode"/>
      </w:pPr>
      <w:r>
        <w:rPr>
          <w:rStyle w:val="NormalTok"/>
        </w:rPr>
        <w:t>##Here is how to answer the problem using R</w:t>
      </w:r>
      <w:r>
        <w:br/>
      </w:r>
      <w:r>
        <w:rPr>
          <w:rStyle w:val="NormalTok"/>
        </w:rPr>
        <w:t>##Combine the 16 and &gt;16 groups</w:t>
      </w:r>
      <w:r>
        <w:br/>
      </w:r>
      <w:r>
        <w:rPr>
          <w:rStyle w:val="NormalTok"/>
        </w:rPr>
        <w:t>edu</w:t>
      </w:r>
      <w:r>
        <w:rPr>
          <w:rStyle w:val="OperatorTok"/>
        </w:rPr>
        <w:t>$</w:t>
      </w:r>
      <w:r>
        <w:rPr>
          <w:rStyle w:val="NormalTok"/>
        </w:rPr>
        <w:t>group.reduced &lt;-</w:t>
      </w:r>
      <w:r>
        <w:rPr>
          <w:rStyle w:val="StringTok"/>
        </w:rPr>
        <w:t xml:space="preserve"> </w:t>
      </w:r>
      <w:r>
        <w:rPr>
          <w:rStyle w:val="KeywordTok"/>
        </w:rPr>
        <w:t>ifelse</w:t>
      </w:r>
      <w:r>
        <w:rPr>
          <w:rStyle w:val="NormalTok"/>
        </w:rPr>
        <w:t>(edu</w:t>
      </w:r>
      <w:r>
        <w:rPr>
          <w:rStyle w:val="OperatorTok"/>
        </w:rPr>
        <w:t>$</w:t>
      </w:r>
      <w:r>
        <w:rPr>
          <w:rStyle w:val="NormalTok"/>
        </w:rPr>
        <w:t xml:space="preserve">Educ </w:t>
      </w:r>
      <w:r>
        <w:rPr>
          <w:rStyle w:val="OperatorTok"/>
        </w:rPr>
        <w:t>%in%</w:t>
      </w:r>
      <w:r>
        <w:rPr>
          <w:rStyle w:val="StringTok"/>
        </w:rPr>
        <w:t xml:space="preserve"> </w:t>
      </w:r>
      <w:r>
        <w:rPr>
          <w:rStyle w:val="KeywordTok"/>
        </w:rPr>
        <w:t>c</w:t>
      </w:r>
      <w:r>
        <w:rPr>
          <w:rStyle w:val="NormalTok"/>
        </w:rPr>
        <w:t>(</w:t>
      </w:r>
      <w:r>
        <w:rPr>
          <w:rStyle w:val="StringTok"/>
        </w:rPr>
        <w:t>'&gt;16'</w:t>
      </w:r>
      <w:r>
        <w:rPr>
          <w:rStyle w:val="NormalTok"/>
        </w:rPr>
        <w:t xml:space="preserve">, </w:t>
      </w:r>
      <w:r>
        <w:rPr>
          <w:rStyle w:val="StringTok"/>
        </w:rPr>
        <w:t>'16'</w:t>
      </w:r>
      <w:r>
        <w:rPr>
          <w:rStyle w:val="NormalTok"/>
        </w:rPr>
        <w:t xml:space="preserve">), </w:t>
      </w:r>
      <w:r>
        <w:rPr>
          <w:rStyle w:val="StringTok"/>
        </w:rPr>
        <w:t>'16 plus'</w:t>
      </w:r>
      <w:r>
        <w:rPr>
          <w:rStyle w:val="NormalTok"/>
        </w:rPr>
        <w:t>,</w:t>
      </w:r>
      <w:r>
        <w:br/>
      </w:r>
      <w:r>
        <w:rPr>
          <w:rStyle w:val="NormalTok"/>
        </w:rPr>
        <w:t>edu</w:t>
      </w:r>
      <w:r>
        <w:rPr>
          <w:rStyle w:val="OperatorTok"/>
        </w:rPr>
        <w:t>$</w:t>
      </w:r>
      <w:r>
        <w:rPr>
          <w:rStyle w:val="NormalTok"/>
        </w:rPr>
        <w:t>Educ)</w:t>
      </w:r>
      <w:r>
        <w:br/>
      </w:r>
      <w:r>
        <w:br/>
      </w:r>
      <w:r>
        <w:rPr>
          <w:rStyle w:val="NormalTok"/>
        </w:rPr>
        <w:t>##Full Model</w:t>
      </w:r>
      <w:r>
        <w:br/>
      </w:r>
      <w:r>
        <w:rPr>
          <w:rStyle w:val="NormalTok"/>
        </w:rPr>
        <w:t>edu.anova &lt;-</w:t>
      </w:r>
      <w:r>
        <w:rPr>
          <w:rStyle w:val="StringTok"/>
        </w:rPr>
        <w:t xml:space="preserve"> </w:t>
      </w:r>
      <w:r>
        <w:rPr>
          <w:rStyle w:val="KeywordTok"/>
        </w:rPr>
        <w:t>aov</w:t>
      </w:r>
      <w:r>
        <w:rPr>
          <w:rStyle w:val="NormalTok"/>
        </w:rPr>
        <w:t xml:space="preserve">(log.income </w:t>
      </w:r>
      <w:r>
        <w:rPr>
          <w:rStyle w:val="OperatorTok"/>
        </w:rPr>
        <w:t>~</w:t>
      </w:r>
      <w:r>
        <w:rPr>
          <w:rStyle w:val="StringTok"/>
        </w:rPr>
        <w:t xml:space="preserve"> </w:t>
      </w:r>
      <w:r>
        <w:rPr>
          <w:rStyle w:val="NormalTok"/>
        </w:rPr>
        <w:t xml:space="preserve">Educ, </w:t>
      </w:r>
      <w:r>
        <w:rPr>
          <w:rStyle w:val="DataTypeTok"/>
        </w:rPr>
        <w:t>data=</w:t>
      </w:r>
      <w:r>
        <w:rPr>
          <w:rStyle w:val="NormalTok"/>
        </w:rPr>
        <w:t>edu)</w:t>
      </w:r>
      <w:r>
        <w:br/>
      </w:r>
      <w:r>
        <w:rPr>
          <w:rStyle w:val="KeywordTok"/>
        </w:rPr>
        <w:t>summary</w:t>
      </w:r>
      <w:r>
        <w:rPr>
          <w:rStyle w:val="NormalTok"/>
        </w:rPr>
        <w:t>(edu.anova)</w:t>
      </w:r>
    </w:p>
    <w:p w14:paraId="145A4027" w14:textId="77777777" w:rsidR="003C23D2" w:rsidRDefault="009710B6">
      <w:pPr>
        <w:pStyle w:val="SourceCode"/>
      </w:pPr>
      <w:r>
        <w:rPr>
          <w:rStyle w:val="VerbatimChar"/>
        </w:rPr>
        <w:t xml:space="preserve">##               Df Sum Sq Mean Sq F value Pr(&gt;F)    </w:t>
      </w:r>
      <w:r>
        <w:br/>
      </w:r>
      <w:r>
        <w:rPr>
          <w:rStyle w:val="VerbatimChar"/>
        </w:rPr>
        <w:t>## Educ           4  217.7   54.41   62.87 &lt;2e-16 ***</w:t>
      </w:r>
      <w:r>
        <w:br/>
      </w:r>
      <w:r>
        <w:rPr>
          <w:rStyle w:val="VerbatimChar"/>
        </w:rPr>
        <w:t xml:space="preserve">## Residuals   2579 2232.1    0.87                   </w:t>
      </w:r>
      <w:r>
        <w:br/>
      </w:r>
      <w:r>
        <w:rPr>
          <w:rStyle w:val="VerbatimChar"/>
        </w:rPr>
        <w:t>## ---</w:t>
      </w:r>
      <w:r>
        <w:br/>
      </w:r>
      <w:r>
        <w:rPr>
          <w:rStyle w:val="VerbatimChar"/>
        </w:rPr>
        <w:t>## Signif. codes:  0 '***' 0.001 '**' 0.01 '*' 0.05 '.' 0.1 ' ' 1</w:t>
      </w:r>
    </w:p>
    <w:p w14:paraId="655BDE4D" w14:textId="77777777" w:rsidR="003C23D2" w:rsidRDefault="009710B6">
      <w:pPr>
        <w:pStyle w:val="SourceCode"/>
      </w:pPr>
      <w:r>
        <w:rPr>
          <w:rStyle w:val="NormalTok"/>
        </w:rPr>
        <w:t>##Reduced Model</w:t>
      </w:r>
      <w:r>
        <w:br/>
      </w:r>
      <w:r>
        <w:rPr>
          <w:rStyle w:val="NormalTok"/>
        </w:rPr>
        <w:t>edu.anova2 &lt;-</w:t>
      </w:r>
      <w:r>
        <w:rPr>
          <w:rStyle w:val="StringTok"/>
        </w:rPr>
        <w:t xml:space="preserve"> </w:t>
      </w:r>
      <w:r>
        <w:rPr>
          <w:rStyle w:val="KeywordTok"/>
        </w:rPr>
        <w:t>aov</w:t>
      </w:r>
      <w:r>
        <w:rPr>
          <w:rStyle w:val="NormalTok"/>
        </w:rPr>
        <w:t xml:space="preserve">(log.income </w:t>
      </w:r>
      <w:r>
        <w:rPr>
          <w:rStyle w:val="OperatorTok"/>
        </w:rPr>
        <w:t>~</w:t>
      </w:r>
      <w:r>
        <w:rPr>
          <w:rStyle w:val="StringTok"/>
        </w:rPr>
        <w:t xml:space="preserve"> </w:t>
      </w:r>
      <w:r>
        <w:rPr>
          <w:rStyle w:val="NormalTok"/>
        </w:rPr>
        <w:t xml:space="preserve">group.reduced, </w:t>
      </w:r>
      <w:r>
        <w:rPr>
          <w:rStyle w:val="DataTypeTok"/>
        </w:rPr>
        <w:t>data=</w:t>
      </w:r>
      <w:r>
        <w:rPr>
          <w:rStyle w:val="NormalTok"/>
        </w:rPr>
        <w:t>edu)</w:t>
      </w:r>
      <w:r>
        <w:br/>
      </w:r>
      <w:r>
        <w:rPr>
          <w:rStyle w:val="KeywordTok"/>
        </w:rPr>
        <w:t>summary</w:t>
      </w:r>
      <w:r>
        <w:rPr>
          <w:rStyle w:val="NormalTok"/>
        </w:rPr>
        <w:t>(edu.anova2)</w:t>
      </w:r>
    </w:p>
    <w:p w14:paraId="106C0A6A" w14:textId="77777777" w:rsidR="003C23D2" w:rsidRDefault="009710B6">
      <w:pPr>
        <w:pStyle w:val="SourceCode"/>
      </w:pPr>
      <w:r>
        <w:rPr>
          <w:rStyle w:val="VerbatimChar"/>
        </w:rPr>
        <w:t xml:space="preserve">##                 Df Sum Sq Mean Sq F value Pr(&gt;F)    </w:t>
      </w:r>
      <w:r>
        <w:br/>
      </w:r>
      <w:r>
        <w:rPr>
          <w:rStyle w:val="VerbatimChar"/>
        </w:rPr>
        <w:t>## group.reduced    3  215.7   71.89   83.02 &lt;2e-16 ***</w:t>
      </w:r>
      <w:r>
        <w:br/>
      </w:r>
      <w:r>
        <w:rPr>
          <w:rStyle w:val="VerbatimChar"/>
        </w:rPr>
        <w:t xml:space="preserve">## Residuals     2580 2234.1    0.87                   </w:t>
      </w:r>
      <w:r>
        <w:br/>
      </w:r>
      <w:r>
        <w:rPr>
          <w:rStyle w:val="VerbatimChar"/>
        </w:rPr>
        <w:t>## ---</w:t>
      </w:r>
      <w:r>
        <w:br/>
      </w:r>
      <w:r>
        <w:rPr>
          <w:rStyle w:val="VerbatimChar"/>
        </w:rPr>
        <w:t>## Signif. codes:  0 '***' 0.001 '**' 0.01 '*' 0.05 '.' 0.1 ' ' 1</w:t>
      </w:r>
    </w:p>
    <w:p w14:paraId="1BD84134" w14:textId="77777777" w:rsidR="003C23D2" w:rsidRDefault="009710B6">
      <w:pPr>
        <w:pStyle w:val="SourceCode"/>
      </w:pPr>
      <w:r>
        <w:rPr>
          <w:rStyle w:val="NormalTok"/>
        </w:rPr>
        <w:t>##Determine the critical value</w:t>
      </w:r>
      <w:r>
        <w:br/>
      </w:r>
      <w:r>
        <w:rPr>
          <w:rStyle w:val="KeywordTok"/>
        </w:rPr>
        <w:t>qf</w:t>
      </w:r>
      <w:r>
        <w:rPr>
          <w:rStyle w:val="NormalTok"/>
        </w:rPr>
        <w:t>(</w:t>
      </w:r>
      <w:r>
        <w:rPr>
          <w:rStyle w:val="FloatTok"/>
        </w:rPr>
        <w:t>0.95</w:t>
      </w:r>
      <w:r>
        <w:rPr>
          <w:rStyle w:val="NormalTok"/>
        </w:rPr>
        <w:t xml:space="preserve">, </w:t>
      </w:r>
      <w:r>
        <w:rPr>
          <w:rStyle w:val="DecValTok"/>
        </w:rPr>
        <w:t>1</w:t>
      </w:r>
      <w:r>
        <w:rPr>
          <w:rStyle w:val="NormalTok"/>
        </w:rPr>
        <w:t xml:space="preserve">, </w:t>
      </w:r>
      <w:r>
        <w:rPr>
          <w:rStyle w:val="DecValTok"/>
        </w:rPr>
        <w:t>2579</w:t>
      </w:r>
      <w:r>
        <w:rPr>
          <w:rStyle w:val="NormalTok"/>
        </w:rPr>
        <w:t>)</w:t>
      </w:r>
    </w:p>
    <w:p w14:paraId="524A2050" w14:textId="77777777" w:rsidR="003C23D2" w:rsidRDefault="009710B6">
      <w:pPr>
        <w:pStyle w:val="SourceCode"/>
      </w:pPr>
      <w:r>
        <w:rPr>
          <w:rStyle w:val="VerbatimChar"/>
        </w:rPr>
        <w:t>## [1] 3.845067</w:t>
      </w:r>
    </w:p>
    <w:p w14:paraId="00C66E4A" w14:textId="77777777" w:rsidR="003C23D2" w:rsidRDefault="009710B6">
      <w:pPr>
        <w:pStyle w:val="SourceCode"/>
      </w:pPr>
      <w:r>
        <w:rPr>
          <w:rStyle w:val="NormalTok"/>
        </w:rPr>
        <w:t>##Determine the p-value</w:t>
      </w:r>
      <w:r>
        <w:br/>
      </w:r>
      <w:r>
        <w:rPr>
          <w:rStyle w:val="KeywordTok"/>
        </w:rPr>
        <w:t>pf</w:t>
      </w:r>
      <w:r>
        <w:rPr>
          <w:rStyle w:val="NormalTok"/>
        </w:rPr>
        <w:t>(</w:t>
      </w:r>
      <w:r>
        <w:rPr>
          <w:rStyle w:val="FloatTok"/>
        </w:rPr>
        <w:t>2.286</w:t>
      </w:r>
      <w:r>
        <w:rPr>
          <w:rStyle w:val="NormalTok"/>
        </w:rPr>
        <w:t xml:space="preserve">, </w:t>
      </w:r>
      <w:r>
        <w:rPr>
          <w:rStyle w:val="DecValTok"/>
        </w:rPr>
        <w:t>1</w:t>
      </w:r>
      <w:r>
        <w:rPr>
          <w:rStyle w:val="NormalTok"/>
        </w:rPr>
        <w:t xml:space="preserve">, </w:t>
      </w:r>
      <w:r>
        <w:rPr>
          <w:rStyle w:val="DecValTok"/>
        </w:rPr>
        <w:t>2579</w:t>
      </w:r>
      <w:r>
        <w:rPr>
          <w:rStyle w:val="NormalTok"/>
        </w:rPr>
        <w:t xml:space="preserve">, </w:t>
      </w:r>
      <w:r>
        <w:rPr>
          <w:rStyle w:val="DataTypeTok"/>
        </w:rPr>
        <w:t>lower.tail=</w:t>
      </w:r>
      <w:r>
        <w:rPr>
          <w:rStyle w:val="NormalTok"/>
        </w:rPr>
        <w:t>F)</w:t>
      </w:r>
    </w:p>
    <w:p w14:paraId="5781BC76" w14:textId="77777777" w:rsidR="003C23D2" w:rsidRDefault="009710B6">
      <w:pPr>
        <w:pStyle w:val="SourceCode"/>
      </w:pPr>
      <w:r>
        <w:rPr>
          <w:rStyle w:val="VerbatimChar"/>
        </w:rPr>
        <w:t>## [1] 0.1306685</w:t>
      </w:r>
    </w:p>
    <w:p w14:paraId="2727E1D2" w14:textId="77777777" w:rsidR="003C23D2" w:rsidRDefault="009710B6">
      <w:pPr>
        <w:pStyle w:val="Heading2"/>
      </w:pPr>
      <w:bookmarkStart w:id="2" w:name="question-3-30-points-total"/>
      <w:bookmarkEnd w:id="2"/>
      <w:r>
        <w:t>Question 3 (30 points total)</w:t>
      </w:r>
    </w:p>
    <w:p w14:paraId="400F0A42" w14:textId="77777777" w:rsidR="003C23D2" w:rsidRDefault="009710B6">
      <w:pPr>
        <w:pStyle w:val="FirstParagraph"/>
      </w:pPr>
      <w:r>
        <w:t xml:space="preserve">Now, suppose that you cannot assume the standard deviations are the same (for both the original or log transformed data). Conduct another complete analysis of the question in Chapter 5, problem 25 in </w:t>
      </w:r>
      <w:r w:rsidRPr="00CC2F86">
        <w:rPr>
          <w:u w:val="single"/>
        </w:rPr>
        <w:t>Statistical Sleuth</w:t>
      </w:r>
      <w:r>
        <w:t xml:space="preserve">. Answer the question, “How strong is the evidence that at least one of the five population distributions (corresponding to the </w:t>
      </w:r>
      <w:r>
        <w:lastRenderedPageBreak/>
        <w:t xml:space="preserve">different years of education) is different from the others?” This question should be answered in at least 1 or 2 sentences after providing a </w:t>
      </w:r>
      <w:r w:rsidRPr="00CC2F86">
        <w:rPr>
          <w:b/>
        </w:rPr>
        <w:t>complete analysis</w:t>
      </w:r>
      <w:r>
        <w:t xml:space="preserve"> without the assumption of equal standard deviations for the logged data (or for the original data). Perform the test in SAS or R.</w:t>
      </w:r>
    </w:p>
    <w:p w14:paraId="1C095F12" w14:textId="77777777" w:rsidR="003C23D2" w:rsidRDefault="009710B6">
      <w:pPr>
        <w:pStyle w:val="BlockText"/>
      </w:pPr>
      <w:r>
        <w:rPr>
          <w:b/>
        </w:rPr>
        <w:t>Problem (3 points): How strong is the evidence that at least one of the five population distributions of education level has a different mean (or median, depending on your choice of test) income than any of the others?</w:t>
      </w:r>
    </w:p>
    <w:p w14:paraId="2E90E7E4" w14:textId="77777777" w:rsidR="003C23D2" w:rsidRDefault="009710B6">
      <w:pPr>
        <w:pStyle w:val="BlockText"/>
      </w:pPr>
      <w:r>
        <w:rPr>
          <w:b/>
        </w:rPr>
        <w:t>Assumptions: The Assumptions of the ANOVA are: the incomes in each educational group come from a normal distribution, the variances of these normal distributions are equal, the data are independent within each group, and the data independent between each group.</w:t>
      </w:r>
    </w:p>
    <w:p w14:paraId="081CF212" w14:textId="77777777" w:rsidR="003C23D2" w:rsidRDefault="009710B6">
      <w:pPr>
        <w:pStyle w:val="BlockText"/>
      </w:pPr>
      <w:r>
        <w:rPr>
          <w:b/>
        </w:rPr>
        <w:t>Normality (3 points): this is exactly the same as in question 1 (plots below are generated using R, for reference).</w:t>
      </w:r>
    </w:p>
    <w:p w14:paraId="597F40A7" w14:textId="77777777" w:rsidR="003C23D2" w:rsidRDefault="009710B6">
      <w:pPr>
        <w:pStyle w:val="FirstParagraph"/>
      </w:pPr>
      <w:r>
        <w:t> </w:t>
      </w:r>
    </w:p>
    <w:p w14:paraId="01E035A4" w14:textId="77777777" w:rsidR="003C23D2" w:rsidRDefault="009710B6">
      <w:pPr>
        <w:pStyle w:val="SourceCode"/>
      </w:pPr>
      <w:r>
        <w:rPr>
          <w:rStyle w:val="NormalTok"/>
        </w:rPr>
        <w:t>##There are multiple ways to do this, but the easiest is to use</w:t>
      </w:r>
      <w:r>
        <w:br/>
      </w:r>
      <w:r>
        <w:rPr>
          <w:rStyle w:val="NormalTok"/>
        </w:rPr>
        <w:t>##the very popular ggplot package. First, install if necessary:</w:t>
      </w:r>
      <w:r>
        <w:br/>
      </w:r>
      <w:r>
        <w:rPr>
          <w:rStyle w:val="NormalTok"/>
        </w:rPr>
        <w:t>##install.pack</w:t>
      </w:r>
      <w:r w:rsidR="00911BA2">
        <w:rPr>
          <w:rStyle w:val="NormalTok"/>
        </w:rPr>
        <w:t>a</w:t>
      </w:r>
      <w:r>
        <w:rPr>
          <w:rStyle w:val="NormalTok"/>
        </w:rPr>
        <w:t>ges(ggplot2)</w:t>
      </w:r>
      <w:r>
        <w:br/>
      </w:r>
      <w:r>
        <w:br/>
      </w:r>
      <w:r>
        <w:rPr>
          <w:rStyle w:val="KeywordTok"/>
        </w:rPr>
        <w:t>library</w:t>
      </w:r>
      <w:r>
        <w:rPr>
          <w:rStyle w:val="NormalTok"/>
        </w:rPr>
        <w:t xml:space="preserve">(ggplot2) </w:t>
      </w:r>
      <w:r>
        <w:br/>
      </w:r>
      <w:r>
        <w:br/>
      </w:r>
      <w:r>
        <w:rPr>
          <w:rStyle w:val="NormalTok"/>
        </w:rPr>
        <w:t>##Histograms, Raw Data</w:t>
      </w:r>
      <w:r>
        <w:br/>
      </w:r>
      <w:r>
        <w:rPr>
          <w:rStyle w:val="KeywordTok"/>
        </w:rPr>
        <w:t>ggplot</w:t>
      </w:r>
      <w:r>
        <w:rPr>
          <w:rStyle w:val="NormalTok"/>
        </w:rPr>
        <w:t>(</w:t>
      </w:r>
      <w:r>
        <w:rPr>
          <w:rStyle w:val="DataTypeTok"/>
        </w:rPr>
        <w:t>data =</w:t>
      </w:r>
      <w:r>
        <w:rPr>
          <w:rStyle w:val="NormalTok"/>
        </w:rPr>
        <w:t xml:space="preserve"> edu, </w:t>
      </w:r>
      <w:r>
        <w:rPr>
          <w:rStyle w:val="KeywordTok"/>
        </w:rPr>
        <w:t>aes</w:t>
      </w:r>
      <w:r>
        <w:rPr>
          <w:rStyle w:val="NormalTok"/>
        </w:rPr>
        <w:t>(</w:t>
      </w:r>
      <w:r>
        <w:rPr>
          <w:rStyle w:val="DataTypeTok"/>
        </w:rPr>
        <w:t>x=</w:t>
      </w:r>
      <w:r>
        <w:rPr>
          <w:rStyle w:val="NormalTok"/>
        </w:rPr>
        <w:t xml:space="preserve">Income2005)) </w:t>
      </w:r>
      <w:r>
        <w:rPr>
          <w:rStyle w:val="OperatorTok"/>
        </w:rPr>
        <w:t>+</w:t>
      </w:r>
      <w:r>
        <w:br/>
      </w:r>
      <w:r>
        <w:rPr>
          <w:rStyle w:val="KeywordTok"/>
        </w:rPr>
        <w:t>geom_histogram</w:t>
      </w:r>
      <w:r>
        <w:rPr>
          <w:rStyle w:val="NormalTok"/>
        </w:rPr>
        <w:t>(</w:t>
      </w:r>
      <w:r>
        <w:rPr>
          <w:rStyle w:val="KeywordTok"/>
        </w:rPr>
        <w:t>aes</w:t>
      </w:r>
      <w:r>
        <w:rPr>
          <w:rStyle w:val="NormalTok"/>
        </w:rPr>
        <w:t>(</w:t>
      </w:r>
      <w:r>
        <w:rPr>
          <w:rStyle w:val="DataTypeTok"/>
        </w:rPr>
        <w:t>fill=</w:t>
      </w:r>
      <w:r>
        <w:rPr>
          <w:rStyle w:val="NormalTok"/>
        </w:rPr>
        <w:t xml:space="preserve">Educ)) </w:t>
      </w:r>
      <w:r>
        <w:rPr>
          <w:rStyle w:val="OperatorTok"/>
        </w:rPr>
        <w:t>+</w:t>
      </w:r>
      <w:r>
        <w:br/>
      </w:r>
      <w:r>
        <w:rPr>
          <w:rStyle w:val="KeywordTok"/>
        </w:rPr>
        <w:t>facet_wrap</w:t>
      </w:r>
      <w:r>
        <w:rPr>
          <w:rStyle w:val="NormalTok"/>
        </w:rPr>
        <w:t xml:space="preserve">( </w:t>
      </w:r>
      <w:r>
        <w:rPr>
          <w:rStyle w:val="OperatorTok"/>
        </w:rPr>
        <w:t>~</w:t>
      </w:r>
      <w:r>
        <w:rPr>
          <w:rStyle w:val="StringTok"/>
        </w:rPr>
        <w:t xml:space="preserve"> </w:t>
      </w:r>
      <w:r>
        <w:rPr>
          <w:rStyle w:val="NormalTok"/>
        </w:rPr>
        <w:t xml:space="preserve">Educ, </w:t>
      </w:r>
      <w:r>
        <w:rPr>
          <w:rStyle w:val="DataTypeTok"/>
        </w:rPr>
        <w:t>ncol=</w:t>
      </w:r>
      <w:r>
        <w:rPr>
          <w:rStyle w:val="DecValTok"/>
        </w:rPr>
        <w:t>1</w:t>
      </w:r>
      <w:r>
        <w:rPr>
          <w:rStyle w:val="NormalTok"/>
        </w:rPr>
        <w:t xml:space="preserve">) </w:t>
      </w:r>
      <w:r>
        <w:rPr>
          <w:rStyle w:val="OperatorTok"/>
        </w:rPr>
        <w:t>+</w:t>
      </w:r>
      <w:r>
        <w:br/>
      </w:r>
      <w:r>
        <w:rPr>
          <w:rStyle w:val="KeywordTok"/>
        </w:rPr>
        <w:t>theme_bw</w:t>
      </w:r>
      <w:r>
        <w:rPr>
          <w:rStyle w:val="NormalTok"/>
        </w:rPr>
        <w:t>()</w:t>
      </w:r>
    </w:p>
    <w:p w14:paraId="1176886F" w14:textId="77777777" w:rsidR="003C23D2" w:rsidRDefault="009710B6">
      <w:pPr>
        <w:pStyle w:val="SourceCode"/>
      </w:pPr>
      <w:r>
        <w:rPr>
          <w:rStyle w:val="VerbatimChar"/>
        </w:rPr>
        <w:t>## `stat_bin()` using `bins = 30`. Pick better value with `binwidth`.</w:t>
      </w:r>
    </w:p>
    <w:p w14:paraId="0B5CB21E" w14:textId="77777777" w:rsidR="003C23D2" w:rsidRDefault="009710B6">
      <w:pPr>
        <w:pStyle w:val="FirstParagraph"/>
      </w:pPr>
      <w:r>
        <w:rPr>
          <w:noProof/>
        </w:rPr>
        <w:lastRenderedPageBreak/>
        <w:drawing>
          <wp:inline distT="0" distB="0" distL="0" distR="0" wp14:anchorId="6CA007C3" wp14:editId="5256C77D">
            <wp:extent cx="3696101" cy="462012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Unit_5_Solutions_files/figure-docx/fig1-1.png"/>
                    <pic:cNvPicPr>
                      <a:picLocks noChangeAspect="1" noChangeArrowheads="1"/>
                    </pic:cNvPicPr>
                  </pic:nvPicPr>
                  <pic:blipFill>
                    <a:blip r:embed="rId18"/>
                    <a:stretch>
                      <a:fillRect/>
                    </a:stretch>
                  </pic:blipFill>
                  <pic:spPr bwMode="auto">
                    <a:xfrm>
                      <a:off x="0" y="0"/>
                      <a:ext cx="3696101" cy="4620126"/>
                    </a:xfrm>
                    <a:prstGeom prst="rect">
                      <a:avLst/>
                    </a:prstGeom>
                    <a:noFill/>
                    <a:ln w="9525">
                      <a:noFill/>
                      <a:headEnd/>
                      <a:tailEnd/>
                    </a:ln>
                  </pic:spPr>
                </pic:pic>
              </a:graphicData>
            </a:graphic>
          </wp:inline>
        </w:drawing>
      </w:r>
    </w:p>
    <w:p w14:paraId="7E29DE52" w14:textId="77777777" w:rsidR="003C23D2" w:rsidRDefault="009710B6">
      <w:pPr>
        <w:pStyle w:val="SourceCode"/>
      </w:pPr>
      <w:r>
        <w:rPr>
          <w:rStyle w:val="NormalTok"/>
        </w:rPr>
        <w:t>##QQ Plots, Raw Data</w:t>
      </w:r>
      <w:r>
        <w:br/>
      </w:r>
      <w:r>
        <w:rPr>
          <w:rStyle w:val="KeywordTok"/>
        </w:rPr>
        <w:t>ggplot</w:t>
      </w:r>
      <w:r>
        <w:rPr>
          <w:rStyle w:val="NormalTok"/>
        </w:rPr>
        <w:t>(</w:t>
      </w:r>
      <w:r>
        <w:rPr>
          <w:rStyle w:val="DataTypeTok"/>
        </w:rPr>
        <w:t>data =</w:t>
      </w:r>
      <w:r>
        <w:rPr>
          <w:rStyle w:val="NormalTok"/>
        </w:rPr>
        <w:t xml:space="preserve"> edu, </w:t>
      </w:r>
      <w:r>
        <w:rPr>
          <w:rStyle w:val="KeywordTok"/>
        </w:rPr>
        <w:t>aes</w:t>
      </w:r>
      <w:r>
        <w:rPr>
          <w:rStyle w:val="NormalTok"/>
        </w:rPr>
        <w:t>(</w:t>
      </w:r>
      <w:r>
        <w:rPr>
          <w:rStyle w:val="DataTypeTok"/>
        </w:rPr>
        <w:t>sample=</w:t>
      </w:r>
      <w:r>
        <w:rPr>
          <w:rStyle w:val="NormalTok"/>
        </w:rPr>
        <w:t xml:space="preserve">Income2005)) </w:t>
      </w:r>
      <w:r>
        <w:rPr>
          <w:rStyle w:val="OperatorTok"/>
        </w:rPr>
        <w:t>+</w:t>
      </w:r>
      <w:r>
        <w:br/>
      </w:r>
      <w:r>
        <w:rPr>
          <w:rStyle w:val="KeywordTok"/>
        </w:rPr>
        <w:t>stat_qq</w:t>
      </w:r>
      <w:r>
        <w:rPr>
          <w:rStyle w:val="NormalTok"/>
        </w:rPr>
        <w:t xml:space="preserve">() </w:t>
      </w:r>
      <w:r>
        <w:rPr>
          <w:rStyle w:val="OperatorTok"/>
        </w:rPr>
        <w:t>+</w:t>
      </w:r>
      <w:r>
        <w:br/>
      </w:r>
      <w:r>
        <w:rPr>
          <w:rStyle w:val="KeywordTok"/>
        </w:rPr>
        <w:t>facet_wrap</w:t>
      </w:r>
      <w:r>
        <w:rPr>
          <w:rStyle w:val="NormalTok"/>
        </w:rPr>
        <w:t xml:space="preserve">( </w:t>
      </w:r>
      <w:r>
        <w:rPr>
          <w:rStyle w:val="OperatorTok"/>
        </w:rPr>
        <w:t>~</w:t>
      </w:r>
      <w:r>
        <w:rPr>
          <w:rStyle w:val="StringTok"/>
        </w:rPr>
        <w:t xml:space="preserve"> </w:t>
      </w:r>
      <w:r>
        <w:rPr>
          <w:rStyle w:val="NormalTok"/>
        </w:rPr>
        <w:t xml:space="preserve">Educ, </w:t>
      </w:r>
      <w:r>
        <w:rPr>
          <w:rStyle w:val="DataTypeTok"/>
        </w:rPr>
        <w:t>ncol=</w:t>
      </w:r>
      <w:r>
        <w:rPr>
          <w:rStyle w:val="DecValTok"/>
        </w:rPr>
        <w:t>1</w:t>
      </w:r>
      <w:r>
        <w:rPr>
          <w:rStyle w:val="NormalTok"/>
        </w:rPr>
        <w:t xml:space="preserve">) </w:t>
      </w:r>
      <w:r>
        <w:rPr>
          <w:rStyle w:val="OperatorTok"/>
        </w:rPr>
        <w:t>+</w:t>
      </w:r>
      <w:r>
        <w:br/>
      </w:r>
      <w:r>
        <w:rPr>
          <w:rStyle w:val="KeywordTok"/>
        </w:rPr>
        <w:t>theme_bw</w:t>
      </w:r>
      <w:r>
        <w:rPr>
          <w:rStyle w:val="NormalTok"/>
        </w:rPr>
        <w:t>()</w:t>
      </w:r>
    </w:p>
    <w:p w14:paraId="2742DD30" w14:textId="77777777" w:rsidR="003C23D2" w:rsidRDefault="009710B6">
      <w:pPr>
        <w:pStyle w:val="FirstParagraph"/>
      </w:pPr>
      <w:r>
        <w:rPr>
          <w:noProof/>
        </w:rPr>
        <w:lastRenderedPageBreak/>
        <w:drawing>
          <wp:inline distT="0" distB="0" distL="0" distR="0" wp14:anchorId="662FE5CB" wp14:editId="568F7F5A">
            <wp:extent cx="3696101" cy="4620126"/>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nit_5_Solutions_files/figure-docx/fig1-2.png"/>
                    <pic:cNvPicPr>
                      <a:picLocks noChangeAspect="1" noChangeArrowheads="1"/>
                    </pic:cNvPicPr>
                  </pic:nvPicPr>
                  <pic:blipFill>
                    <a:blip r:embed="rId19"/>
                    <a:stretch>
                      <a:fillRect/>
                    </a:stretch>
                  </pic:blipFill>
                  <pic:spPr bwMode="auto">
                    <a:xfrm>
                      <a:off x="0" y="0"/>
                      <a:ext cx="3696101" cy="4620126"/>
                    </a:xfrm>
                    <a:prstGeom prst="rect">
                      <a:avLst/>
                    </a:prstGeom>
                    <a:noFill/>
                    <a:ln w="9525">
                      <a:noFill/>
                      <a:headEnd/>
                      <a:tailEnd/>
                    </a:ln>
                  </pic:spPr>
                </pic:pic>
              </a:graphicData>
            </a:graphic>
          </wp:inline>
        </w:drawing>
      </w:r>
    </w:p>
    <w:p w14:paraId="4B2C3568" w14:textId="77777777" w:rsidR="003C23D2" w:rsidRDefault="009710B6">
      <w:pPr>
        <w:pStyle w:val="SourceCode"/>
      </w:pPr>
      <w:r>
        <w:rPr>
          <w:rStyle w:val="NormalTok"/>
        </w:rPr>
        <w:t>##Histograms, Logged Data</w:t>
      </w:r>
      <w:r>
        <w:br/>
      </w:r>
      <w:r>
        <w:rPr>
          <w:rStyle w:val="KeywordTok"/>
        </w:rPr>
        <w:t>ggplot</w:t>
      </w:r>
      <w:r>
        <w:rPr>
          <w:rStyle w:val="NormalTok"/>
        </w:rPr>
        <w:t>(</w:t>
      </w:r>
      <w:r>
        <w:rPr>
          <w:rStyle w:val="DataTypeTok"/>
        </w:rPr>
        <w:t>data =</w:t>
      </w:r>
      <w:r>
        <w:rPr>
          <w:rStyle w:val="NormalTok"/>
        </w:rPr>
        <w:t xml:space="preserve"> edu, </w:t>
      </w:r>
      <w:r>
        <w:rPr>
          <w:rStyle w:val="KeywordTok"/>
        </w:rPr>
        <w:t>aes</w:t>
      </w:r>
      <w:r>
        <w:rPr>
          <w:rStyle w:val="NormalTok"/>
        </w:rPr>
        <w:t>(</w:t>
      </w:r>
      <w:r>
        <w:rPr>
          <w:rStyle w:val="DataTypeTok"/>
        </w:rPr>
        <w:t>x=</w:t>
      </w:r>
      <w:r>
        <w:rPr>
          <w:rStyle w:val="NormalTok"/>
        </w:rPr>
        <w:t xml:space="preserve">log.income)) </w:t>
      </w:r>
      <w:r>
        <w:rPr>
          <w:rStyle w:val="OperatorTok"/>
        </w:rPr>
        <w:t>+</w:t>
      </w:r>
      <w:r>
        <w:br/>
      </w:r>
      <w:r>
        <w:rPr>
          <w:rStyle w:val="KeywordTok"/>
        </w:rPr>
        <w:t>geom_histogram</w:t>
      </w:r>
      <w:r>
        <w:rPr>
          <w:rStyle w:val="NormalTok"/>
        </w:rPr>
        <w:t>(</w:t>
      </w:r>
      <w:r>
        <w:rPr>
          <w:rStyle w:val="KeywordTok"/>
        </w:rPr>
        <w:t>aes</w:t>
      </w:r>
      <w:r>
        <w:rPr>
          <w:rStyle w:val="NormalTok"/>
        </w:rPr>
        <w:t>(</w:t>
      </w:r>
      <w:r>
        <w:rPr>
          <w:rStyle w:val="DataTypeTok"/>
        </w:rPr>
        <w:t>fill=</w:t>
      </w:r>
      <w:r>
        <w:rPr>
          <w:rStyle w:val="NormalTok"/>
        </w:rPr>
        <w:t xml:space="preserve">Educ)) </w:t>
      </w:r>
      <w:r>
        <w:rPr>
          <w:rStyle w:val="OperatorTok"/>
        </w:rPr>
        <w:t>+</w:t>
      </w:r>
      <w:r>
        <w:br/>
      </w:r>
      <w:r>
        <w:rPr>
          <w:rStyle w:val="KeywordTok"/>
        </w:rPr>
        <w:t>facet_wrap</w:t>
      </w:r>
      <w:r>
        <w:rPr>
          <w:rStyle w:val="NormalTok"/>
        </w:rPr>
        <w:t xml:space="preserve">( </w:t>
      </w:r>
      <w:r>
        <w:rPr>
          <w:rStyle w:val="OperatorTok"/>
        </w:rPr>
        <w:t>~</w:t>
      </w:r>
      <w:r>
        <w:rPr>
          <w:rStyle w:val="StringTok"/>
        </w:rPr>
        <w:t xml:space="preserve"> </w:t>
      </w:r>
      <w:r>
        <w:rPr>
          <w:rStyle w:val="NormalTok"/>
        </w:rPr>
        <w:t xml:space="preserve">Educ, </w:t>
      </w:r>
      <w:r>
        <w:rPr>
          <w:rStyle w:val="DataTypeTok"/>
        </w:rPr>
        <w:t>ncol=</w:t>
      </w:r>
      <w:r>
        <w:rPr>
          <w:rStyle w:val="DecValTok"/>
        </w:rPr>
        <w:t>1</w:t>
      </w:r>
      <w:r>
        <w:rPr>
          <w:rStyle w:val="NormalTok"/>
        </w:rPr>
        <w:t xml:space="preserve">) </w:t>
      </w:r>
      <w:r>
        <w:rPr>
          <w:rStyle w:val="OperatorTok"/>
        </w:rPr>
        <w:t>+</w:t>
      </w:r>
      <w:r>
        <w:br/>
      </w:r>
      <w:r>
        <w:rPr>
          <w:rStyle w:val="KeywordTok"/>
        </w:rPr>
        <w:t>theme_bw</w:t>
      </w:r>
      <w:r>
        <w:rPr>
          <w:rStyle w:val="NormalTok"/>
        </w:rPr>
        <w:t>()</w:t>
      </w:r>
    </w:p>
    <w:p w14:paraId="7A09AEBE" w14:textId="77777777" w:rsidR="003C23D2" w:rsidRDefault="009710B6">
      <w:pPr>
        <w:pStyle w:val="SourceCode"/>
      </w:pPr>
      <w:r>
        <w:rPr>
          <w:rStyle w:val="VerbatimChar"/>
        </w:rPr>
        <w:t>## `stat_bin()` using `bins = 30`. Pick better value with `binwidth`.</w:t>
      </w:r>
    </w:p>
    <w:p w14:paraId="6081B8AA" w14:textId="77777777" w:rsidR="003C23D2" w:rsidRDefault="009710B6">
      <w:pPr>
        <w:pStyle w:val="FirstParagraph"/>
      </w:pPr>
      <w:r>
        <w:rPr>
          <w:noProof/>
        </w:rPr>
        <w:lastRenderedPageBreak/>
        <w:drawing>
          <wp:inline distT="0" distB="0" distL="0" distR="0" wp14:anchorId="5A157B08" wp14:editId="051DCBDC">
            <wp:extent cx="3696101" cy="462012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nit_5_Solutions_files/figure-docx/fig1-3.png"/>
                    <pic:cNvPicPr>
                      <a:picLocks noChangeAspect="1" noChangeArrowheads="1"/>
                    </pic:cNvPicPr>
                  </pic:nvPicPr>
                  <pic:blipFill>
                    <a:blip r:embed="rId20"/>
                    <a:stretch>
                      <a:fillRect/>
                    </a:stretch>
                  </pic:blipFill>
                  <pic:spPr bwMode="auto">
                    <a:xfrm>
                      <a:off x="0" y="0"/>
                      <a:ext cx="3696101" cy="4620126"/>
                    </a:xfrm>
                    <a:prstGeom prst="rect">
                      <a:avLst/>
                    </a:prstGeom>
                    <a:noFill/>
                    <a:ln w="9525">
                      <a:noFill/>
                      <a:headEnd/>
                      <a:tailEnd/>
                    </a:ln>
                  </pic:spPr>
                </pic:pic>
              </a:graphicData>
            </a:graphic>
          </wp:inline>
        </w:drawing>
      </w:r>
    </w:p>
    <w:p w14:paraId="6B964585" w14:textId="77777777" w:rsidR="003C23D2" w:rsidRDefault="009710B6">
      <w:pPr>
        <w:pStyle w:val="SourceCode"/>
      </w:pPr>
      <w:r>
        <w:rPr>
          <w:rStyle w:val="NormalTok"/>
        </w:rPr>
        <w:t>##QQ Plots, Logged Data</w:t>
      </w:r>
      <w:r>
        <w:br/>
      </w:r>
      <w:r>
        <w:rPr>
          <w:rStyle w:val="KeywordTok"/>
        </w:rPr>
        <w:t>ggplot</w:t>
      </w:r>
      <w:r>
        <w:rPr>
          <w:rStyle w:val="NormalTok"/>
        </w:rPr>
        <w:t>(</w:t>
      </w:r>
      <w:r>
        <w:rPr>
          <w:rStyle w:val="DataTypeTok"/>
        </w:rPr>
        <w:t>data =</w:t>
      </w:r>
      <w:r>
        <w:rPr>
          <w:rStyle w:val="NormalTok"/>
        </w:rPr>
        <w:t xml:space="preserve"> edu, </w:t>
      </w:r>
      <w:r>
        <w:rPr>
          <w:rStyle w:val="KeywordTok"/>
        </w:rPr>
        <w:t>aes</w:t>
      </w:r>
      <w:r>
        <w:rPr>
          <w:rStyle w:val="NormalTok"/>
        </w:rPr>
        <w:t>(</w:t>
      </w:r>
      <w:r>
        <w:rPr>
          <w:rStyle w:val="DataTypeTok"/>
        </w:rPr>
        <w:t>sample=</w:t>
      </w:r>
      <w:r>
        <w:rPr>
          <w:rStyle w:val="NormalTok"/>
        </w:rPr>
        <w:t xml:space="preserve">log.income)) </w:t>
      </w:r>
      <w:r>
        <w:rPr>
          <w:rStyle w:val="OperatorTok"/>
        </w:rPr>
        <w:t>+</w:t>
      </w:r>
      <w:r>
        <w:br/>
      </w:r>
      <w:r>
        <w:rPr>
          <w:rStyle w:val="KeywordTok"/>
        </w:rPr>
        <w:t>stat_qq</w:t>
      </w:r>
      <w:r>
        <w:rPr>
          <w:rStyle w:val="NormalTok"/>
        </w:rPr>
        <w:t xml:space="preserve">() </w:t>
      </w:r>
      <w:r>
        <w:rPr>
          <w:rStyle w:val="OperatorTok"/>
        </w:rPr>
        <w:t>+</w:t>
      </w:r>
      <w:r>
        <w:br/>
      </w:r>
      <w:r>
        <w:rPr>
          <w:rStyle w:val="KeywordTok"/>
        </w:rPr>
        <w:t>facet_wrap</w:t>
      </w:r>
      <w:r>
        <w:rPr>
          <w:rStyle w:val="NormalTok"/>
        </w:rPr>
        <w:t xml:space="preserve">( </w:t>
      </w:r>
      <w:r>
        <w:rPr>
          <w:rStyle w:val="OperatorTok"/>
        </w:rPr>
        <w:t>~</w:t>
      </w:r>
      <w:r>
        <w:rPr>
          <w:rStyle w:val="StringTok"/>
        </w:rPr>
        <w:t xml:space="preserve"> </w:t>
      </w:r>
      <w:r>
        <w:rPr>
          <w:rStyle w:val="NormalTok"/>
        </w:rPr>
        <w:t xml:space="preserve">Educ, </w:t>
      </w:r>
      <w:r>
        <w:rPr>
          <w:rStyle w:val="DataTypeTok"/>
        </w:rPr>
        <w:t>ncol=</w:t>
      </w:r>
      <w:r>
        <w:rPr>
          <w:rStyle w:val="DecValTok"/>
        </w:rPr>
        <w:t>1</w:t>
      </w:r>
      <w:r>
        <w:rPr>
          <w:rStyle w:val="NormalTok"/>
        </w:rPr>
        <w:t xml:space="preserve">) </w:t>
      </w:r>
      <w:r>
        <w:rPr>
          <w:rStyle w:val="OperatorTok"/>
        </w:rPr>
        <w:t>+</w:t>
      </w:r>
      <w:r>
        <w:br/>
      </w:r>
      <w:r>
        <w:rPr>
          <w:rStyle w:val="KeywordTok"/>
        </w:rPr>
        <w:t>theme_bw</w:t>
      </w:r>
      <w:r>
        <w:rPr>
          <w:rStyle w:val="NormalTok"/>
        </w:rPr>
        <w:t>()</w:t>
      </w:r>
    </w:p>
    <w:p w14:paraId="7EF5F181" w14:textId="77777777" w:rsidR="003C23D2" w:rsidRDefault="009710B6">
      <w:pPr>
        <w:pStyle w:val="FirstParagraph"/>
      </w:pPr>
      <w:r>
        <w:rPr>
          <w:noProof/>
        </w:rPr>
        <w:lastRenderedPageBreak/>
        <w:drawing>
          <wp:inline distT="0" distB="0" distL="0" distR="0" wp14:anchorId="63226440" wp14:editId="396CE755">
            <wp:extent cx="3696101" cy="462012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nit_5_Solutions_files/figure-docx/fig1-4.png"/>
                    <pic:cNvPicPr>
                      <a:picLocks noChangeAspect="1" noChangeArrowheads="1"/>
                    </pic:cNvPicPr>
                  </pic:nvPicPr>
                  <pic:blipFill>
                    <a:blip r:embed="rId21"/>
                    <a:stretch>
                      <a:fillRect/>
                    </a:stretch>
                  </pic:blipFill>
                  <pic:spPr bwMode="auto">
                    <a:xfrm>
                      <a:off x="0" y="0"/>
                      <a:ext cx="3696101" cy="4620126"/>
                    </a:xfrm>
                    <a:prstGeom prst="rect">
                      <a:avLst/>
                    </a:prstGeom>
                    <a:noFill/>
                    <a:ln w="9525">
                      <a:noFill/>
                      <a:headEnd/>
                      <a:tailEnd/>
                    </a:ln>
                  </pic:spPr>
                </pic:pic>
              </a:graphicData>
            </a:graphic>
          </wp:inline>
        </w:drawing>
      </w:r>
    </w:p>
    <w:p w14:paraId="3C3EDB2C" w14:textId="77777777" w:rsidR="003C23D2" w:rsidRDefault="009710B6">
      <w:pPr>
        <w:pStyle w:val="BlockText"/>
      </w:pPr>
      <w:r>
        <w:rPr>
          <w:b/>
        </w:rPr>
        <w:t>Equal Standard Deviations (3 points): again, the plots are the same as in question 1 (plots below are generated using R, for reference). It appears that the original data show evidence against equal standard deviations in the scatter plot. We were given in the problem that we are NOT able to assume that the standard deviations between the groups are equal (homoscedasticity) for log transformed data.</w:t>
      </w:r>
    </w:p>
    <w:p w14:paraId="526B03D2" w14:textId="77777777" w:rsidR="003C23D2" w:rsidRDefault="009710B6">
      <w:pPr>
        <w:pStyle w:val="FirstParagraph"/>
      </w:pPr>
      <w:r>
        <w:t> </w:t>
      </w:r>
    </w:p>
    <w:p w14:paraId="6E7E6B26" w14:textId="77777777" w:rsidR="003C23D2" w:rsidRDefault="009710B6">
      <w:pPr>
        <w:pStyle w:val="SourceCode"/>
      </w:pPr>
      <w:r>
        <w:rPr>
          <w:rStyle w:val="NormalTok"/>
        </w:rPr>
        <w:t>##Boxplots, Raw Data</w:t>
      </w:r>
      <w:r>
        <w:br/>
      </w:r>
      <w:r>
        <w:rPr>
          <w:rStyle w:val="KeywordTok"/>
        </w:rPr>
        <w:t>ggplot</w:t>
      </w:r>
      <w:r>
        <w:rPr>
          <w:rStyle w:val="NormalTok"/>
        </w:rPr>
        <w:t>(</w:t>
      </w:r>
      <w:r>
        <w:rPr>
          <w:rStyle w:val="DataTypeTok"/>
        </w:rPr>
        <w:t>data =</w:t>
      </w:r>
      <w:r>
        <w:rPr>
          <w:rStyle w:val="NormalTok"/>
        </w:rPr>
        <w:t xml:space="preserve"> edu, </w:t>
      </w:r>
      <w:r>
        <w:rPr>
          <w:rStyle w:val="KeywordTok"/>
        </w:rPr>
        <w:t>aes</w:t>
      </w:r>
      <w:r>
        <w:rPr>
          <w:rStyle w:val="NormalTok"/>
        </w:rPr>
        <w:t>(</w:t>
      </w:r>
      <w:r>
        <w:rPr>
          <w:rStyle w:val="DataTypeTok"/>
        </w:rPr>
        <w:t>x=</w:t>
      </w:r>
      <w:r>
        <w:rPr>
          <w:rStyle w:val="NormalTok"/>
        </w:rPr>
        <w:t xml:space="preserve">Educ, </w:t>
      </w:r>
      <w:r>
        <w:rPr>
          <w:rStyle w:val="DataTypeTok"/>
        </w:rPr>
        <w:t>y=</w:t>
      </w:r>
      <w:r>
        <w:rPr>
          <w:rStyle w:val="NormalTok"/>
        </w:rPr>
        <w:t xml:space="preserve">Income2005)) </w:t>
      </w:r>
      <w:r>
        <w:rPr>
          <w:rStyle w:val="OperatorTok"/>
        </w:rPr>
        <w:t>+</w:t>
      </w:r>
      <w:r>
        <w:br/>
      </w:r>
      <w:r>
        <w:rPr>
          <w:rStyle w:val="KeywordTok"/>
        </w:rPr>
        <w:t>geom_boxplot</w:t>
      </w:r>
      <w:r>
        <w:rPr>
          <w:rStyle w:val="NormalTok"/>
        </w:rPr>
        <w:t>(</w:t>
      </w:r>
      <w:r>
        <w:rPr>
          <w:rStyle w:val="KeywordTok"/>
        </w:rPr>
        <w:t>aes</w:t>
      </w:r>
      <w:r>
        <w:rPr>
          <w:rStyle w:val="NormalTok"/>
        </w:rPr>
        <w:t>(</w:t>
      </w:r>
      <w:r>
        <w:rPr>
          <w:rStyle w:val="DataTypeTok"/>
        </w:rPr>
        <w:t>fill=</w:t>
      </w:r>
      <w:r>
        <w:rPr>
          <w:rStyle w:val="NormalTok"/>
        </w:rPr>
        <w:t xml:space="preserve">Educ)) </w:t>
      </w:r>
      <w:r>
        <w:rPr>
          <w:rStyle w:val="OperatorTok"/>
        </w:rPr>
        <w:t>+</w:t>
      </w:r>
      <w:r>
        <w:br/>
      </w:r>
      <w:r>
        <w:rPr>
          <w:rStyle w:val="KeywordTok"/>
        </w:rPr>
        <w:t>theme_bw</w:t>
      </w:r>
      <w:r>
        <w:rPr>
          <w:rStyle w:val="NormalTok"/>
        </w:rPr>
        <w:t>()</w:t>
      </w:r>
    </w:p>
    <w:p w14:paraId="02E1852C" w14:textId="77777777" w:rsidR="003C23D2" w:rsidRDefault="009710B6">
      <w:pPr>
        <w:pStyle w:val="FirstParagraph"/>
      </w:pPr>
      <w:r>
        <w:rPr>
          <w:noProof/>
        </w:rPr>
        <w:lastRenderedPageBreak/>
        <w:drawing>
          <wp:inline distT="0" distB="0" distL="0" distR="0" wp14:anchorId="21F379ED" wp14:editId="14994EF8">
            <wp:extent cx="5334000" cy="2667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Unit_5_Solutions_files/figure-docx/fig2-1.png"/>
                    <pic:cNvPicPr>
                      <a:picLocks noChangeAspect="1" noChangeArrowheads="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14:paraId="20BE9FE9" w14:textId="77777777" w:rsidR="003C23D2" w:rsidRDefault="009710B6">
      <w:pPr>
        <w:pStyle w:val="SourceCode"/>
      </w:pPr>
      <w:r>
        <w:rPr>
          <w:rStyle w:val="NormalTok"/>
        </w:rPr>
        <w:t>##Boxplots, Logged Data</w:t>
      </w:r>
      <w:r>
        <w:br/>
      </w:r>
      <w:r>
        <w:rPr>
          <w:rStyle w:val="KeywordTok"/>
        </w:rPr>
        <w:t>ggplot</w:t>
      </w:r>
      <w:r>
        <w:rPr>
          <w:rStyle w:val="NormalTok"/>
        </w:rPr>
        <w:t>(</w:t>
      </w:r>
      <w:r>
        <w:rPr>
          <w:rStyle w:val="DataTypeTok"/>
        </w:rPr>
        <w:t>data =</w:t>
      </w:r>
      <w:r>
        <w:rPr>
          <w:rStyle w:val="NormalTok"/>
        </w:rPr>
        <w:t xml:space="preserve"> edu, </w:t>
      </w:r>
      <w:r>
        <w:rPr>
          <w:rStyle w:val="KeywordTok"/>
        </w:rPr>
        <w:t>aes</w:t>
      </w:r>
      <w:r>
        <w:rPr>
          <w:rStyle w:val="NormalTok"/>
        </w:rPr>
        <w:t>(</w:t>
      </w:r>
      <w:r>
        <w:rPr>
          <w:rStyle w:val="DataTypeTok"/>
        </w:rPr>
        <w:t>x=</w:t>
      </w:r>
      <w:r>
        <w:rPr>
          <w:rStyle w:val="NormalTok"/>
        </w:rPr>
        <w:t xml:space="preserve">Educ, </w:t>
      </w:r>
      <w:r>
        <w:rPr>
          <w:rStyle w:val="DataTypeTok"/>
        </w:rPr>
        <w:t>y=</w:t>
      </w:r>
      <w:r>
        <w:rPr>
          <w:rStyle w:val="NormalTok"/>
        </w:rPr>
        <w:t xml:space="preserve">log.income)) </w:t>
      </w:r>
      <w:r>
        <w:rPr>
          <w:rStyle w:val="OperatorTok"/>
        </w:rPr>
        <w:t>+</w:t>
      </w:r>
      <w:r>
        <w:br/>
      </w:r>
      <w:r>
        <w:rPr>
          <w:rStyle w:val="KeywordTok"/>
        </w:rPr>
        <w:t>geom_boxplot</w:t>
      </w:r>
      <w:r>
        <w:rPr>
          <w:rStyle w:val="NormalTok"/>
        </w:rPr>
        <w:t>(</w:t>
      </w:r>
      <w:r>
        <w:rPr>
          <w:rStyle w:val="KeywordTok"/>
        </w:rPr>
        <w:t>aes</w:t>
      </w:r>
      <w:r>
        <w:rPr>
          <w:rStyle w:val="NormalTok"/>
        </w:rPr>
        <w:t>(</w:t>
      </w:r>
      <w:r>
        <w:rPr>
          <w:rStyle w:val="DataTypeTok"/>
        </w:rPr>
        <w:t>fill=</w:t>
      </w:r>
      <w:r>
        <w:rPr>
          <w:rStyle w:val="NormalTok"/>
        </w:rPr>
        <w:t xml:space="preserve">Educ)) </w:t>
      </w:r>
      <w:r>
        <w:rPr>
          <w:rStyle w:val="OperatorTok"/>
        </w:rPr>
        <w:t>+</w:t>
      </w:r>
      <w:r>
        <w:br/>
      </w:r>
      <w:r>
        <w:rPr>
          <w:rStyle w:val="KeywordTok"/>
        </w:rPr>
        <w:t>theme_bw</w:t>
      </w:r>
      <w:r>
        <w:rPr>
          <w:rStyle w:val="NormalTok"/>
        </w:rPr>
        <w:t>()</w:t>
      </w:r>
    </w:p>
    <w:p w14:paraId="4C096698" w14:textId="77777777" w:rsidR="003C23D2" w:rsidRDefault="009710B6">
      <w:pPr>
        <w:pStyle w:val="FirstParagraph"/>
      </w:pPr>
      <w:r>
        <w:rPr>
          <w:noProof/>
        </w:rPr>
        <w:drawing>
          <wp:inline distT="0" distB="0" distL="0" distR="0" wp14:anchorId="587739B6" wp14:editId="70EDEF1B">
            <wp:extent cx="5334000" cy="2667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Unit_5_Solutions_files/figure-docx/fig2-2.png"/>
                    <pic:cNvPicPr>
                      <a:picLocks noChangeAspect="1" noChangeArrowheads="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14:paraId="1FB1A180" w14:textId="77777777" w:rsidR="003C23D2" w:rsidRDefault="009710B6">
      <w:pPr>
        <w:pStyle w:val="BlockText"/>
      </w:pPr>
      <w:r>
        <w:rPr>
          <w:b/>
        </w:rPr>
        <w:t>Independence (3 points): We will assume the data are independent, both between and within groups.</w:t>
      </w:r>
    </w:p>
    <w:p w14:paraId="7C8D5B87" w14:textId="77777777" w:rsidR="003C23D2" w:rsidRDefault="009710B6">
      <w:pPr>
        <w:pStyle w:val="BlockText"/>
      </w:pPr>
      <w:r>
        <w:rPr>
          <w:b/>
        </w:rPr>
        <w:t>Because the CLT applies but the standard deviation assumption is violated, we have a few options. First, a Welch’s ANOVA can be used on the original data, or the nonparametric Kruskal-Wallis test can be used on the original data. Technically, a Welch’s ANOVA could be used on log transformed data, but that makes little sense if we still can’t overcome the equal standard deviation assumption</w:t>
      </w:r>
      <w:r w:rsidR="002152B2">
        <w:rPr>
          <w:b/>
        </w:rPr>
        <w:t xml:space="preserve"> violation</w:t>
      </w:r>
      <w:r>
        <w:rPr>
          <w:b/>
        </w:rPr>
        <w:t xml:space="preserve"> by logging the data. Logging would only “fix” the normality issue, and with such large sample sizes</w:t>
      </w:r>
      <w:r w:rsidR="002152B2">
        <w:rPr>
          <w:b/>
        </w:rPr>
        <w:t>,</w:t>
      </w:r>
      <w:r>
        <w:rPr>
          <w:b/>
        </w:rPr>
        <w:t xml:space="preserve"> the sample means are likely to be normally distributed via the Central Limit Theorem. Still, it is a judgement call.</w:t>
      </w:r>
    </w:p>
    <w:p w14:paraId="55FD3471" w14:textId="77777777" w:rsidR="003C23D2" w:rsidRDefault="009710B6">
      <w:pPr>
        <w:pStyle w:val="FirstParagraph"/>
      </w:pPr>
      <w:r>
        <w:t> </w:t>
      </w:r>
    </w:p>
    <w:p w14:paraId="6DD1AA31" w14:textId="77777777" w:rsidR="003C23D2" w:rsidRDefault="009710B6">
      <w:pPr>
        <w:pStyle w:val="BlockText"/>
      </w:pPr>
      <w:r>
        <w:rPr>
          <w:b/>
        </w:rPr>
        <w:t>Step 1 - Hypotheses (2 points):</w:t>
      </w:r>
    </w:p>
    <w:p w14:paraId="1F7AFD28" w14:textId="77777777" w:rsidR="003C23D2" w:rsidRDefault="009710B6">
      <w:pPr>
        <w:pStyle w:val="BlockText"/>
      </w:pPr>
      <w:r>
        <w:rPr>
          <w:b/>
        </w:rPr>
        <w:lastRenderedPageBreak/>
        <w:t>Option 1: Welch’s ANOVA</w:t>
      </w:r>
      <w:r>
        <w:br/>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r>
          <m:rPr>
            <m:sty m:val="b"/>
          </m:rPr>
          <w:rPr>
            <w:rFonts w:ascii="Cambria Math" w:hAnsi="Cambria Math"/>
          </w:rPr>
          <m:t>:</m:t>
        </m:r>
      </m:oMath>
      <w:r>
        <w:rPr>
          <w:b/>
        </w:rPr>
        <w:t xml:space="preserve"> All mean incomes are the same across education levels.</w:t>
      </w:r>
      <w:r>
        <w:br/>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r>
          <m:rPr>
            <m:sty m:val="b"/>
          </m:rPr>
          <w:rPr>
            <w:rFonts w:ascii="Cambria Math" w:hAnsi="Cambria Math"/>
          </w:rPr>
          <m:t>:</m:t>
        </m:r>
      </m:oMath>
      <w:r>
        <w:rPr>
          <w:b/>
        </w:rPr>
        <w:t xml:space="preserve"> At least one pair of income means are different between education levels.</w:t>
      </w:r>
    </w:p>
    <w:p w14:paraId="4C4EBBFA" w14:textId="77777777" w:rsidR="003C23D2" w:rsidRDefault="009710B6">
      <w:pPr>
        <w:pStyle w:val="BlockText"/>
      </w:pPr>
      <w:r>
        <w:rPr>
          <w:b/>
        </w:rPr>
        <w:t>Option 2: Kruskal-Wallis</w:t>
      </w:r>
      <w:r>
        <w:br/>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r>
          <m:rPr>
            <m:sty m:val="b"/>
          </m:rPr>
          <w:rPr>
            <w:rFonts w:ascii="Cambria Math" w:hAnsi="Cambria Math"/>
          </w:rPr>
          <m:t>:</m:t>
        </m:r>
      </m:oMath>
      <w:r>
        <w:rPr>
          <w:b/>
        </w:rPr>
        <w:t xml:space="preserve"> All median incomes are the same across education levels.</w:t>
      </w:r>
      <w:r>
        <w:br/>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r>
          <m:rPr>
            <m:sty m:val="b"/>
          </m:rPr>
          <w:rPr>
            <w:rFonts w:ascii="Cambria Math" w:hAnsi="Cambria Math"/>
          </w:rPr>
          <m:t>:</m:t>
        </m:r>
      </m:oMath>
      <w:r>
        <w:rPr>
          <w:b/>
        </w:rPr>
        <w:t xml:space="preserve"> At least one pair of income medians are different between education levels.</w:t>
      </w:r>
    </w:p>
    <w:p w14:paraId="038E3480" w14:textId="77777777" w:rsidR="003C23D2" w:rsidRDefault="009710B6">
      <w:pPr>
        <w:pStyle w:val="BlockText"/>
      </w:pPr>
      <w:r>
        <w:rPr>
          <w:b/>
        </w:rPr>
        <w:t>Step 2 - Identification of Critical Value: May be omitted here.</w:t>
      </w:r>
    </w:p>
    <w:p w14:paraId="0180BB57" w14:textId="77777777" w:rsidR="003C23D2" w:rsidRDefault="009710B6">
      <w:pPr>
        <w:pStyle w:val="BlockText"/>
      </w:pPr>
      <w:r>
        <w:rPr>
          <w:b/>
        </w:rPr>
        <w:t xml:space="preserve">Step 3 - Value of Test Statistic (2 points): For Welch’s ANOVA: </w:t>
      </w:r>
      <m:oMath>
        <m:r>
          <m:rPr>
            <m:sty m:val="b"/>
          </m:rPr>
          <w:rPr>
            <w:rFonts w:ascii="Cambria Math" w:hAnsi="Cambria Math"/>
          </w:rPr>
          <m:t>F=68.09</m:t>
        </m:r>
      </m:oMath>
      <w:r>
        <w:rPr>
          <w:b/>
        </w:rPr>
        <w:t xml:space="preserve">; for Kruskal-Wallis: </w:t>
      </w:r>
      <m:oMath>
        <m:sSup>
          <m:sSupPr>
            <m:ctrlPr>
              <w:rPr>
                <w:rFonts w:ascii="Cambria Math" w:hAnsi="Cambria Math"/>
              </w:rPr>
            </m:ctrlPr>
          </m:sSupPr>
          <m:e>
            <m:r>
              <m:rPr>
                <m:sty m:val="b"/>
              </m:rPr>
              <w:rPr>
                <w:rFonts w:ascii="Cambria Math" w:hAnsi="Cambria Math"/>
              </w:rPr>
              <m:t>χ</m:t>
            </m:r>
          </m:e>
          <m:sup>
            <m:r>
              <m:rPr>
                <m:sty m:val="b"/>
              </m:rPr>
              <w:rPr>
                <w:rFonts w:ascii="Cambria Math" w:hAnsi="Cambria Math"/>
              </w:rPr>
              <m:t>2</m:t>
            </m:r>
          </m:sup>
        </m:sSup>
        <m:r>
          <m:rPr>
            <m:sty m:val="b"/>
          </m:rPr>
          <w:rPr>
            <w:rFonts w:ascii="Cambria Math" w:hAnsi="Cambria Math"/>
          </w:rPr>
          <m:t>=349.4479</m:t>
        </m:r>
      </m:oMath>
    </w:p>
    <w:p w14:paraId="429FABDB" w14:textId="77777777" w:rsidR="003C23D2" w:rsidRDefault="009710B6">
      <w:pPr>
        <w:pStyle w:val="BlockText"/>
      </w:pPr>
      <w:r>
        <w:rPr>
          <w:b/>
        </w:rPr>
        <w:t xml:space="preserve">Step 4 - Give p-value (2 points): </w:t>
      </w:r>
      <m:oMath>
        <m:r>
          <m:rPr>
            <m:sty m:val="b"/>
          </m:rPr>
          <w:rPr>
            <w:rFonts w:ascii="Cambria Math" w:hAnsi="Cambria Math"/>
          </w:rPr>
          <m:t>p&lt;0.0001</m:t>
        </m:r>
      </m:oMath>
      <w:r>
        <w:rPr>
          <w:b/>
        </w:rPr>
        <w:t xml:space="preserve"> for both Welch’s ANOVA and Kruskal-Wallis</w:t>
      </w:r>
    </w:p>
    <w:p w14:paraId="0290D3B2" w14:textId="77777777" w:rsidR="003C23D2" w:rsidRDefault="009710B6">
      <w:pPr>
        <w:pStyle w:val="BlockText"/>
      </w:pPr>
      <w:r>
        <w:rPr>
          <w:b/>
        </w:rPr>
        <w:t xml:space="preserve">Step 5 - Decision (2 point): Reject </w:t>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p>
    <w:p w14:paraId="0915F828" w14:textId="77777777" w:rsidR="003C23D2" w:rsidRDefault="009710B6">
      <w:pPr>
        <w:pStyle w:val="BlockText"/>
      </w:pPr>
      <w:r>
        <w:rPr>
          <w:b/>
        </w:rPr>
        <w:t>Step 6 - Conclusion (5 points):</w:t>
      </w:r>
    </w:p>
    <w:p w14:paraId="2ADDDB9E" w14:textId="77777777" w:rsidR="003C23D2" w:rsidRDefault="009710B6">
      <w:pPr>
        <w:pStyle w:val="BlockText"/>
      </w:pPr>
      <w:r>
        <w:rPr>
          <w:b/>
        </w:rPr>
        <w:t xml:space="preserve">Welch’s ANOVA: At the </w:t>
      </w:r>
      <m:oMath>
        <m:r>
          <m:rPr>
            <m:sty m:val="b"/>
          </m:rPr>
          <w:rPr>
            <w:rFonts w:ascii="Cambria Math" w:hAnsi="Cambria Math"/>
          </w:rPr>
          <m:t>α=0.05</m:t>
        </m:r>
      </m:oMath>
      <w:r>
        <w:rPr>
          <w:b/>
        </w:rPr>
        <w:t xml:space="preserve"> level of significance, there is strong evidence (</w:t>
      </w:r>
      <m:oMath>
        <m:r>
          <m:rPr>
            <m:sty m:val="b"/>
          </m:rPr>
          <w:rPr>
            <w:rFonts w:ascii="Cambria Math" w:hAnsi="Cambria Math"/>
          </w:rPr>
          <m:t>F=68.09,p&lt;0.0001</m:t>
        </m:r>
      </m:oMath>
      <w:r>
        <w:rPr>
          <w:b/>
        </w:rPr>
        <w:t xml:space="preserve">) that the mean incomes between at least 1 pair of education levels </w:t>
      </w:r>
      <w:r w:rsidR="0093603E">
        <w:rPr>
          <w:b/>
        </w:rPr>
        <w:t>are</w:t>
      </w:r>
      <w:r>
        <w:rPr>
          <w:b/>
        </w:rPr>
        <w:t xml:space="preserve"> different.</w:t>
      </w:r>
    </w:p>
    <w:p w14:paraId="1C3F1901" w14:textId="77777777" w:rsidR="003C23D2" w:rsidRDefault="009710B6">
      <w:pPr>
        <w:pStyle w:val="BlockText"/>
      </w:pPr>
      <w:r>
        <w:rPr>
          <w:b/>
        </w:rPr>
        <w:t xml:space="preserve">Kruskal-Wallis: At the </w:t>
      </w:r>
      <m:oMath>
        <m:r>
          <m:rPr>
            <m:sty m:val="b"/>
          </m:rPr>
          <w:rPr>
            <w:rFonts w:ascii="Cambria Math" w:hAnsi="Cambria Math"/>
          </w:rPr>
          <m:t>α=0.05</m:t>
        </m:r>
      </m:oMath>
      <w:r>
        <w:rPr>
          <w:b/>
        </w:rPr>
        <w:t xml:space="preserve"> level of significance, there is strong evidence (</w:t>
      </w:r>
      <m:oMath>
        <m:sSup>
          <m:sSupPr>
            <m:ctrlPr>
              <w:rPr>
                <w:rFonts w:ascii="Cambria Math" w:hAnsi="Cambria Math"/>
              </w:rPr>
            </m:ctrlPr>
          </m:sSupPr>
          <m:e>
            <m:r>
              <m:rPr>
                <m:sty m:val="b"/>
              </m:rPr>
              <w:rPr>
                <w:rFonts w:ascii="Cambria Math" w:hAnsi="Cambria Math"/>
              </w:rPr>
              <m:t>χ</m:t>
            </m:r>
          </m:e>
          <m:sup>
            <m:r>
              <m:rPr>
                <m:sty m:val="b"/>
              </m:rPr>
              <w:rPr>
                <w:rFonts w:ascii="Cambria Math" w:hAnsi="Cambria Math"/>
              </w:rPr>
              <m:t>2</m:t>
            </m:r>
          </m:sup>
        </m:sSup>
        <m:r>
          <m:rPr>
            <m:sty m:val="b"/>
          </m:rPr>
          <w:rPr>
            <w:rFonts w:ascii="Cambria Math" w:hAnsi="Cambria Math"/>
          </w:rPr>
          <m:t>=349.4479,p&lt;0.0001</m:t>
        </m:r>
      </m:oMath>
      <w:r>
        <w:rPr>
          <w:b/>
        </w:rPr>
        <w:t xml:space="preserve">) that the median incomes between at least 1 pair of education levels </w:t>
      </w:r>
      <w:r w:rsidR="0093603E">
        <w:rPr>
          <w:b/>
        </w:rPr>
        <w:t>are</w:t>
      </w:r>
      <w:r>
        <w:rPr>
          <w:b/>
        </w:rPr>
        <w:t xml:space="preserve"> different.</w:t>
      </w:r>
    </w:p>
    <w:p w14:paraId="3BAEF313" w14:textId="77777777" w:rsidR="003C23D2" w:rsidRDefault="009710B6">
      <w:pPr>
        <w:pStyle w:val="BlockText"/>
      </w:pPr>
      <w:r>
        <w:rPr>
          <w:b/>
        </w:rPr>
        <w:t xml:space="preserve">Scope of Inference (5 points): This is an observational study, and thus, we cannot assign causal inference to this relationship (education does not necessarily </w:t>
      </w:r>
      <w:r>
        <w:rPr>
          <w:b/>
          <w:i/>
        </w:rPr>
        <w:t>cause</w:t>
      </w:r>
      <w:r>
        <w:rPr>
          <w:b/>
        </w:rPr>
        <w:t xml:space="preserve"> the difference in income). The NLSY is a random sample of households, and thus is a random sample but not a simple random sample of subjects in the desired population. Inference can be genera</w:t>
      </w:r>
      <w:r w:rsidR="00EF4AD4">
        <w:rPr>
          <w:b/>
        </w:rPr>
        <w:t>liz</w:t>
      </w:r>
      <w:r>
        <w:rPr>
          <w:b/>
        </w:rPr>
        <w:t>ed to the population of areas sampled in the United States, although one should be wary of the standard deviations and standard errors estimated here. Cluster sampling of households was employed, which introduces dependenc</w:t>
      </w:r>
      <w:r w:rsidR="00EF4AD4">
        <w:rPr>
          <w:b/>
        </w:rPr>
        <w:t>e</w:t>
      </w:r>
      <w:r>
        <w:rPr>
          <w:b/>
        </w:rPr>
        <w:t>/correlation at the cluster (household) level. We will address this adjustment/calculation later in the Sampling Course.</w:t>
      </w:r>
    </w:p>
    <w:p w14:paraId="41AFE878" w14:textId="77777777" w:rsidR="003C23D2" w:rsidRDefault="009710B6">
      <w:pPr>
        <w:pStyle w:val="BlockText"/>
      </w:pPr>
      <w:r>
        <w:t>*For Welch’s ANOVA on original data (code for assumptions was run in Q1);</w:t>
      </w:r>
      <w:r>
        <w:br/>
        <w:t>proc glm data = incomedata;</w:t>
      </w:r>
      <w:r>
        <w:br/>
        <w:t>class educ;</w:t>
      </w:r>
      <w:r>
        <w:br/>
        <w:t>model income2005 = educ;</w:t>
      </w:r>
      <w:r>
        <w:br/>
        <w:t>means educ / hovtest = bf welch;</w:t>
      </w:r>
      <w:r>
        <w:br/>
        <w:t>run;</w:t>
      </w:r>
    </w:p>
    <w:p w14:paraId="14762D8C" w14:textId="77777777" w:rsidR="003C23D2" w:rsidRDefault="009710B6">
      <w:pPr>
        <w:pStyle w:val="FirstParagraph"/>
      </w:pPr>
      <w:r>
        <w:rPr>
          <w:noProof/>
        </w:rPr>
        <w:drawing>
          <wp:inline distT="0" distB="0" distL="0" distR="0" wp14:anchorId="72FABF8A" wp14:editId="1892FE28">
            <wp:extent cx="3381962" cy="161726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3_welch.png"/>
                    <pic:cNvPicPr>
                      <a:picLocks noChangeAspect="1" noChangeArrowheads="1"/>
                    </pic:cNvPicPr>
                  </pic:nvPicPr>
                  <pic:blipFill>
                    <a:blip r:embed="rId24"/>
                    <a:stretch>
                      <a:fillRect/>
                    </a:stretch>
                  </pic:blipFill>
                  <pic:spPr bwMode="auto">
                    <a:xfrm>
                      <a:off x="0" y="0"/>
                      <a:ext cx="3383738" cy="1618109"/>
                    </a:xfrm>
                    <a:prstGeom prst="rect">
                      <a:avLst/>
                    </a:prstGeom>
                    <a:noFill/>
                    <a:ln w="9525">
                      <a:noFill/>
                      <a:headEnd/>
                      <a:tailEnd/>
                    </a:ln>
                  </pic:spPr>
                </pic:pic>
              </a:graphicData>
            </a:graphic>
          </wp:inline>
        </w:drawing>
      </w:r>
    </w:p>
    <w:p w14:paraId="14BE0132" w14:textId="77777777" w:rsidR="003C23D2" w:rsidRDefault="009710B6">
      <w:pPr>
        <w:pStyle w:val="BodyText"/>
      </w:pPr>
      <w:r>
        <w:t> </w:t>
      </w:r>
    </w:p>
    <w:p w14:paraId="58408A85" w14:textId="77777777" w:rsidR="003C23D2" w:rsidRDefault="009710B6">
      <w:pPr>
        <w:pStyle w:val="BlockText"/>
      </w:pPr>
      <w:r>
        <w:t>*For Kruskal-Wallis test on original data;</w:t>
      </w:r>
      <w:r>
        <w:br/>
        <w:t>proc npar1way data = incomedata;</w:t>
      </w:r>
      <w:r>
        <w:br/>
        <w:t>class educ;</w:t>
      </w:r>
      <w:r>
        <w:br/>
        <w:t>var income2005;</w:t>
      </w:r>
      <w:r>
        <w:br/>
        <w:t>run;</w:t>
      </w:r>
    </w:p>
    <w:p w14:paraId="3F0EE25D" w14:textId="77777777" w:rsidR="003C23D2" w:rsidRDefault="009710B6">
      <w:pPr>
        <w:pStyle w:val="FirstParagraph"/>
      </w:pPr>
      <w:r>
        <w:rPr>
          <w:noProof/>
        </w:rPr>
        <w:lastRenderedPageBreak/>
        <w:drawing>
          <wp:inline distT="0" distB="0" distL="0" distR="0" wp14:anchorId="5A2D0318" wp14:editId="0BDCA343">
            <wp:extent cx="3172346" cy="1528549"/>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3_kruskal.png"/>
                    <pic:cNvPicPr>
                      <a:picLocks noChangeAspect="1" noChangeArrowheads="1"/>
                    </pic:cNvPicPr>
                  </pic:nvPicPr>
                  <pic:blipFill>
                    <a:blip r:embed="rId25"/>
                    <a:stretch>
                      <a:fillRect/>
                    </a:stretch>
                  </pic:blipFill>
                  <pic:spPr bwMode="auto">
                    <a:xfrm>
                      <a:off x="0" y="0"/>
                      <a:ext cx="3173108" cy="1528916"/>
                    </a:xfrm>
                    <a:prstGeom prst="rect">
                      <a:avLst/>
                    </a:prstGeom>
                    <a:noFill/>
                    <a:ln w="9525">
                      <a:noFill/>
                      <a:headEnd/>
                      <a:tailEnd/>
                    </a:ln>
                  </pic:spPr>
                </pic:pic>
              </a:graphicData>
            </a:graphic>
          </wp:inline>
        </w:drawing>
      </w:r>
    </w:p>
    <w:p w14:paraId="390EDFA7" w14:textId="77777777" w:rsidR="003C23D2" w:rsidRDefault="009710B6">
      <w:pPr>
        <w:pStyle w:val="BodyText"/>
      </w:pPr>
      <w:r>
        <w:t> </w:t>
      </w:r>
    </w:p>
    <w:p w14:paraId="0AA6E9A8" w14:textId="77777777" w:rsidR="003C23D2" w:rsidRDefault="009710B6">
      <w:pPr>
        <w:pStyle w:val="SourceCode"/>
      </w:pPr>
      <w:r>
        <w:rPr>
          <w:rStyle w:val="NormalTok"/>
        </w:rPr>
        <w:t>##Using R</w:t>
      </w:r>
      <w:r>
        <w:br/>
      </w:r>
      <w:r>
        <w:rPr>
          <w:rStyle w:val="NormalTok"/>
        </w:rPr>
        <w:t>##Welch's ANOVA</w:t>
      </w:r>
      <w:r>
        <w:br/>
      </w:r>
      <w:r>
        <w:rPr>
          <w:rStyle w:val="KeywordTok"/>
        </w:rPr>
        <w:t>oneway.test</w:t>
      </w:r>
      <w:r>
        <w:rPr>
          <w:rStyle w:val="NormalTok"/>
        </w:rPr>
        <w:t xml:space="preserve">(Income2005 </w:t>
      </w:r>
      <w:r>
        <w:rPr>
          <w:rStyle w:val="OperatorTok"/>
        </w:rPr>
        <w:t>~</w:t>
      </w:r>
      <w:r>
        <w:rPr>
          <w:rStyle w:val="StringTok"/>
        </w:rPr>
        <w:t xml:space="preserve"> </w:t>
      </w:r>
      <w:r>
        <w:rPr>
          <w:rStyle w:val="NormalTok"/>
        </w:rPr>
        <w:t xml:space="preserve">Educ, </w:t>
      </w:r>
      <w:r>
        <w:rPr>
          <w:rStyle w:val="DataTypeTok"/>
        </w:rPr>
        <w:t>data=</w:t>
      </w:r>
      <w:r>
        <w:rPr>
          <w:rStyle w:val="NormalTok"/>
        </w:rPr>
        <w:t xml:space="preserve">edu, </w:t>
      </w:r>
      <w:r>
        <w:rPr>
          <w:rStyle w:val="DataTypeTok"/>
        </w:rPr>
        <w:t>var.equal=</w:t>
      </w:r>
      <w:r>
        <w:rPr>
          <w:rStyle w:val="NormalTok"/>
        </w:rPr>
        <w:t>F)</w:t>
      </w:r>
    </w:p>
    <w:p w14:paraId="405E794B" w14:textId="77777777" w:rsidR="003C23D2" w:rsidRDefault="009710B6">
      <w:pPr>
        <w:pStyle w:val="SourceCode"/>
      </w:pPr>
      <w:r>
        <w:rPr>
          <w:rStyle w:val="VerbatimChar"/>
        </w:rPr>
        <w:t xml:space="preserve">## </w:t>
      </w:r>
      <w:r>
        <w:br/>
      </w:r>
      <w:r>
        <w:rPr>
          <w:rStyle w:val="VerbatimChar"/>
        </w:rPr>
        <w:t>##  One-way analysis of means (not assuming equal variances)</w:t>
      </w:r>
      <w:r>
        <w:br/>
      </w:r>
      <w:r>
        <w:rPr>
          <w:rStyle w:val="VerbatimChar"/>
        </w:rPr>
        <w:t xml:space="preserve">## </w:t>
      </w:r>
      <w:r>
        <w:br/>
      </w:r>
      <w:r>
        <w:rPr>
          <w:rStyle w:val="VerbatimChar"/>
        </w:rPr>
        <w:t>## data:  Income2005 and Educ</w:t>
      </w:r>
      <w:r>
        <w:br/>
      </w:r>
      <w:r>
        <w:rPr>
          <w:rStyle w:val="VerbatimChar"/>
        </w:rPr>
        <w:t>## F = 68.089, num df = 4.00, denom df = 706.18, p-value &lt; 2.2e-16</w:t>
      </w:r>
    </w:p>
    <w:p w14:paraId="036012FC" w14:textId="77777777" w:rsidR="003C23D2" w:rsidRDefault="009710B6">
      <w:pPr>
        <w:pStyle w:val="SourceCode"/>
      </w:pPr>
      <w:r>
        <w:rPr>
          <w:rStyle w:val="NormalTok"/>
        </w:rPr>
        <w:t>##Kruskal-Wallis</w:t>
      </w:r>
      <w:r>
        <w:br/>
      </w:r>
      <w:r>
        <w:rPr>
          <w:rStyle w:val="KeywordTok"/>
        </w:rPr>
        <w:t>kruskal.test</w:t>
      </w:r>
      <w:r>
        <w:rPr>
          <w:rStyle w:val="NormalTok"/>
        </w:rPr>
        <w:t xml:space="preserve">(Income2005 </w:t>
      </w:r>
      <w:r>
        <w:rPr>
          <w:rStyle w:val="OperatorTok"/>
        </w:rPr>
        <w:t>~</w:t>
      </w:r>
      <w:r>
        <w:rPr>
          <w:rStyle w:val="StringTok"/>
        </w:rPr>
        <w:t xml:space="preserve"> </w:t>
      </w:r>
      <w:r>
        <w:rPr>
          <w:rStyle w:val="NormalTok"/>
        </w:rPr>
        <w:t xml:space="preserve">Educ, </w:t>
      </w:r>
      <w:r>
        <w:rPr>
          <w:rStyle w:val="DataTypeTok"/>
        </w:rPr>
        <w:t>data=</w:t>
      </w:r>
      <w:r>
        <w:rPr>
          <w:rStyle w:val="NormalTok"/>
        </w:rPr>
        <w:t>edu)</w:t>
      </w:r>
    </w:p>
    <w:p w14:paraId="17C4EDC5" w14:textId="77777777" w:rsidR="003C23D2" w:rsidRDefault="009710B6">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Income2005 by Educ</w:t>
      </w:r>
      <w:r>
        <w:br/>
      </w:r>
      <w:r>
        <w:rPr>
          <w:rStyle w:val="VerbatimChar"/>
        </w:rPr>
        <w:t>## Kruskal-Wallis chi-squared = 349.45, df = 4, p-value &lt; 2.2e-16</w:t>
      </w:r>
    </w:p>
    <w:sectPr w:rsidR="003C23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DF65E" w14:textId="77777777" w:rsidR="00E9495A" w:rsidRDefault="00E9495A">
      <w:pPr>
        <w:spacing w:after="0"/>
      </w:pPr>
      <w:r>
        <w:separator/>
      </w:r>
    </w:p>
  </w:endnote>
  <w:endnote w:type="continuationSeparator" w:id="0">
    <w:p w14:paraId="2A79008B" w14:textId="77777777" w:rsidR="00E9495A" w:rsidRDefault="00E949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E9D4D" w14:textId="77777777" w:rsidR="00E9495A" w:rsidRDefault="00E9495A">
      <w:r>
        <w:separator/>
      </w:r>
    </w:p>
  </w:footnote>
  <w:footnote w:type="continuationSeparator" w:id="0">
    <w:p w14:paraId="06BE66D1" w14:textId="77777777" w:rsidR="00E9495A" w:rsidRDefault="00E94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76C6E2"/>
    <w:multiLevelType w:val="multilevel"/>
    <w:tmpl w:val="D20E1B4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ACE39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C673B7E"/>
    <w:multiLevelType w:val="multilevel"/>
    <w:tmpl w:val="7A9881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D24E791"/>
    <w:multiLevelType w:val="multilevel"/>
    <w:tmpl w:val="77F21C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1BD6504"/>
    <w:multiLevelType w:val="multilevel"/>
    <w:tmpl w:val="F9A018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16cid:durableId="1809005370">
    <w:abstractNumId w:val="1"/>
  </w:num>
  <w:num w:numId="2" w16cid:durableId="784270365">
    <w:abstractNumId w:val="2"/>
  </w:num>
  <w:num w:numId="3" w16cid:durableId="5772065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16cid:durableId="7052579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16cid:durableId="1043292204">
    <w:abstractNumId w:val="4"/>
  </w:num>
  <w:num w:numId="6" w16cid:durableId="516775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00A2"/>
    <w:rsid w:val="00067444"/>
    <w:rsid w:val="000B0B21"/>
    <w:rsid w:val="000D2ABA"/>
    <w:rsid w:val="000E3D93"/>
    <w:rsid w:val="00187F7F"/>
    <w:rsid w:val="002152B2"/>
    <w:rsid w:val="00254797"/>
    <w:rsid w:val="00314199"/>
    <w:rsid w:val="0035166D"/>
    <w:rsid w:val="003C23D2"/>
    <w:rsid w:val="00421E9C"/>
    <w:rsid w:val="0044459E"/>
    <w:rsid w:val="004B0866"/>
    <w:rsid w:val="004C0C24"/>
    <w:rsid w:val="004E29B3"/>
    <w:rsid w:val="00535C5F"/>
    <w:rsid w:val="00572F18"/>
    <w:rsid w:val="00590D07"/>
    <w:rsid w:val="005C6EE7"/>
    <w:rsid w:val="00675F41"/>
    <w:rsid w:val="006B5A1C"/>
    <w:rsid w:val="006C589E"/>
    <w:rsid w:val="00757023"/>
    <w:rsid w:val="00784D58"/>
    <w:rsid w:val="008620AD"/>
    <w:rsid w:val="008B4AAC"/>
    <w:rsid w:val="008D6863"/>
    <w:rsid w:val="00911BA2"/>
    <w:rsid w:val="0093603E"/>
    <w:rsid w:val="009710B6"/>
    <w:rsid w:val="00A47E29"/>
    <w:rsid w:val="00A64632"/>
    <w:rsid w:val="00B105E4"/>
    <w:rsid w:val="00B86B75"/>
    <w:rsid w:val="00BC48D5"/>
    <w:rsid w:val="00BC5847"/>
    <w:rsid w:val="00C36279"/>
    <w:rsid w:val="00C96F8F"/>
    <w:rsid w:val="00CC2F86"/>
    <w:rsid w:val="00D02C3B"/>
    <w:rsid w:val="00E315A3"/>
    <w:rsid w:val="00E771DA"/>
    <w:rsid w:val="00E9495A"/>
    <w:rsid w:val="00EF4AD4"/>
    <w:rsid w:val="00F05C67"/>
    <w:rsid w:val="00F20AA9"/>
    <w:rsid w:val="00F44F46"/>
    <w:rsid w:val="00FE11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15D7"/>
  <w15:docId w15:val="{A13C8895-C719-472D-8E6E-262F1B00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F05C67"/>
    <w:pPr>
      <w:spacing w:line="276" w:lineRule="auto"/>
      <w:ind w:left="720"/>
      <w:contextualSpacing/>
    </w:pPr>
    <w:rPr>
      <w:sz w:val="22"/>
      <w:szCs w:val="22"/>
    </w:rPr>
  </w:style>
  <w:style w:type="table" w:styleId="TableGrid">
    <w:name w:val="Table Grid"/>
    <w:basedOn w:val="TableNormal"/>
    <w:uiPriority w:val="59"/>
    <w:rsid w:val="00F05C67"/>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0B0B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lsinfo.org/content/cohorts/nlsy79/intro-to-the-sample/sample-design-screening-process" TargetMode="External"/><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3205</Words>
  <Characters>18272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Homework #5 Solutions</vt:lpstr>
    </vt:vector>
  </TitlesOfParts>
  <Company/>
  <LinksUpToDate>false</LinksUpToDate>
  <CharactersWithSpaces>21435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 Solutions</dc:title>
  <dc:creator>User</dc:creator>
  <cp:lastModifiedBy>Marco Lopez</cp:lastModifiedBy>
  <cp:revision>2</cp:revision>
  <dcterms:created xsi:type="dcterms:W3CDTF">2023-10-09T02:00:00Z</dcterms:created>
  <dcterms:modified xsi:type="dcterms:W3CDTF">2023-10-09T02:00:00Z</dcterms:modified>
</cp:coreProperties>
</file>