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4A59C4" w14:textId="77777777" w:rsidR="006B6B30" w:rsidRPr="00436790" w:rsidRDefault="006B6B30" w:rsidP="006B6B30">
      <w:pPr>
        <w:jc w:val="center"/>
        <w:rPr>
          <w:b/>
          <w:bCs/>
          <w:sz w:val="32"/>
          <w:szCs w:val="32"/>
        </w:rPr>
      </w:pPr>
      <w:r w:rsidRPr="00436790">
        <w:rPr>
          <w:b/>
          <w:bCs/>
          <w:sz w:val="32"/>
          <w:szCs w:val="32"/>
        </w:rPr>
        <w:t xml:space="preserve">Fall 2023 Midterm Exam </w:t>
      </w:r>
    </w:p>
    <w:p w14:paraId="6A626B33" w14:textId="77777777" w:rsidR="005915CE" w:rsidRPr="00436790" w:rsidRDefault="006B6B30" w:rsidP="006B6B30">
      <w:pPr>
        <w:jc w:val="center"/>
        <w:rPr>
          <w:b/>
          <w:bCs/>
          <w:sz w:val="32"/>
          <w:szCs w:val="32"/>
        </w:rPr>
      </w:pPr>
      <w:r w:rsidRPr="00436790">
        <w:rPr>
          <w:b/>
          <w:bCs/>
          <w:sz w:val="32"/>
          <w:szCs w:val="32"/>
        </w:rPr>
        <w:t>for DS 6371</w:t>
      </w:r>
    </w:p>
    <w:p w14:paraId="5CB769CE" w14:textId="77777777" w:rsidR="006B6B30" w:rsidRDefault="006B6B30" w:rsidP="006B6B30"/>
    <w:p w14:paraId="0362DB5B" w14:textId="157B758C" w:rsidR="007F114F" w:rsidRDefault="007F114F" w:rsidP="007F114F">
      <w:pPr>
        <w:jc w:val="center"/>
      </w:pPr>
      <w:r>
        <w:t xml:space="preserve">IMPORTANT: By taking and submitting this exam, you are promising on your honor that you did not communicate about this test with anyone that could have helped on this test (except for Bivin Sadler) from 11am CST Saturday, October 14, </w:t>
      </w:r>
      <w:proofErr w:type="gramStart"/>
      <w:r>
        <w:t>2023</w:t>
      </w:r>
      <w:proofErr w:type="gramEnd"/>
      <w:r>
        <w:t xml:space="preserve"> to 11:59pm CST Sunday October 15, 2023. Please simply put your initials here to verify that this statement was both read and agreed to: _</w:t>
      </w:r>
      <w:r w:rsidR="004320C9">
        <w:rPr>
          <w:u w:val="single"/>
        </w:rPr>
        <w:t>ML</w:t>
      </w:r>
      <w:r>
        <w:t>_</w:t>
      </w:r>
    </w:p>
    <w:p w14:paraId="0285EB88" w14:textId="77777777" w:rsidR="007F114F" w:rsidRDefault="007F114F" w:rsidP="007F114F">
      <w:pPr>
        <w:jc w:val="center"/>
      </w:pPr>
      <w:r>
        <w:t>Thank you!  Now rock this test!</w:t>
      </w:r>
    </w:p>
    <w:p w14:paraId="66A98018" w14:textId="77777777" w:rsidR="00436790" w:rsidRDefault="00436790" w:rsidP="006B6B30"/>
    <w:p w14:paraId="0FA401B3" w14:textId="77777777" w:rsidR="007F114F" w:rsidRDefault="007F114F" w:rsidP="006B6B30">
      <w:r>
        <w:t xml:space="preserve">Please make your responses organized and only include output that is used to address the question.  If you use ChatGPT, do not copy and paste responses directly from a generative AI or any other source. This is plagiarism and will result in significant points off.  Sorry to get serious there for a second…. Just have to be clear.  </w:t>
      </w: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60A"/>
          </mc:Choice>
          <mc:Fallback>
            <w:t>😊</w:t>
          </mc:Fallback>
        </mc:AlternateContent>
      </w:r>
      <w:r>
        <w:t xml:space="preserve">   Ace the test and have fun!  </w:t>
      </w:r>
    </w:p>
    <w:p w14:paraId="21E1E681" w14:textId="77777777" w:rsidR="00436790" w:rsidRDefault="00436790" w:rsidP="006B6B30"/>
    <w:p w14:paraId="7254985C" w14:textId="77777777" w:rsidR="006B6B30" w:rsidRDefault="006B6B30" w:rsidP="006B6B30">
      <w:r>
        <w:t>Give results that have been log transformed. Maybe ChatGPT output.</w:t>
      </w:r>
    </w:p>
    <w:p w14:paraId="3265F5C9" w14:textId="77777777" w:rsidR="00187E1B" w:rsidRDefault="00187E1B" w:rsidP="006B6B30"/>
    <w:p w14:paraId="0C92FD4F" w14:textId="77777777" w:rsidR="00A17D09" w:rsidRDefault="00F164FA" w:rsidP="004951D5">
      <w:pPr>
        <w:pStyle w:val="ListParagraph"/>
        <w:numPr>
          <w:ilvl w:val="0"/>
          <w:numId w:val="7"/>
        </w:numPr>
      </w:pPr>
      <w:r>
        <w:t xml:space="preserve">(6 points) </w:t>
      </w:r>
      <w:r w:rsidR="00A17D09">
        <w:t>What is the symbol for:</w:t>
      </w:r>
    </w:p>
    <w:p w14:paraId="7E0C78A4" w14:textId="7378062F" w:rsidR="00A17D09" w:rsidRPr="001E012C" w:rsidRDefault="00A17D09" w:rsidP="00A17D09">
      <w:pPr>
        <w:pStyle w:val="ListParagraph"/>
        <w:numPr>
          <w:ilvl w:val="1"/>
          <w:numId w:val="7"/>
        </w:numPr>
        <w:rPr>
          <w:color w:val="4472C4" w:themeColor="accent1"/>
        </w:rPr>
      </w:pPr>
      <w:r>
        <w:t>Population Standard Deviation:</w:t>
      </w:r>
      <w:r w:rsidR="004914E2" w:rsidRPr="001E012C">
        <w:rPr>
          <w:sz w:val="40"/>
          <w:szCs w:val="40"/>
        </w:rPr>
        <w:t xml:space="preserve"> </w:t>
      </w:r>
      <w:r w:rsidR="004914E2" w:rsidRPr="001E012C">
        <w:rPr>
          <w:color w:val="4472C4" w:themeColor="accent1"/>
          <w:sz w:val="40"/>
          <w:szCs w:val="40"/>
          <w:highlight w:val="yellow"/>
        </w:rPr>
        <w:t>δ (sigma)</w:t>
      </w:r>
    </w:p>
    <w:p w14:paraId="3F7D2D94" w14:textId="4F90633E" w:rsidR="00A17D09" w:rsidRDefault="00A17D09" w:rsidP="00A17D09">
      <w:pPr>
        <w:pStyle w:val="ListParagraph"/>
        <w:numPr>
          <w:ilvl w:val="1"/>
          <w:numId w:val="7"/>
        </w:numPr>
      </w:pPr>
      <w:r>
        <w:t>Sample Standard Deviation:</w:t>
      </w:r>
      <w:r w:rsidR="004914E2">
        <w:t xml:space="preserve"> </w:t>
      </w:r>
      <w:r w:rsidR="004914E2" w:rsidRPr="001E012C">
        <w:rPr>
          <w:i/>
          <w:iCs/>
          <w:color w:val="4472C4" w:themeColor="accent1"/>
          <w:sz w:val="40"/>
          <w:szCs w:val="40"/>
          <w:highlight w:val="yellow"/>
        </w:rPr>
        <w:t>s</w:t>
      </w:r>
    </w:p>
    <w:p w14:paraId="404A664D" w14:textId="0D353679" w:rsidR="00A17D09" w:rsidRDefault="00A17D09" w:rsidP="00A17D09">
      <w:pPr>
        <w:pStyle w:val="ListParagraph"/>
        <w:numPr>
          <w:ilvl w:val="1"/>
          <w:numId w:val="7"/>
        </w:numPr>
      </w:pPr>
      <w:r>
        <w:t>Population Mean:</w:t>
      </w:r>
      <w:r w:rsidR="004914E2">
        <w:t xml:space="preserve"> </w:t>
      </w:r>
      <w:r w:rsidR="004914E2" w:rsidRPr="001E012C">
        <w:rPr>
          <w:color w:val="4472C4" w:themeColor="accent1"/>
          <w:sz w:val="40"/>
          <w:szCs w:val="40"/>
          <w:highlight w:val="yellow"/>
        </w:rPr>
        <w:t>μ (mu)</w:t>
      </w:r>
    </w:p>
    <w:p w14:paraId="01436228" w14:textId="7F3245B9" w:rsidR="00A17D09" w:rsidRPr="004914E2" w:rsidRDefault="00A17D09" w:rsidP="00A17D09">
      <w:pPr>
        <w:pStyle w:val="ListParagraph"/>
        <w:numPr>
          <w:ilvl w:val="1"/>
          <w:numId w:val="7"/>
        </w:numPr>
        <w:rPr>
          <w:sz w:val="32"/>
          <w:szCs w:val="32"/>
        </w:rPr>
      </w:pPr>
      <w:r>
        <w:t xml:space="preserve">Sample Mean: </w:t>
      </w:r>
      <w:r w:rsidR="004914E2" w:rsidRPr="001E012C">
        <w:rPr>
          <w:color w:val="4472C4" w:themeColor="accent1"/>
          <w:sz w:val="40"/>
          <w:szCs w:val="40"/>
          <w:highlight w:val="yellow"/>
        </w:rPr>
        <w:t>X̅ (x-bar)</w:t>
      </w:r>
    </w:p>
    <w:p w14:paraId="11194544" w14:textId="77777777" w:rsidR="00A17D09" w:rsidRDefault="00A17D09" w:rsidP="00A17D09">
      <w:pPr>
        <w:pStyle w:val="ListParagraph"/>
        <w:numPr>
          <w:ilvl w:val="1"/>
          <w:numId w:val="7"/>
        </w:numPr>
      </w:pPr>
      <w:r>
        <w:t xml:space="preserve">Use some of the symbols above to fill in the blanks:  </w:t>
      </w:r>
    </w:p>
    <w:p w14:paraId="1183060B" w14:textId="6FFAFFFC" w:rsidR="00A17D09" w:rsidRDefault="00A17D09" w:rsidP="00A17D09">
      <w:pPr>
        <w:pStyle w:val="ListParagraph"/>
        <w:numPr>
          <w:ilvl w:val="2"/>
          <w:numId w:val="7"/>
        </w:numPr>
      </w:pPr>
      <w:r>
        <w:t>___</w:t>
      </w:r>
      <w:r w:rsidR="004914E2" w:rsidRPr="001E012C">
        <w:rPr>
          <w:color w:val="4472C4" w:themeColor="accent1"/>
          <w:sz w:val="40"/>
          <w:szCs w:val="40"/>
          <w:highlight w:val="yellow"/>
          <w:u w:val="single"/>
        </w:rPr>
        <w:t>X̅</w:t>
      </w:r>
      <w:r>
        <w:t>___ estimates __</w:t>
      </w:r>
      <w:r w:rsidR="004914E2" w:rsidRPr="001E012C">
        <w:rPr>
          <w:color w:val="4472C4" w:themeColor="accent1"/>
          <w:sz w:val="40"/>
          <w:szCs w:val="40"/>
          <w:highlight w:val="yellow"/>
          <w:u w:val="single"/>
        </w:rPr>
        <w:t>μ</w:t>
      </w:r>
      <w:r>
        <w:t xml:space="preserve">___ </w:t>
      </w:r>
      <w:r>
        <w:tab/>
      </w:r>
      <w:r>
        <w:tab/>
        <w:t>and</w:t>
      </w:r>
    </w:p>
    <w:p w14:paraId="6A8B85C9" w14:textId="005228EE" w:rsidR="00A17D09" w:rsidRDefault="00A17D09" w:rsidP="00A17D09">
      <w:pPr>
        <w:pStyle w:val="ListParagraph"/>
        <w:numPr>
          <w:ilvl w:val="2"/>
          <w:numId w:val="7"/>
        </w:numPr>
      </w:pPr>
      <w:r>
        <w:t>___</w:t>
      </w:r>
      <w:r w:rsidR="0057762E" w:rsidRPr="001E012C">
        <w:rPr>
          <w:i/>
          <w:iCs/>
          <w:color w:val="4472C4" w:themeColor="accent1"/>
          <w:sz w:val="40"/>
          <w:szCs w:val="40"/>
          <w:highlight w:val="yellow"/>
          <w:u w:val="single"/>
        </w:rPr>
        <w:t>s</w:t>
      </w:r>
      <w:r>
        <w:t>____ estimates _</w:t>
      </w:r>
      <w:r w:rsidR="0057762E" w:rsidRPr="001E012C">
        <w:rPr>
          <w:color w:val="4472C4" w:themeColor="accent1"/>
          <w:sz w:val="40"/>
          <w:szCs w:val="40"/>
          <w:highlight w:val="yellow"/>
          <w:u w:val="single"/>
        </w:rPr>
        <w:t>δ</w:t>
      </w:r>
      <w:r>
        <w:t>____</w:t>
      </w:r>
    </w:p>
    <w:p w14:paraId="0598518B" w14:textId="77777777" w:rsidR="00A17D09" w:rsidRDefault="00A17D09" w:rsidP="00A17D09">
      <w:pPr>
        <w:pStyle w:val="ListParagraph"/>
      </w:pPr>
    </w:p>
    <w:p w14:paraId="3F7CF14D" w14:textId="77777777" w:rsidR="009F4397" w:rsidRDefault="00F164FA" w:rsidP="004951D5">
      <w:pPr>
        <w:pStyle w:val="ListParagraph"/>
        <w:numPr>
          <w:ilvl w:val="0"/>
          <w:numId w:val="7"/>
        </w:numPr>
      </w:pPr>
      <w:r>
        <w:t>(</w:t>
      </w:r>
      <w:r w:rsidR="0094212C">
        <w:t>9</w:t>
      </w:r>
      <w:r>
        <w:t xml:space="preserve"> points) </w:t>
      </w:r>
      <w:r w:rsidR="009F4397">
        <w:t>Consider the scenario below</w:t>
      </w:r>
      <w:r w:rsidR="007420C6">
        <w:t>:</w:t>
      </w:r>
    </w:p>
    <w:p w14:paraId="3741EC77" w14:textId="77777777" w:rsidR="007420C6" w:rsidRDefault="007420C6" w:rsidP="007420C6">
      <w:pPr>
        <w:ind w:left="360"/>
      </w:pPr>
    </w:p>
    <w:p w14:paraId="771974BB" w14:textId="77777777" w:rsidR="007420C6" w:rsidRPr="007420C6" w:rsidRDefault="007420C6" w:rsidP="007420C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18"/>
          <w:szCs w:val="18"/>
        </w:rPr>
      </w:pPr>
      <w:r w:rsidRPr="007420C6">
        <w:rPr>
          <w:rStyle w:val="Strong"/>
          <w:rFonts w:ascii="Segoe UI" w:hAnsi="Segoe UI" w:cs="Segoe UI"/>
          <w:color w:val="374151"/>
          <w:sz w:val="18"/>
          <w:szCs w:val="18"/>
          <w:bdr w:val="single" w:sz="2" w:space="0" w:color="D9D9E3" w:frame="1"/>
        </w:rPr>
        <w:t>Scenario: Effect of a Memory-Boosting Supplement on Students</w:t>
      </w:r>
    </w:p>
    <w:p w14:paraId="26A03288" w14:textId="77777777" w:rsidR="007420C6" w:rsidRPr="007420C6" w:rsidRDefault="007420C6" w:rsidP="007420C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8"/>
          <w:szCs w:val="18"/>
        </w:rPr>
      </w:pPr>
      <w:r w:rsidRPr="007420C6">
        <w:rPr>
          <w:rStyle w:val="Strong"/>
          <w:rFonts w:ascii="Segoe UI" w:hAnsi="Segoe UI" w:cs="Segoe UI"/>
          <w:color w:val="374151"/>
          <w:sz w:val="18"/>
          <w:szCs w:val="18"/>
          <w:bdr w:val="single" w:sz="2" w:space="0" w:color="D9D9E3" w:frame="1"/>
        </w:rPr>
        <w:t>Objective:</w:t>
      </w:r>
      <w:r w:rsidRPr="007420C6">
        <w:rPr>
          <w:rFonts w:ascii="Segoe UI" w:hAnsi="Segoe UI" w:cs="Segoe UI"/>
          <w:color w:val="374151"/>
          <w:sz w:val="18"/>
          <w:szCs w:val="18"/>
        </w:rPr>
        <w:t xml:space="preserve"> To test the effectiveness of a new memory-boosting supplement on the memory retention abilities of students.</w:t>
      </w:r>
    </w:p>
    <w:p w14:paraId="6ABF43FA" w14:textId="77777777" w:rsidR="007420C6" w:rsidRPr="007420C6" w:rsidRDefault="007420C6" w:rsidP="007420C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8"/>
          <w:szCs w:val="18"/>
        </w:rPr>
      </w:pPr>
      <w:r w:rsidRPr="007420C6">
        <w:rPr>
          <w:rStyle w:val="Strong"/>
          <w:rFonts w:ascii="Segoe UI" w:hAnsi="Segoe UI" w:cs="Segoe UI"/>
          <w:color w:val="374151"/>
          <w:sz w:val="18"/>
          <w:szCs w:val="18"/>
          <w:bdr w:val="single" w:sz="2" w:space="0" w:color="D9D9E3" w:frame="1"/>
        </w:rPr>
        <w:t>Procedure:</w:t>
      </w:r>
    </w:p>
    <w:p w14:paraId="469FACFB" w14:textId="77777777" w:rsidR="007420C6" w:rsidRPr="007420C6" w:rsidRDefault="007420C6" w:rsidP="007420C6">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18"/>
          <w:szCs w:val="18"/>
        </w:rPr>
      </w:pPr>
      <w:r w:rsidRPr="007420C6">
        <w:rPr>
          <w:rStyle w:val="Strong"/>
          <w:rFonts w:ascii="Segoe UI" w:hAnsi="Segoe UI" w:cs="Segoe UI"/>
          <w:color w:val="374151"/>
          <w:sz w:val="18"/>
          <w:szCs w:val="18"/>
          <w:bdr w:val="single" w:sz="2" w:space="0" w:color="D9D9E3" w:frame="1"/>
        </w:rPr>
        <w:t>Selection of Participants:</w:t>
      </w:r>
    </w:p>
    <w:p w14:paraId="76BBE6E2" w14:textId="77777777" w:rsidR="007420C6" w:rsidRDefault="007420C6" w:rsidP="00750BED">
      <w:pPr>
        <w:numPr>
          <w:ilvl w:val="1"/>
          <w:numId w:val="10"/>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sz w:val="18"/>
          <w:szCs w:val="18"/>
        </w:rPr>
      </w:pPr>
      <w:r w:rsidRPr="007420C6">
        <w:rPr>
          <w:rFonts w:ascii="Segoe UI" w:hAnsi="Segoe UI" w:cs="Segoe UI"/>
          <w:color w:val="374151"/>
          <w:sz w:val="18"/>
          <w:szCs w:val="18"/>
        </w:rPr>
        <w:t>Randomly select 30 SMU students from a list of student ID number</w:t>
      </w:r>
      <w:r>
        <w:rPr>
          <w:rFonts w:ascii="Segoe UI" w:hAnsi="Segoe UI" w:cs="Segoe UI"/>
          <w:color w:val="374151"/>
          <w:sz w:val="18"/>
          <w:szCs w:val="18"/>
        </w:rPr>
        <w:t>s</w:t>
      </w:r>
      <w:r w:rsidRPr="007420C6">
        <w:rPr>
          <w:rFonts w:ascii="Segoe UI" w:hAnsi="Segoe UI" w:cs="Segoe UI"/>
          <w:color w:val="374151"/>
          <w:sz w:val="18"/>
          <w:szCs w:val="18"/>
        </w:rPr>
        <w:t xml:space="preserve">. </w:t>
      </w:r>
    </w:p>
    <w:p w14:paraId="219553CE" w14:textId="77777777" w:rsidR="007420C6" w:rsidRPr="007420C6" w:rsidRDefault="007420C6" w:rsidP="007420C6">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18"/>
          <w:szCs w:val="18"/>
        </w:rPr>
      </w:pPr>
      <w:r w:rsidRPr="007420C6">
        <w:rPr>
          <w:rStyle w:val="Strong"/>
          <w:rFonts w:ascii="Segoe UI" w:hAnsi="Segoe UI" w:cs="Segoe UI"/>
          <w:color w:val="374151"/>
          <w:sz w:val="18"/>
          <w:szCs w:val="18"/>
          <w:bdr w:val="single" w:sz="2" w:space="0" w:color="D9D9E3" w:frame="1"/>
        </w:rPr>
        <w:t>Baseline Test:</w:t>
      </w:r>
    </w:p>
    <w:p w14:paraId="78BCC84B" w14:textId="77777777" w:rsidR="007420C6" w:rsidRPr="007420C6" w:rsidRDefault="007420C6" w:rsidP="007420C6">
      <w:pPr>
        <w:numPr>
          <w:ilvl w:val="1"/>
          <w:numId w:val="10"/>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sz w:val="18"/>
          <w:szCs w:val="18"/>
        </w:rPr>
      </w:pPr>
      <w:r w:rsidRPr="007420C6">
        <w:rPr>
          <w:rFonts w:ascii="Segoe UI" w:hAnsi="Segoe UI" w:cs="Segoe UI"/>
          <w:color w:val="374151"/>
          <w:sz w:val="18"/>
          <w:szCs w:val="18"/>
        </w:rPr>
        <w:t>Administer a memory test to all the students to assess their baseline memory capabilities. This test involves memorizing a list of 50 words in 5 minutes and then recalling as many words as possible after a 30-minute break.</w:t>
      </w:r>
    </w:p>
    <w:p w14:paraId="7D5CE9DE" w14:textId="77777777" w:rsidR="007420C6" w:rsidRPr="007420C6" w:rsidRDefault="007420C6" w:rsidP="007420C6">
      <w:pPr>
        <w:numPr>
          <w:ilvl w:val="1"/>
          <w:numId w:val="10"/>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sz w:val="18"/>
          <w:szCs w:val="18"/>
        </w:rPr>
      </w:pPr>
      <w:r w:rsidRPr="007420C6">
        <w:rPr>
          <w:rFonts w:ascii="Segoe UI" w:hAnsi="Segoe UI" w:cs="Segoe UI"/>
          <w:color w:val="374151"/>
          <w:sz w:val="18"/>
          <w:szCs w:val="18"/>
        </w:rPr>
        <w:t>Record the number of words each student recalls.</w:t>
      </w:r>
    </w:p>
    <w:p w14:paraId="7084D6F7" w14:textId="77777777" w:rsidR="007420C6" w:rsidRPr="007420C6" w:rsidRDefault="007420C6" w:rsidP="007420C6">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18"/>
          <w:szCs w:val="18"/>
        </w:rPr>
      </w:pPr>
      <w:r w:rsidRPr="007420C6">
        <w:rPr>
          <w:rStyle w:val="Strong"/>
          <w:rFonts w:ascii="Segoe UI" w:hAnsi="Segoe UI" w:cs="Segoe UI"/>
          <w:color w:val="374151"/>
          <w:sz w:val="18"/>
          <w:szCs w:val="18"/>
          <w:bdr w:val="single" w:sz="2" w:space="0" w:color="D9D9E3" w:frame="1"/>
        </w:rPr>
        <w:lastRenderedPageBreak/>
        <w:t>Intervention:</w:t>
      </w:r>
    </w:p>
    <w:p w14:paraId="3337C289" w14:textId="77777777" w:rsidR="007420C6" w:rsidRPr="007420C6" w:rsidRDefault="007420C6" w:rsidP="007420C6">
      <w:pPr>
        <w:numPr>
          <w:ilvl w:val="1"/>
          <w:numId w:val="10"/>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sz w:val="18"/>
          <w:szCs w:val="18"/>
        </w:rPr>
      </w:pPr>
      <w:r w:rsidRPr="007420C6">
        <w:rPr>
          <w:rFonts w:ascii="Segoe UI" w:hAnsi="Segoe UI" w:cs="Segoe UI"/>
          <w:color w:val="374151"/>
          <w:sz w:val="18"/>
          <w:szCs w:val="18"/>
        </w:rPr>
        <w:t>Provide the selected students with the memory-boosting supplement. Instruct them to take the supplement daily for a month.</w:t>
      </w:r>
    </w:p>
    <w:p w14:paraId="7D2EBE88" w14:textId="77777777" w:rsidR="007420C6" w:rsidRPr="007420C6" w:rsidRDefault="007420C6" w:rsidP="007420C6">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18"/>
          <w:szCs w:val="18"/>
        </w:rPr>
      </w:pPr>
      <w:r w:rsidRPr="007420C6">
        <w:rPr>
          <w:rStyle w:val="Strong"/>
          <w:rFonts w:ascii="Segoe UI" w:hAnsi="Segoe UI" w:cs="Segoe UI"/>
          <w:color w:val="374151"/>
          <w:sz w:val="18"/>
          <w:szCs w:val="18"/>
          <w:bdr w:val="single" w:sz="2" w:space="0" w:color="D9D9E3" w:frame="1"/>
        </w:rPr>
        <w:t>Post-Intervention Test:</w:t>
      </w:r>
    </w:p>
    <w:p w14:paraId="05507387" w14:textId="77777777" w:rsidR="007420C6" w:rsidRPr="007420C6" w:rsidRDefault="007420C6" w:rsidP="007420C6">
      <w:pPr>
        <w:numPr>
          <w:ilvl w:val="1"/>
          <w:numId w:val="10"/>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sz w:val="18"/>
          <w:szCs w:val="18"/>
        </w:rPr>
      </w:pPr>
      <w:r w:rsidRPr="007420C6">
        <w:rPr>
          <w:rFonts w:ascii="Segoe UI" w:hAnsi="Segoe UI" w:cs="Segoe UI"/>
          <w:color w:val="374151"/>
          <w:sz w:val="18"/>
          <w:szCs w:val="18"/>
        </w:rPr>
        <w:t>After a month of taking the supplement, administer the same memory test to the students.</w:t>
      </w:r>
    </w:p>
    <w:p w14:paraId="7A6CA8ED" w14:textId="77777777" w:rsidR="007420C6" w:rsidRPr="007420C6" w:rsidRDefault="007420C6" w:rsidP="007420C6">
      <w:pPr>
        <w:numPr>
          <w:ilvl w:val="1"/>
          <w:numId w:val="10"/>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sz w:val="18"/>
          <w:szCs w:val="18"/>
        </w:rPr>
      </w:pPr>
      <w:r w:rsidRPr="007420C6">
        <w:rPr>
          <w:rFonts w:ascii="Segoe UI" w:hAnsi="Segoe UI" w:cs="Segoe UI"/>
          <w:color w:val="374151"/>
          <w:sz w:val="18"/>
          <w:szCs w:val="18"/>
        </w:rPr>
        <w:t>Record the number of words each student recalls.</w:t>
      </w:r>
    </w:p>
    <w:p w14:paraId="359996B7" w14:textId="77777777" w:rsidR="009F4397" w:rsidRDefault="009F4397" w:rsidP="009F4397">
      <w:pPr>
        <w:pStyle w:val="ListParagraph"/>
        <w:jc w:val="center"/>
      </w:pPr>
    </w:p>
    <w:p w14:paraId="6037C5D1" w14:textId="77777777" w:rsidR="007420C6" w:rsidRDefault="007420C6" w:rsidP="007420C6">
      <w:pPr>
        <w:pStyle w:val="ListParagraph"/>
      </w:pPr>
    </w:p>
    <w:p w14:paraId="56ACCCE0" w14:textId="77777777" w:rsidR="007420C6" w:rsidRDefault="007420C6" w:rsidP="007420C6">
      <w:pPr>
        <w:pStyle w:val="ListParagraph"/>
        <w:numPr>
          <w:ilvl w:val="0"/>
          <w:numId w:val="9"/>
        </w:numPr>
      </w:pPr>
      <w:r>
        <w:t>Which test would be appropriate to obtain the objective? (More than one test may be appropriate.)</w:t>
      </w:r>
    </w:p>
    <w:p w14:paraId="615EF9FF" w14:textId="535EB470" w:rsidR="00386F39" w:rsidRPr="00B16F97" w:rsidRDefault="00386F39" w:rsidP="00F2699F">
      <w:pPr>
        <w:pStyle w:val="ListParagraph"/>
        <w:numPr>
          <w:ilvl w:val="1"/>
          <w:numId w:val="15"/>
        </w:numPr>
        <w:rPr>
          <w:color w:val="4472C4" w:themeColor="accent1"/>
        </w:rPr>
      </w:pPr>
      <w:r w:rsidRPr="008A0097">
        <w:rPr>
          <w:b/>
          <w:bCs/>
          <w:color w:val="4472C4" w:themeColor="accent1"/>
        </w:rPr>
        <w:t>Paired Sample t-test</w:t>
      </w:r>
      <w:r w:rsidRPr="008A0097">
        <w:rPr>
          <w:color w:val="4472C4" w:themeColor="accent1"/>
        </w:rPr>
        <w:t xml:space="preserve"> because I will assume all the paired instances are normally distributed, I want to compare the means of the same group but before and after they were </w:t>
      </w:r>
      <w:r w:rsidR="00F2699F">
        <w:rPr>
          <w:color w:val="4472C4" w:themeColor="accent1"/>
        </w:rPr>
        <w:t>given the supplement (the intervention)</w:t>
      </w:r>
      <w:r w:rsidRPr="008A0097">
        <w:rPr>
          <w:color w:val="4472C4" w:themeColor="accent1"/>
        </w:rPr>
        <w:t xml:space="preserve">, if the p-value </w:t>
      </w:r>
      <w:r w:rsidR="00F2699F">
        <w:rPr>
          <w:color w:val="4472C4" w:themeColor="accent1"/>
        </w:rPr>
        <w:t xml:space="preserve">is less than </w:t>
      </w:r>
      <w:r w:rsidR="00F2699F" w:rsidRPr="00F2699F">
        <w:rPr>
          <w:color w:val="4472C4" w:themeColor="accent1"/>
          <w:sz w:val="32"/>
          <w:szCs w:val="32"/>
        </w:rPr>
        <w:t>α</w:t>
      </w:r>
      <w:r w:rsidR="00F2699F">
        <w:rPr>
          <w:color w:val="4472C4" w:themeColor="accent1"/>
          <w:sz w:val="32"/>
          <w:szCs w:val="32"/>
        </w:rPr>
        <w:t>,</w:t>
      </w:r>
      <w:r w:rsidR="00F2699F" w:rsidRPr="00F2699F">
        <w:rPr>
          <w:color w:val="4472C4" w:themeColor="accent1"/>
        </w:rPr>
        <w:t xml:space="preserve"> I will reject the null hypothesis to believe that the supplement does affect the memory.</w:t>
      </w:r>
    </w:p>
    <w:p w14:paraId="527B5B00" w14:textId="2DEDEC47" w:rsidR="00386F39" w:rsidRDefault="008A0097" w:rsidP="00B16F97">
      <w:pPr>
        <w:pStyle w:val="ListParagraph"/>
        <w:numPr>
          <w:ilvl w:val="1"/>
          <w:numId w:val="16"/>
        </w:numPr>
        <w:rPr>
          <w:color w:val="4472C4" w:themeColor="accent1"/>
        </w:rPr>
      </w:pPr>
      <w:r w:rsidRPr="00B16F97">
        <w:rPr>
          <w:b/>
          <w:bCs/>
          <w:color w:val="4472C4" w:themeColor="accent1"/>
        </w:rPr>
        <w:t>Wilcoxon Signed Rank Test:</w:t>
      </w:r>
      <w:r w:rsidRPr="00B16F97">
        <w:rPr>
          <w:color w:val="4472C4" w:themeColor="accent1"/>
        </w:rPr>
        <w:t xml:space="preserve">  I will assume normality</w:t>
      </w:r>
      <w:r w:rsidR="00B16F97" w:rsidRPr="00B16F97">
        <w:rPr>
          <w:color w:val="4472C4" w:themeColor="accent1"/>
        </w:rPr>
        <w:t xml:space="preserve"> was not met</w:t>
      </w:r>
      <w:r w:rsidRPr="00B16F97">
        <w:rPr>
          <w:color w:val="4472C4" w:themeColor="accent1"/>
        </w:rPr>
        <w:t xml:space="preserve">, </w:t>
      </w:r>
      <w:r w:rsidR="00B16F97" w:rsidRPr="00B16F97">
        <w:rPr>
          <w:color w:val="4472C4" w:themeColor="accent1"/>
        </w:rPr>
        <w:t>if the p-value is below the significance level, I will reject the null hypothesis.</w:t>
      </w:r>
    </w:p>
    <w:p w14:paraId="2B84E831" w14:textId="77777777" w:rsidR="001E012C" w:rsidRPr="00B16F97" w:rsidRDefault="001E012C" w:rsidP="001E012C">
      <w:pPr>
        <w:pStyle w:val="ListParagraph"/>
        <w:ind w:left="1800"/>
        <w:rPr>
          <w:color w:val="4472C4" w:themeColor="accent1"/>
        </w:rPr>
      </w:pPr>
    </w:p>
    <w:p w14:paraId="3E3C8112" w14:textId="77777777" w:rsidR="007420C6" w:rsidRDefault="007420C6" w:rsidP="007420C6">
      <w:pPr>
        <w:pStyle w:val="ListParagraph"/>
        <w:numPr>
          <w:ilvl w:val="0"/>
          <w:numId w:val="9"/>
        </w:numPr>
      </w:pPr>
      <w:r>
        <w:t>Write the Ho and Ha of this test for this scenario.</w:t>
      </w:r>
    </w:p>
    <w:p w14:paraId="2FECACD0" w14:textId="5735DC26" w:rsidR="001E012C" w:rsidRPr="001E012C" w:rsidRDefault="001E012C" w:rsidP="001E012C">
      <w:pPr>
        <w:pStyle w:val="ListParagraph"/>
        <w:numPr>
          <w:ilvl w:val="0"/>
          <w:numId w:val="17"/>
        </w:numPr>
        <w:ind w:left="1800"/>
        <w:rPr>
          <w:color w:val="4472C4" w:themeColor="accent1"/>
          <w:sz w:val="40"/>
          <w:szCs w:val="40"/>
          <w:vertAlign w:val="subscript"/>
        </w:rPr>
      </w:pPr>
      <w:r w:rsidRPr="001E012C">
        <w:rPr>
          <w:b/>
          <w:bCs/>
          <w:color w:val="4472C4" w:themeColor="accent1"/>
          <w:sz w:val="40"/>
          <w:szCs w:val="40"/>
        </w:rPr>
        <w:t>H</w:t>
      </w:r>
      <w:r w:rsidRPr="001E012C">
        <w:rPr>
          <w:b/>
          <w:bCs/>
          <w:color w:val="4472C4" w:themeColor="accent1"/>
          <w:sz w:val="40"/>
          <w:szCs w:val="40"/>
          <w:vertAlign w:val="subscript"/>
        </w:rPr>
        <w:t>o</w:t>
      </w:r>
      <w:r w:rsidR="00C54690">
        <w:rPr>
          <w:color w:val="4472C4" w:themeColor="accent1"/>
          <w:sz w:val="40"/>
          <w:szCs w:val="40"/>
          <w:vertAlign w:val="subscript"/>
        </w:rPr>
        <w:t xml:space="preserve"> </w:t>
      </w:r>
      <w:r w:rsidRPr="00C54690">
        <w:rPr>
          <w:color w:val="4472C4" w:themeColor="accent1"/>
        </w:rPr>
        <w:t>(Null Hypothesis):</w:t>
      </w:r>
      <w:r w:rsidRPr="001E012C">
        <w:rPr>
          <w:color w:val="4472C4" w:themeColor="accent1"/>
          <w:sz w:val="40"/>
          <w:szCs w:val="40"/>
          <w:vertAlign w:val="subscript"/>
        </w:rPr>
        <w:t xml:space="preserve"> The memory-boosting supplement has no effect on memory retention.</w:t>
      </w:r>
    </w:p>
    <w:p w14:paraId="1C174AF1" w14:textId="25AE76B0" w:rsidR="00ED7325" w:rsidRPr="001E012C" w:rsidRDefault="00ED7325" w:rsidP="001E012C">
      <w:pPr>
        <w:pStyle w:val="ListParagraph"/>
        <w:ind w:left="2880"/>
        <w:rPr>
          <w:color w:val="4472C4" w:themeColor="accent1"/>
          <w:sz w:val="40"/>
          <w:szCs w:val="40"/>
        </w:rPr>
      </w:pPr>
    </w:p>
    <w:p w14:paraId="6FA689BA" w14:textId="484B74F2" w:rsidR="00ED7325" w:rsidRPr="001E012C" w:rsidRDefault="001E012C" w:rsidP="004238DE">
      <w:pPr>
        <w:pStyle w:val="ListParagraph"/>
        <w:numPr>
          <w:ilvl w:val="0"/>
          <w:numId w:val="17"/>
        </w:numPr>
        <w:ind w:left="1800"/>
        <w:rPr>
          <w:color w:val="4472C4" w:themeColor="accent1"/>
        </w:rPr>
      </w:pPr>
      <w:r w:rsidRPr="001E012C">
        <w:rPr>
          <w:b/>
          <w:bCs/>
          <w:color w:val="4472C4" w:themeColor="accent1"/>
          <w:sz w:val="40"/>
          <w:szCs w:val="40"/>
        </w:rPr>
        <w:t>H</w:t>
      </w:r>
      <w:r w:rsidRPr="001E012C">
        <w:rPr>
          <w:b/>
          <w:bCs/>
          <w:color w:val="4472C4" w:themeColor="accent1"/>
          <w:sz w:val="40"/>
          <w:szCs w:val="40"/>
          <w:vertAlign w:val="subscript"/>
        </w:rPr>
        <w:t>a</w:t>
      </w:r>
      <w:r w:rsidRPr="001E012C">
        <w:rPr>
          <w:color w:val="4472C4" w:themeColor="accent1"/>
          <w:sz w:val="40"/>
          <w:szCs w:val="40"/>
          <w:vertAlign w:val="subscript"/>
        </w:rPr>
        <w:t xml:space="preserve"> </w:t>
      </w:r>
      <w:r w:rsidRPr="00C54690">
        <w:rPr>
          <w:color w:val="4472C4" w:themeColor="accent1"/>
        </w:rPr>
        <w:t xml:space="preserve">(Alternative Hypothesis): </w:t>
      </w:r>
      <w:r w:rsidRPr="001E012C">
        <w:rPr>
          <w:color w:val="4472C4" w:themeColor="accent1"/>
          <w:sz w:val="40"/>
          <w:szCs w:val="40"/>
          <w:vertAlign w:val="subscript"/>
        </w:rPr>
        <w:t>The memory-boosting supplement has an effect on memory retention</w:t>
      </w:r>
    </w:p>
    <w:p w14:paraId="6BC6B614" w14:textId="77777777" w:rsidR="001E012C" w:rsidRDefault="001E012C" w:rsidP="001E012C">
      <w:pPr>
        <w:pStyle w:val="ListParagraph"/>
      </w:pPr>
    </w:p>
    <w:p w14:paraId="147BC87A" w14:textId="77777777" w:rsidR="001E012C" w:rsidRDefault="001E012C" w:rsidP="001E012C">
      <w:pPr>
        <w:pStyle w:val="ListParagraph"/>
        <w:ind w:left="1800"/>
      </w:pPr>
    </w:p>
    <w:p w14:paraId="32306542" w14:textId="77777777" w:rsidR="007420C6" w:rsidRDefault="007420C6" w:rsidP="007420C6">
      <w:pPr>
        <w:pStyle w:val="ListParagraph"/>
        <w:numPr>
          <w:ilvl w:val="0"/>
          <w:numId w:val="9"/>
        </w:numPr>
      </w:pPr>
      <w:r>
        <w:t xml:space="preserve">Indicate if the result could be generalized to the larger population. </w:t>
      </w:r>
    </w:p>
    <w:p w14:paraId="64916E40" w14:textId="77777777" w:rsidR="009178F1" w:rsidRDefault="009178F1" w:rsidP="007420C6">
      <w:pPr>
        <w:pStyle w:val="ListParagraph"/>
      </w:pPr>
      <w:r>
        <w:t xml:space="preserve"> </w:t>
      </w:r>
    </w:p>
    <w:p w14:paraId="05A96707" w14:textId="077D14BE" w:rsidR="007420C6" w:rsidRPr="009178F1" w:rsidRDefault="009178F1" w:rsidP="009178F1">
      <w:pPr>
        <w:pStyle w:val="ListParagraph"/>
        <w:numPr>
          <w:ilvl w:val="0"/>
          <w:numId w:val="18"/>
        </w:numPr>
        <w:rPr>
          <w:color w:val="4472C4" w:themeColor="accent1"/>
        </w:rPr>
      </w:pPr>
      <w:r w:rsidRPr="009178F1">
        <w:rPr>
          <w:color w:val="4472C4" w:themeColor="accent1"/>
        </w:rPr>
        <w:t xml:space="preserve">The study was a relatively small sample size (30 students) just from SMU, no other universities were involved in the study.  It is challenging to state if the findings would apply to everyone else.  There were no details as to how this group of students were selected or if the students granted permission properly, which adds further uncertainty to the study’s generalizability.  </w:t>
      </w:r>
    </w:p>
    <w:p w14:paraId="422FA016" w14:textId="77777777" w:rsidR="009178F1" w:rsidRPr="009178F1" w:rsidRDefault="009178F1" w:rsidP="007420C6">
      <w:pPr>
        <w:pStyle w:val="ListParagraph"/>
        <w:rPr>
          <w:color w:val="4472C4" w:themeColor="accent1"/>
        </w:rPr>
      </w:pPr>
    </w:p>
    <w:p w14:paraId="53103073" w14:textId="5A5845DD" w:rsidR="009178F1" w:rsidRPr="009178F1" w:rsidRDefault="009178F1" w:rsidP="009178F1">
      <w:pPr>
        <w:pStyle w:val="ListParagraph"/>
        <w:numPr>
          <w:ilvl w:val="0"/>
          <w:numId w:val="18"/>
        </w:numPr>
        <w:rPr>
          <w:color w:val="4472C4" w:themeColor="accent1"/>
        </w:rPr>
      </w:pPr>
      <w:r w:rsidRPr="009178F1">
        <w:rPr>
          <w:color w:val="4472C4" w:themeColor="accent1"/>
        </w:rPr>
        <w:t>The Wilcoxon Signed-Rank Test gives us a hint about the supplement's potential benefits for our group of students. However, because our study only involves a small group and there might be other factors playing a role, we can't be totally sure these findings would apply to everyone. Even though the results seem promising, it's best to be cautious and not jump to conclusions until we've tested this on a bigger and more diverse group.</w:t>
      </w:r>
    </w:p>
    <w:p w14:paraId="4EE2270C" w14:textId="77777777" w:rsidR="007420C6" w:rsidRDefault="007420C6" w:rsidP="009F4397">
      <w:pPr>
        <w:pStyle w:val="ListParagraph"/>
        <w:jc w:val="center"/>
      </w:pPr>
    </w:p>
    <w:p w14:paraId="5500D757" w14:textId="77777777" w:rsidR="00A17D09" w:rsidRDefault="00A17D09" w:rsidP="009F4397">
      <w:pPr>
        <w:pStyle w:val="ListParagraph"/>
        <w:jc w:val="center"/>
      </w:pPr>
    </w:p>
    <w:p w14:paraId="1C521899" w14:textId="77777777" w:rsidR="00A17D09" w:rsidRDefault="00A17D09" w:rsidP="009F4397">
      <w:pPr>
        <w:pStyle w:val="ListParagraph"/>
        <w:jc w:val="center"/>
      </w:pPr>
    </w:p>
    <w:p w14:paraId="14865FF4" w14:textId="77777777" w:rsidR="00A17D09" w:rsidRDefault="00A17D09" w:rsidP="009F4397">
      <w:pPr>
        <w:pStyle w:val="ListParagraph"/>
        <w:jc w:val="center"/>
      </w:pPr>
    </w:p>
    <w:p w14:paraId="021BDA3A" w14:textId="77777777" w:rsidR="00A17D09" w:rsidRDefault="00A17D09" w:rsidP="009F4397">
      <w:pPr>
        <w:pStyle w:val="ListParagraph"/>
        <w:jc w:val="center"/>
      </w:pPr>
    </w:p>
    <w:p w14:paraId="018F9A99" w14:textId="77777777" w:rsidR="009F4397" w:rsidRDefault="00F164FA" w:rsidP="009F4397">
      <w:pPr>
        <w:pStyle w:val="ListParagraph"/>
        <w:numPr>
          <w:ilvl w:val="0"/>
          <w:numId w:val="7"/>
        </w:numPr>
      </w:pPr>
      <w:r>
        <w:t>(1</w:t>
      </w:r>
      <w:r w:rsidR="0094212C">
        <w:t>2</w:t>
      </w:r>
      <w:r>
        <w:t xml:space="preserve"> points) </w:t>
      </w:r>
      <w:r w:rsidR="009F4397">
        <w:t>Consider the scenario below</w:t>
      </w:r>
      <w:r w:rsidR="007420C6">
        <w:t>:</w:t>
      </w:r>
    </w:p>
    <w:p w14:paraId="7D2A838C" w14:textId="77777777" w:rsidR="009F4397" w:rsidRDefault="009F4397" w:rsidP="009F4397">
      <w:pPr>
        <w:ind w:left="360"/>
      </w:pPr>
    </w:p>
    <w:p w14:paraId="630589E3" w14:textId="77777777" w:rsidR="009F4397" w:rsidRPr="009F4397" w:rsidRDefault="009F4397" w:rsidP="009F439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16"/>
          <w:szCs w:val="16"/>
        </w:rPr>
      </w:pPr>
      <w:r w:rsidRPr="009F4397">
        <w:rPr>
          <w:rStyle w:val="Strong"/>
          <w:rFonts w:ascii="Segoe UI" w:hAnsi="Segoe UI" w:cs="Segoe UI"/>
          <w:color w:val="374151"/>
          <w:sz w:val="16"/>
          <w:szCs w:val="16"/>
          <w:bdr w:val="single" w:sz="2" w:space="0" w:color="D9D9E3" w:frame="1"/>
        </w:rPr>
        <w:t>Scenario: Effect of Two Different Diets on Weight Loss</w:t>
      </w:r>
    </w:p>
    <w:p w14:paraId="6687B62F" w14:textId="77777777" w:rsidR="009F4397" w:rsidRPr="009F4397" w:rsidRDefault="009F4397" w:rsidP="009F439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6"/>
          <w:szCs w:val="16"/>
        </w:rPr>
      </w:pPr>
      <w:r w:rsidRPr="009F4397">
        <w:rPr>
          <w:rStyle w:val="Strong"/>
          <w:rFonts w:ascii="Segoe UI" w:hAnsi="Segoe UI" w:cs="Segoe UI"/>
          <w:color w:val="374151"/>
          <w:sz w:val="16"/>
          <w:szCs w:val="16"/>
          <w:bdr w:val="single" w:sz="2" w:space="0" w:color="D9D9E3" w:frame="1"/>
        </w:rPr>
        <w:t>Objective:</w:t>
      </w:r>
      <w:r w:rsidRPr="009F4397">
        <w:rPr>
          <w:rFonts w:ascii="Segoe UI" w:hAnsi="Segoe UI" w:cs="Segoe UI"/>
          <w:color w:val="374151"/>
          <w:sz w:val="16"/>
          <w:szCs w:val="16"/>
        </w:rPr>
        <w:t xml:space="preserve"> To compare the effectiveness of Diet A (a low-carb diet) and Diet B (a low-fat diet) on weight loss over a period of three months.</w:t>
      </w:r>
      <w:r w:rsidR="007420C6">
        <w:rPr>
          <w:rFonts w:ascii="Segoe UI" w:hAnsi="Segoe UI" w:cs="Segoe UI"/>
          <w:color w:val="374151"/>
          <w:sz w:val="16"/>
          <w:szCs w:val="16"/>
        </w:rPr>
        <w:t xml:space="preserve"> Specifically, to test if the median weight loss of Diet A is different than the median weight loss of Diet B. </w:t>
      </w:r>
    </w:p>
    <w:p w14:paraId="7F65186A" w14:textId="77777777" w:rsidR="009F4397" w:rsidRPr="009F4397" w:rsidRDefault="009F4397" w:rsidP="009F439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6"/>
          <w:szCs w:val="16"/>
        </w:rPr>
      </w:pPr>
      <w:r w:rsidRPr="009F4397">
        <w:rPr>
          <w:rStyle w:val="Strong"/>
          <w:rFonts w:ascii="Segoe UI" w:hAnsi="Segoe UI" w:cs="Segoe UI"/>
          <w:color w:val="374151"/>
          <w:sz w:val="16"/>
          <w:szCs w:val="16"/>
          <w:bdr w:val="single" w:sz="2" w:space="0" w:color="D9D9E3" w:frame="1"/>
        </w:rPr>
        <w:t>Procedure:</w:t>
      </w:r>
    </w:p>
    <w:p w14:paraId="64669790" w14:textId="77777777" w:rsidR="009F4397" w:rsidRPr="009F4397" w:rsidRDefault="009F4397" w:rsidP="009F4397">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16"/>
          <w:szCs w:val="16"/>
        </w:rPr>
      </w:pPr>
      <w:r w:rsidRPr="009F4397">
        <w:rPr>
          <w:rStyle w:val="Strong"/>
          <w:rFonts w:ascii="Segoe UI" w:hAnsi="Segoe UI" w:cs="Segoe UI"/>
          <w:color w:val="374151"/>
          <w:sz w:val="16"/>
          <w:szCs w:val="16"/>
          <w:bdr w:val="single" w:sz="2" w:space="0" w:color="D9D9E3" w:frame="1"/>
        </w:rPr>
        <w:t>Random Selection of Participants:</w:t>
      </w:r>
    </w:p>
    <w:p w14:paraId="4ED14F4C" w14:textId="77777777" w:rsidR="009F4397" w:rsidRPr="009F4397" w:rsidRDefault="009F4397" w:rsidP="009F4397">
      <w:pPr>
        <w:numPr>
          <w:ilvl w:val="1"/>
          <w:numId w:val="8"/>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sz w:val="16"/>
          <w:szCs w:val="16"/>
        </w:rPr>
      </w:pPr>
      <w:r>
        <w:rPr>
          <w:rFonts w:ascii="Segoe UI" w:hAnsi="Segoe UI" w:cs="Segoe UI"/>
          <w:color w:val="374151"/>
          <w:sz w:val="16"/>
          <w:szCs w:val="16"/>
        </w:rPr>
        <w:t xml:space="preserve">Run a commercial and recruit 50 volunteers to participate in the study. </w:t>
      </w:r>
    </w:p>
    <w:p w14:paraId="4EDBE43C" w14:textId="77777777" w:rsidR="009F4397" w:rsidRPr="009F4397" w:rsidRDefault="009F4397" w:rsidP="009F4397">
      <w:pPr>
        <w:numPr>
          <w:ilvl w:val="1"/>
          <w:numId w:val="8"/>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sz w:val="16"/>
          <w:szCs w:val="16"/>
        </w:rPr>
      </w:pPr>
      <w:r w:rsidRPr="009F4397">
        <w:rPr>
          <w:rFonts w:ascii="Segoe UI" w:hAnsi="Segoe UI" w:cs="Segoe UI"/>
          <w:color w:val="374151"/>
          <w:sz w:val="16"/>
          <w:szCs w:val="16"/>
        </w:rPr>
        <w:t>Ensure that these participants do not have any medical conditions or are on medications that might significantly affect weight.</w:t>
      </w:r>
    </w:p>
    <w:p w14:paraId="64CFB287" w14:textId="77777777" w:rsidR="009F4397" w:rsidRPr="009F4397" w:rsidRDefault="009F4397" w:rsidP="009F4397">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16"/>
          <w:szCs w:val="16"/>
        </w:rPr>
      </w:pPr>
      <w:r w:rsidRPr="009F4397">
        <w:rPr>
          <w:rStyle w:val="Strong"/>
          <w:rFonts w:ascii="Segoe UI" w:hAnsi="Segoe UI" w:cs="Segoe UI"/>
          <w:color w:val="374151"/>
          <w:sz w:val="16"/>
          <w:szCs w:val="16"/>
          <w:bdr w:val="single" w:sz="2" w:space="0" w:color="D9D9E3" w:frame="1"/>
        </w:rPr>
        <w:t>Random Assignment to Diets:</w:t>
      </w:r>
    </w:p>
    <w:p w14:paraId="0F00D1FE" w14:textId="77777777" w:rsidR="009F4397" w:rsidRPr="009F4397" w:rsidRDefault="009F4397" w:rsidP="009F4397">
      <w:pPr>
        <w:numPr>
          <w:ilvl w:val="1"/>
          <w:numId w:val="8"/>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sz w:val="16"/>
          <w:szCs w:val="16"/>
        </w:rPr>
      </w:pPr>
      <w:r w:rsidRPr="009F4397">
        <w:rPr>
          <w:rFonts w:ascii="Segoe UI" w:hAnsi="Segoe UI" w:cs="Segoe UI"/>
          <w:color w:val="374151"/>
          <w:sz w:val="16"/>
          <w:szCs w:val="16"/>
        </w:rPr>
        <w:t xml:space="preserve">Once the 50 participants are selected, </w:t>
      </w:r>
      <w:r>
        <w:rPr>
          <w:rFonts w:ascii="Segoe UI" w:hAnsi="Segoe UI" w:cs="Segoe UI"/>
          <w:color w:val="374151"/>
          <w:sz w:val="16"/>
          <w:szCs w:val="16"/>
        </w:rPr>
        <w:t xml:space="preserve">for each participant, flip a coin and if it is heads, assign the subject to Diet A and if it is tails assign the subject to Diet B. </w:t>
      </w:r>
    </w:p>
    <w:p w14:paraId="2D84B4CC" w14:textId="77777777" w:rsidR="009F4397" w:rsidRPr="009F4397" w:rsidRDefault="009F4397" w:rsidP="009F4397">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16"/>
          <w:szCs w:val="16"/>
        </w:rPr>
      </w:pPr>
      <w:r w:rsidRPr="009F4397">
        <w:rPr>
          <w:rStyle w:val="Strong"/>
          <w:rFonts w:ascii="Segoe UI" w:hAnsi="Segoe UI" w:cs="Segoe UI"/>
          <w:color w:val="374151"/>
          <w:sz w:val="16"/>
          <w:szCs w:val="16"/>
          <w:bdr w:val="single" w:sz="2" w:space="0" w:color="D9D9E3" w:frame="1"/>
        </w:rPr>
        <w:t>Intervention:</w:t>
      </w:r>
    </w:p>
    <w:p w14:paraId="5718C070" w14:textId="77777777" w:rsidR="009F4397" w:rsidRPr="009F4397" w:rsidRDefault="007420C6" w:rsidP="009F4397">
      <w:pPr>
        <w:numPr>
          <w:ilvl w:val="1"/>
          <w:numId w:val="8"/>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sz w:val="16"/>
          <w:szCs w:val="16"/>
        </w:rPr>
      </w:pPr>
      <w:proofErr w:type="gramStart"/>
      <w:r>
        <w:rPr>
          <w:rFonts w:ascii="Segoe UI" w:hAnsi="Segoe UI" w:cs="Segoe UI"/>
          <w:color w:val="374151"/>
          <w:sz w:val="16"/>
          <w:szCs w:val="16"/>
        </w:rPr>
        <w:t xml:space="preserve">The </w:t>
      </w:r>
      <w:r w:rsidR="009F4397" w:rsidRPr="009F4397">
        <w:rPr>
          <w:rFonts w:ascii="Segoe UI" w:hAnsi="Segoe UI" w:cs="Segoe UI"/>
          <w:color w:val="374151"/>
          <w:sz w:val="16"/>
          <w:szCs w:val="16"/>
        </w:rPr>
        <w:t>Diet</w:t>
      </w:r>
      <w:proofErr w:type="gramEnd"/>
      <w:r w:rsidR="009F4397" w:rsidRPr="009F4397">
        <w:rPr>
          <w:rFonts w:ascii="Segoe UI" w:hAnsi="Segoe UI" w:cs="Segoe UI"/>
          <w:color w:val="374151"/>
          <w:sz w:val="16"/>
          <w:szCs w:val="16"/>
        </w:rPr>
        <w:t xml:space="preserve"> A </w:t>
      </w:r>
      <w:r>
        <w:rPr>
          <w:rFonts w:ascii="Segoe UI" w:hAnsi="Segoe UI" w:cs="Segoe UI"/>
          <w:color w:val="374151"/>
          <w:sz w:val="16"/>
          <w:szCs w:val="16"/>
        </w:rPr>
        <w:t>group will receive a low carb diet</w:t>
      </w:r>
      <w:r w:rsidR="009F4397" w:rsidRPr="009F4397">
        <w:rPr>
          <w:rFonts w:ascii="Segoe UI" w:hAnsi="Segoe UI" w:cs="Segoe UI"/>
          <w:color w:val="374151"/>
          <w:sz w:val="16"/>
          <w:szCs w:val="16"/>
        </w:rPr>
        <w:t xml:space="preserve"> for three months.</w:t>
      </w:r>
    </w:p>
    <w:p w14:paraId="6B9B69B8" w14:textId="77777777" w:rsidR="009F4397" w:rsidRPr="009F4397" w:rsidRDefault="007420C6" w:rsidP="009F4397">
      <w:pPr>
        <w:numPr>
          <w:ilvl w:val="1"/>
          <w:numId w:val="8"/>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sz w:val="16"/>
          <w:szCs w:val="16"/>
        </w:rPr>
      </w:pPr>
      <w:r>
        <w:rPr>
          <w:rFonts w:ascii="Segoe UI" w:hAnsi="Segoe UI" w:cs="Segoe UI"/>
          <w:color w:val="374151"/>
          <w:sz w:val="16"/>
          <w:szCs w:val="16"/>
        </w:rPr>
        <w:t xml:space="preserve">The </w:t>
      </w:r>
      <w:r w:rsidRPr="009F4397">
        <w:rPr>
          <w:rFonts w:ascii="Segoe UI" w:hAnsi="Segoe UI" w:cs="Segoe UI"/>
          <w:color w:val="374151"/>
          <w:sz w:val="16"/>
          <w:szCs w:val="16"/>
        </w:rPr>
        <w:t xml:space="preserve">Diet </w:t>
      </w:r>
      <w:r>
        <w:rPr>
          <w:rFonts w:ascii="Segoe UI" w:hAnsi="Segoe UI" w:cs="Segoe UI"/>
          <w:color w:val="374151"/>
          <w:sz w:val="16"/>
          <w:szCs w:val="16"/>
        </w:rPr>
        <w:t>B</w:t>
      </w:r>
      <w:r w:rsidRPr="009F4397">
        <w:rPr>
          <w:rFonts w:ascii="Segoe UI" w:hAnsi="Segoe UI" w:cs="Segoe UI"/>
          <w:color w:val="374151"/>
          <w:sz w:val="16"/>
          <w:szCs w:val="16"/>
        </w:rPr>
        <w:t xml:space="preserve"> </w:t>
      </w:r>
      <w:r>
        <w:rPr>
          <w:rFonts w:ascii="Segoe UI" w:hAnsi="Segoe UI" w:cs="Segoe UI"/>
          <w:color w:val="374151"/>
          <w:sz w:val="16"/>
          <w:szCs w:val="16"/>
        </w:rPr>
        <w:t xml:space="preserve">group will receive a </w:t>
      </w:r>
      <w:proofErr w:type="gramStart"/>
      <w:r>
        <w:rPr>
          <w:rFonts w:ascii="Segoe UI" w:hAnsi="Segoe UI" w:cs="Segoe UI"/>
          <w:color w:val="374151"/>
          <w:sz w:val="16"/>
          <w:szCs w:val="16"/>
        </w:rPr>
        <w:t>low fat</w:t>
      </w:r>
      <w:proofErr w:type="gramEnd"/>
      <w:r>
        <w:rPr>
          <w:rFonts w:ascii="Segoe UI" w:hAnsi="Segoe UI" w:cs="Segoe UI"/>
          <w:color w:val="374151"/>
          <w:sz w:val="16"/>
          <w:szCs w:val="16"/>
        </w:rPr>
        <w:t xml:space="preserve"> diet</w:t>
      </w:r>
      <w:r w:rsidRPr="009F4397">
        <w:rPr>
          <w:rFonts w:ascii="Segoe UI" w:hAnsi="Segoe UI" w:cs="Segoe UI"/>
          <w:color w:val="374151"/>
          <w:sz w:val="16"/>
          <w:szCs w:val="16"/>
        </w:rPr>
        <w:t xml:space="preserve"> </w:t>
      </w:r>
      <w:r w:rsidR="009F4397" w:rsidRPr="009F4397">
        <w:rPr>
          <w:rFonts w:ascii="Segoe UI" w:hAnsi="Segoe UI" w:cs="Segoe UI"/>
          <w:color w:val="374151"/>
          <w:sz w:val="16"/>
          <w:szCs w:val="16"/>
        </w:rPr>
        <w:t>for three months.</w:t>
      </w:r>
    </w:p>
    <w:p w14:paraId="44339A4D" w14:textId="77777777" w:rsidR="009F4397" w:rsidRPr="009F4397" w:rsidRDefault="009F4397" w:rsidP="009F4397">
      <w:pPr>
        <w:numPr>
          <w:ilvl w:val="1"/>
          <w:numId w:val="8"/>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sz w:val="16"/>
          <w:szCs w:val="16"/>
        </w:rPr>
      </w:pPr>
      <w:r w:rsidRPr="009F4397">
        <w:rPr>
          <w:rFonts w:ascii="Segoe UI" w:hAnsi="Segoe UI" w:cs="Segoe UI"/>
          <w:color w:val="374151"/>
          <w:sz w:val="16"/>
          <w:szCs w:val="16"/>
        </w:rPr>
        <w:t>Both groups receive guidance on maintaining a similar level of physical activity.</w:t>
      </w:r>
    </w:p>
    <w:p w14:paraId="0AB34987" w14:textId="77777777" w:rsidR="009F4397" w:rsidRPr="009F4397" w:rsidRDefault="009F4397" w:rsidP="009F4397">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16"/>
          <w:szCs w:val="16"/>
        </w:rPr>
      </w:pPr>
      <w:r w:rsidRPr="009F4397">
        <w:rPr>
          <w:rStyle w:val="Strong"/>
          <w:rFonts w:ascii="Segoe UI" w:hAnsi="Segoe UI" w:cs="Segoe UI"/>
          <w:color w:val="374151"/>
          <w:sz w:val="16"/>
          <w:szCs w:val="16"/>
          <w:bdr w:val="single" w:sz="2" w:space="0" w:color="D9D9E3" w:frame="1"/>
        </w:rPr>
        <w:t>Measurement:</w:t>
      </w:r>
    </w:p>
    <w:p w14:paraId="1B187372" w14:textId="77777777" w:rsidR="009F4397" w:rsidRPr="009F4397" w:rsidRDefault="009F4397" w:rsidP="009F4397">
      <w:pPr>
        <w:numPr>
          <w:ilvl w:val="1"/>
          <w:numId w:val="8"/>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sz w:val="16"/>
          <w:szCs w:val="16"/>
        </w:rPr>
      </w:pPr>
      <w:r w:rsidRPr="009F4397">
        <w:rPr>
          <w:rFonts w:ascii="Segoe UI" w:hAnsi="Segoe UI" w:cs="Segoe UI"/>
          <w:color w:val="374151"/>
          <w:sz w:val="16"/>
          <w:szCs w:val="16"/>
        </w:rPr>
        <w:t>Record the weight of each participant at the start and end of the three months.</w:t>
      </w:r>
    </w:p>
    <w:p w14:paraId="1411A71F" w14:textId="77777777" w:rsidR="009F4397" w:rsidRPr="009F4397" w:rsidRDefault="009F4397" w:rsidP="009F4397">
      <w:pPr>
        <w:numPr>
          <w:ilvl w:val="1"/>
          <w:numId w:val="8"/>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sz w:val="16"/>
          <w:szCs w:val="16"/>
        </w:rPr>
      </w:pPr>
      <w:r w:rsidRPr="009F4397">
        <w:rPr>
          <w:rFonts w:ascii="Segoe UI" w:hAnsi="Segoe UI" w:cs="Segoe UI"/>
          <w:color w:val="374151"/>
          <w:sz w:val="16"/>
          <w:szCs w:val="16"/>
        </w:rPr>
        <w:t>Calculate the weight loss for each participant.</w:t>
      </w:r>
    </w:p>
    <w:p w14:paraId="0445076A" w14:textId="77777777" w:rsidR="009F4397" w:rsidRDefault="009F4397" w:rsidP="009F4397">
      <w:pPr>
        <w:pStyle w:val="ListParagraph"/>
      </w:pPr>
    </w:p>
    <w:p w14:paraId="673A14FE" w14:textId="77777777" w:rsidR="009F4397" w:rsidRDefault="007420C6" w:rsidP="007420C6">
      <w:pPr>
        <w:pStyle w:val="ListParagraph"/>
        <w:numPr>
          <w:ilvl w:val="0"/>
          <w:numId w:val="11"/>
        </w:numPr>
      </w:pPr>
      <w:r>
        <w:t>Which test would be appropriate to obtain the objective? (More than one test may be appropriate.)</w:t>
      </w:r>
    </w:p>
    <w:p w14:paraId="3A4449E9" w14:textId="77777777" w:rsidR="007420C6" w:rsidRDefault="007420C6" w:rsidP="007420C6">
      <w:pPr>
        <w:pStyle w:val="ListParagraph"/>
        <w:numPr>
          <w:ilvl w:val="0"/>
          <w:numId w:val="11"/>
        </w:numPr>
      </w:pPr>
      <w:r>
        <w:t>Write the Ho and Ha of this test for this scenario.</w:t>
      </w:r>
    </w:p>
    <w:p w14:paraId="68D4503A" w14:textId="77777777" w:rsidR="007420C6" w:rsidRDefault="007420C6" w:rsidP="007420C6">
      <w:pPr>
        <w:pStyle w:val="ListParagraph"/>
        <w:numPr>
          <w:ilvl w:val="0"/>
          <w:numId w:val="11"/>
        </w:numPr>
      </w:pPr>
      <w:r>
        <w:t xml:space="preserve">Indicate if the result could be generalized to the larger population. </w:t>
      </w:r>
    </w:p>
    <w:p w14:paraId="3416A015" w14:textId="77777777" w:rsidR="007420C6" w:rsidRDefault="007420C6" w:rsidP="007420C6">
      <w:pPr>
        <w:pStyle w:val="ListParagraph"/>
        <w:numPr>
          <w:ilvl w:val="0"/>
          <w:numId w:val="11"/>
        </w:numPr>
      </w:pPr>
      <w:r>
        <w:t xml:space="preserve">Assume the pvalue of the test was less than alpha.  Could we conclude that the Diets caused the difference? </w:t>
      </w:r>
    </w:p>
    <w:p w14:paraId="63080564" w14:textId="77777777" w:rsidR="009F4397" w:rsidRDefault="009F4397" w:rsidP="009F4397">
      <w:pPr>
        <w:pStyle w:val="ListParagraph"/>
      </w:pPr>
    </w:p>
    <w:p w14:paraId="45C3BD45" w14:textId="77777777" w:rsidR="004527A1" w:rsidRDefault="004527A1" w:rsidP="009F4397">
      <w:pPr>
        <w:pStyle w:val="ListParagraph"/>
      </w:pPr>
    </w:p>
    <w:p w14:paraId="0140E825" w14:textId="77777777" w:rsidR="00A17D09" w:rsidRDefault="00A17D09" w:rsidP="009F4397">
      <w:pPr>
        <w:pStyle w:val="ListParagraph"/>
      </w:pPr>
    </w:p>
    <w:p w14:paraId="32169262" w14:textId="77777777" w:rsidR="00A17D09" w:rsidRDefault="00A17D09" w:rsidP="009F4397">
      <w:pPr>
        <w:pStyle w:val="ListParagraph"/>
      </w:pPr>
    </w:p>
    <w:p w14:paraId="26FA8342" w14:textId="77777777" w:rsidR="00A17D09" w:rsidRDefault="00A17D09" w:rsidP="00F164FA"/>
    <w:p w14:paraId="738A4F28" w14:textId="77777777" w:rsidR="00EA7A78" w:rsidRDefault="00EA7A78" w:rsidP="00F164FA"/>
    <w:p w14:paraId="1C0BA15D" w14:textId="77777777" w:rsidR="004527A1" w:rsidRDefault="00F164FA" w:rsidP="004527A1">
      <w:pPr>
        <w:pStyle w:val="ListParagraph"/>
        <w:numPr>
          <w:ilvl w:val="0"/>
          <w:numId w:val="7"/>
        </w:numPr>
      </w:pPr>
      <w:r>
        <w:t>(1</w:t>
      </w:r>
      <w:r w:rsidR="0094212C">
        <w:t>5</w:t>
      </w:r>
      <w:r>
        <w:t xml:space="preserve"> points) </w:t>
      </w:r>
      <w:r w:rsidR="004527A1">
        <w:t>Consider the scenario below as well as the results of the test:</w:t>
      </w:r>
    </w:p>
    <w:p w14:paraId="053A3758" w14:textId="77777777" w:rsidR="004527A1" w:rsidRPr="004527A1" w:rsidRDefault="004527A1" w:rsidP="004527A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18"/>
          <w:szCs w:val="18"/>
        </w:rPr>
      </w:pPr>
      <w:r w:rsidRPr="004527A1">
        <w:rPr>
          <w:rStyle w:val="Strong"/>
          <w:rFonts w:ascii="Segoe UI" w:hAnsi="Segoe UI" w:cs="Segoe UI"/>
          <w:color w:val="374151"/>
          <w:sz w:val="18"/>
          <w:szCs w:val="18"/>
          <w:bdr w:val="single" w:sz="2" w:space="0" w:color="D9D9E3" w:frame="1"/>
        </w:rPr>
        <w:t>Scenario: Testing the Efficiency of a New Light Bulb</w:t>
      </w:r>
    </w:p>
    <w:p w14:paraId="2569D42E" w14:textId="77777777" w:rsidR="004527A1" w:rsidRPr="004527A1" w:rsidRDefault="004527A1" w:rsidP="004527A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8"/>
          <w:szCs w:val="18"/>
        </w:rPr>
      </w:pPr>
      <w:r w:rsidRPr="004527A1">
        <w:rPr>
          <w:rStyle w:val="Strong"/>
          <w:rFonts w:ascii="Segoe UI" w:hAnsi="Segoe UI" w:cs="Segoe UI"/>
          <w:color w:val="374151"/>
          <w:sz w:val="18"/>
          <w:szCs w:val="18"/>
          <w:bdr w:val="single" w:sz="2" w:space="0" w:color="D9D9E3" w:frame="1"/>
        </w:rPr>
        <w:t>Objective:</w:t>
      </w:r>
      <w:r w:rsidRPr="004527A1">
        <w:rPr>
          <w:rFonts w:ascii="Segoe UI" w:hAnsi="Segoe UI" w:cs="Segoe UI"/>
          <w:color w:val="374151"/>
          <w:sz w:val="18"/>
          <w:szCs w:val="18"/>
        </w:rPr>
        <w:t xml:space="preserve"> A manufacturer claims that their new energy-saving light bulb lasts an average of 10,000 hours before burning out. A consumer protection agency wants to verify this claim.</w:t>
      </w:r>
    </w:p>
    <w:p w14:paraId="67FDBECD" w14:textId="77777777" w:rsidR="004527A1" w:rsidRPr="004527A1" w:rsidRDefault="004527A1" w:rsidP="004527A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8"/>
          <w:szCs w:val="18"/>
        </w:rPr>
      </w:pPr>
      <w:r w:rsidRPr="004527A1">
        <w:rPr>
          <w:rStyle w:val="Strong"/>
          <w:rFonts w:ascii="Segoe UI" w:hAnsi="Segoe UI" w:cs="Segoe UI"/>
          <w:color w:val="374151"/>
          <w:sz w:val="18"/>
          <w:szCs w:val="18"/>
          <w:bdr w:val="single" w:sz="2" w:space="0" w:color="D9D9E3" w:frame="1"/>
        </w:rPr>
        <w:t>Procedure:</w:t>
      </w:r>
    </w:p>
    <w:p w14:paraId="0C8DB35D" w14:textId="77777777" w:rsidR="004527A1" w:rsidRPr="004527A1" w:rsidRDefault="004527A1" w:rsidP="004527A1">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18"/>
          <w:szCs w:val="18"/>
        </w:rPr>
      </w:pPr>
      <w:r w:rsidRPr="004527A1">
        <w:rPr>
          <w:rStyle w:val="Strong"/>
          <w:rFonts w:ascii="Segoe UI" w:hAnsi="Segoe UI" w:cs="Segoe UI"/>
          <w:color w:val="374151"/>
          <w:sz w:val="18"/>
          <w:szCs w:val="18"/>
          <w:bdr w:val="single" w:sz="2" w:space="0" w:color="D9D9E3" w:frame="1"/>
        </w:rPr>
        <w:t>Selection of Light Bulbs:</w:t>
      </w:r>
    </w:p>
    <w:p w14:paraId="3326B80C" w14:textId="77777777" w:rsidR="004527A1" w:rsidRPr="004527A1" w:rsidRDefault="004527A1" w:rsidP="004527A1">
      <w:pPr>
        <w:numPr>
          <w:ilvl w:val="1"/>
          <w:numId w:val="12"/>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sz w:val="18"/>
          <w:szCs w:val="18"/>
        </w:rPr>
      </w:pPr>
      <w:r w:rsidRPr="004527A1">
        <w:rPr>
          <w:rFonts w:ascii="Segoe UI" w:hAnsi="Segoe UI" w:cs="Segoe UI"/>
          <w:color w:val="374151"/>
          <w:sz w:val="18"/>
          <w:szCs w:val="18"/>
        </w:rPr>
        <w:t>Randomly select a sample of 30 light bulbs from the manufacturer's production line.</w:t>
      </w:r>
    </w:p>
    <w:p w14:paraId="6F6F8637" w14:textId="77777777" w:rsidR="004527A1" w:rsidRPr="004527A1" w:rsidRDefault="004527A1" w:rsidP="004527A1">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z w:val="18"/>
          <w:szCs w:val="18"/>
        </w:rPr>
      </w:pPr>
      <w:r w:rsidRPr="004527A1">
        <w:rPr>
          <w:rStyle w:val="Strong"/>
          <w:rFonts w:ascii="Segoe UI" w:hAnsi="Segoe UI" w:cs="Segoe UI"/>
          <w:color w:val="374151"/>
          <w:sz w:val="18"/>
          <w:szCs w:val="18"/>
          <w:bdr w:val="single" w:sz="2" w:space="0" w:color="D9D9E3" w:frame="1"/>
        </w:rPr>
        <w:t>Testing:</w:t>
      </w:r>
    </w:p>
    <w:p w14:paraId="247CCE5D" w14:textId="77777777" w:rsidR="004527A1" w:rsidRPr="004527A1" w:rsidRDefault="004527A1" w:rsidP="004527A1">
      <w:pPr>
        <w:numPr>
          <w:ilvl w:val="1"/>
          <w:numId w:val="12"/>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sz w:val="18"/>
          <w:szCs w:val="18"/>
        </w:rPr>
      </w:pPr>
      <w:r w:rsidRPr="004527A1">
        <w:rPr>
          <w:rFonts w:ascii="Segoe UI" w:hAnsi="Segoe UI" w:cs="Segoe UI"/>
          <w:color w:val="374151"/>
          <w:sz w:val="18"/>
          <w:szCs w:val="18"/>
        </w:rPr>
        <w:lastRenderedPageBreak/>
        <w:t>Use the light bulbs continuously and record the number of hours each bulb lasts before burning out.</w:t>
      </w:r>
      <w:r>
        <w:rPr>
          <w:rFonts w:ascii="Segoe UI" w:hAnsi="Segoe UI" w:cs="Segoe UI"/>
          <w:color w:val="374151"/>
          <w:sz w:val="18"/>
          <w:szCs w:val="18"/>
        </w:rPr>
        <w:t xml:space="preserve">  The </w:t>
      </w:r>
      <w:r w:rsidR="00A17D09">
        <w:rPr>
          <w:rFonts w:ascii="Segoe UI" w:hAnsi="Segoe UI" w:cs="Segoe UI"/>
          <w:color w:val="374151"/>
          <w:sz w:val="18"/>
          <w:szCs w:val="18"/>
        </w:rPr>
        <w:t xml:space="preserve">data are stored in the R array </w:t>
      </w:r>
      <w:proofErr w:type="spellStart"/>
      <w:r w:rsidR="00A17D09" w:rsidRPr="00A17D09">
        <w:rPr>
          <w:rFonts w:ascii="Segoe UI" w:hAnsi="Segoe UI" w:cs="Segoe UI"/>
          <w:i/>
          <w:iCs/>
          <w:color w:val="374151"/>
          <w:sz w:val="18"/>
          <w:szCs w:val="18"/>
        </w:rPr>
        <w:t>lifespan_hours</w:t>
      </w:r>
      <w:proofErr w:type="spellEnd"/>
      <w:r w:rsidR="00A17D09">
        <w:rPr>
          <w:rFonts w:ascii="Segoe UI" w:hAnsi="Segoe UI" w:cs="Segoe UI"/>
          <w:color w:val="374151"/>
          <w:sz w:val="18"/>
          <w:szCs w:val="18"/>
        </w:rPr>
        <w:t>.</w:t>
      </w:r>
    </w:p>
    <w:p w14:paraId="63058C4A" w14:textId="77777777" w:rsidR="004527A1" w:rsidRPr="004527A1" w:rsidRDefault="004527A1" w:rsidP="004527A1">
      <w:pPr>
        <w:numPr>
          <w:ilvl w:val="0"/>
          <w:numId w:val="13"/>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sz w:val="18"/>
          <w:szCs w:val="18"/>
        </w:rPr>
      </w:pPr>
      <w:r w:rsidRPr="004527A1">
        <w:rPr>
          <w:rStyle w:val="Strong"/>
          <w:rFonts w:ascii="Segoe UI" w:hAnsi="Segoe UI" w:cs="Segoe UI"/>
          <w:color w:val="374151"/>
          <w:sz w:val="18"/>
          <w:szCs w:val="18"/>
          <w:bdr w:val="single" w:sz="2" w:space="0" w:color="D9D9E3" w:frame="1"/>
        </w:rPr>
        <w:t>One-Sample t-test:</w:t>
      </w:r>
    </w:p>
    <w:p w14:paraId="66E3F029" w14:textId="77777777" w:rsidR="004527A1" w:rsidRPr="004527A1" w:rsidRDefault="004527A1" w:rsidP="004527A1">
      <w:pPr>
        <w:numPr>
          <w:ilvl w:val="1"/>
          <w:numId w:val="13"/>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sz w:val="18"/>
          <w:szCs w:val="18"/>
        </w:rPr>
      </w:pPr>
      <w:r w:rsidRPr="004527A1">
        <w:rPr>
          <w:rFonts w:ascii="Segoe UI" w:hAnsi="Segoe UI" w:cs="Segoe UI"/>
          <w:color w:val="374151"/>
          <w:sz w:val="18"/>
          <w:szCs w:val="18"/>
        </w:rPr>
        <w:t>The consumer protection agency will perform a one-sample t-test to compare the average lifespan of the sample to the manufacturer's claimed average of 10,000 hours.</w:t>
      </w:r>
    </w:p>
    <w:p w14:paraId="518149B5" w14:textId="77777777" w:rsidR="004527A1" w:rsidRDefault="004527A1" w:rsidP="004527A1">
      <w:pPr>
        <w:pStyle w:val="ListParagraph"/>
        <w:jc w:val="center"/>
        <w:rPr>
          <w:sz w:val="18"/>
          <w:szCs w:val="18"/>
        </w:rPr>
      </w:pPr>
      <w:r w:rsidRPr="004527A1">
        <w:rPr>
          <w:noProof/>
          <w:sz w:val="18"/>
          <w:szCs w:val="18"/>
        </w:rPr>
        <w:drawing>
          <wp:inline distT="0" distB="0" distL="0" distR="0" wp14:anchorId="3E1E18C6" wp14:editId="23A934C8">
            <wp:extent cx="2399489" cy="1662545"/>
            <wp:effectExtent l="0" t="0" r="1270" b="1270"/>
            <wp:docPr id="32131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16684" name=""/>
                    <pic:cNvPicPr/>
                  </pic:nvPicPr>
                  <pic:blipFill>
                    <a:blip r:embed="rId8"/>
                    <a:stretch>
                      <a:fillRect/>
                    </a:stretch>
                  </pic:blipFill>
                  <pic:spPr>
                    <a:xfrm>
                      <a:off x="0" y="0"/>
                      <a:ext cx="2407858" cy="1668343"/>
                    </a:xfrm>
                    <a:prstGeom prst="rect">
                      <a:avLst/>
                    </a:prstGeom>
                  </pic:spPr>
                </pic:pic>
              </a:graphicData>
            </a:graphic>
          </wp:inline>
        </w:drawing>
      </w:r>
    </w:p>
    <w:p w14:paraId="67F58569" w14:textId="77777777" w:rsidR="0094212C" w:rsidRDefault="0094212C" w:rsidP="004527A1">
      <w:pPr>
        <w:pStyle w:val="ListParagraph"/>
        <w:jc w:val="center"/>
        <w:rPr>
          <w:sz w:val="18"/>
          <w:szCs w:val="18"/>
        </w:rPr>
      </w:pPr>
      <w:r w:rsidRPr="0094212C">
        <w:rPr>
          <w:noProof/>
          <w:sz w:val="18"/>
          <w:szCs w:val="18"/>
        </w:rPr>
        <w:drawing>
          <wp:inline distT="0" distB="0" distL="0" distR="0" wp14:anchorId="2D5A8FC2" wp14:editId="0649DAAD">
            <wp:extent cx="2348345" cy="619419"/>
            <wp:effectExtent l="0" t="0" r="1270" b="3175"/>
            <wp:docPr id="140846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69834" name=""/>
                    <pic:cNvPicPr/>
                  </pic:nvPicPr>
                  <pic:blipFill>
                    <a:blip r:embed="rId9"/>
                    <a:stretch>
                      <a:fillRect/>
                    </a:stretch>
                  </pic:blipFill>
                  <pic:spPr>
                    <a:xfrm>
                      <a:off x="0" y="0"/>
                      <a:ext cx="2414882" cy="636969"/>
                    </a:xfrm>
                    <a:prstGeom prst="rect">
                      <a:avLst/>
                    </a:prstGeom>
                  </pic:spPr>
                </pic:pic>
              </a:graphicData>
            </a:graphic>
          </wp:inline>
        </w:drawing>
      </w:r>
    </w:p>
    <w:p w14:paraId="2D830E0B" w14:textId="77777777" w:rsidR="00C2705C" w:rsidRPr="004527A1" w:rsidRDefault="00C2705C" w:rsidP="004527A1">
      <w:pPr>
        <w:pStyle w:val="ListParagraph"/>
        <w:jc w:val="center"/>
        <w:rPr>
          <w:sz w:val="18"/>
          <w:szCs w:val="18"/>
        </w:rPr>
      </w:pPr>
    </w:p>
    <w:p w14:paraId="510BF31F" w14:textId="77777777" w:rsidR="004527A1" w:rsidRDefault="004527A1" w:rsidP="004527A1">
      <w:pPr>
        <w:pStyle w:val="ListParagraph"/>
        <w:numPr>
          <w:ilvl w:val="0"/>
          <w:numId w:val="14"/>
        </w:numPr>
        <w:rPr>
          <w:sz w:val="18"/>
          <w:szCs w:val="18"/>
        </w:rPr>
      </w:pPr>
      <w:r>
        <w:rPr>
          <w:sz w:val="18"/>
          <w:szCs w:val="18"/>
        </w:rPr>
        <w:t>Write all 6 steps of this test (you may assume the assumptions are met).</w:t>
      </w:r>
      <w:r w:rsidR="00A17D09">
        <w:rPr>
          <w:sz w:val="18"/>
          <w:szCs w:val="18"/>
        </w:rPr>
        <w:t xml:space="preserve">  Assume alpha is .05.</w:t>
      </w:r>
    </w:p>
    <w:p w14:paraId="71BDC760" w14:textId="77777777" w:rsidR="004C7C45" w:rsidRDefault="004C7C45" w:rsidP="004C7C45">
      <w:pPr>
        <w:pStyle w:val="ListParagraph"/>
        <w:ind w:left="1080"/>
        <w:rPr>
          <w:sz w:val="18"/>
          <w:szCs w:val="18"/>
        </w:rPr>
      </w:pPr>
    </w:p>
    <w:p w14:paraId="4B14E53F" w14:textId="429689CE" w:rsidR="0068273F" w:rsidRDefault="00C54690" w:rsidP="00C54690">
      <w:pPr>
        <w:pStyle w:val="ListParagraph"/>
        <w:numPr>
          <w:ilvl w:val="1"/>
          <w:numId w:val="19"/>
        </w:numPr>
        <w:rPr>
          <w:b/>
          <w:bCs/>
          <w:color w:val="4472C4" w:themeColor="accent1"/>
        </w:rPr>
      </w:pPr>
      <w:r w:rsidRPr="00BD25B4">
        <w:rPr>
          <w:b/>
          <w:bCs/>
          <w:color w:val="4472C4" w:themeColor="accent1"/>
        </w:rPr>
        <w:t>Step 1</w:t>
      </w:r>
      <w:r w:rsidR="00997282" w:rsidRPr="00BD25B4">
        <w:rPr>
          <w:b/>
          <w:bCs/>
          <w:color w:val="4472C4" w:themeColor="accent1"/>
        </w:rPr>
        <w:t xml:space="preserve"> – </w:t>
      </w:r>
      <w:r w:rsidR="0068273F" w:rsidRPr="00BD25B4">
        <w:rPr>
          <w:b/>
          <w:bCs/>
          <w:color w:val="4472C4" w:themeColor="accent1"/>
        </w:rPr>
        <w:t>Hypothesis:</w:t>
      </w:r>
    </w:p>
    <w:p w14:paraId="1618E863" w14:textId="77777777" w:rsidR="00BD25B4" w:rsidRPr="00BD25B4" w:rsidRDefault="00BD25B4" w:rsidP="00BD25B4">
      <w:pPr>
        <w:pStyle w:val="ListParagraph"/>
        <w:ind w:left="1440"/>
        <w:rPr>
          <w:b/>
          <w:bCs/>
          <w:color w:val="4472C4" w:themeColor="accent1"/>
        </w:rPr>
      </w:pPr>
    </w:p>
    <w:p w14:paraId="407C187F" w14:textId="0B376BD6" w:rsidR="00C54690" w:rsidRDefault="00C54690" w:rsidP="0068273F">
      <w:pPr>
        <w:ind w:left="1440"/>
        <w:rPr>
          <w:color w:val="4472C4" w:themeColor="accent1"/>
        </w:rPr>
      </w:pPr>
      <w:r w:rsidRPr="0068273F">
        <w:rPr>
          <w:b/>
          <w:bCs/>
          <w:color w:val="4472C4" w:themeColor="accent1"/>
          <w:sz w:val="32"/>
          <w:szCs w:val="32"/>
        </w:rPr>
        <w:t>H</w:t>
      </w:r>
      <w:r w:rsidRPr="0068273F">
        <w:rPr>
          <w:b/>
          <w:bCs/>
          <w:color w:val="4472C4" w:themeColor="accent1"/>
          <w:sz w:val="32"/>
          <w:szCs w:val="32"/>
          <w:vertAlign w:val="subscript"/>
        </w:rPr>
        <w:t>o</w:t>
      </w:r>
      <w:r w:rsidR="0068273F" w:rsidRPr="0068273F">
        <w:rPr>
          <w:b/>
          <w:bCs/>
          <w:color w:val="4472C4" w:themeColor="accent1"/>
          <w:sz w:val="32"/>
          <w:szCs w:val="32"/>
        </w:rPr>
        <w:t>:</w:t>
      </w:r>
      <w:r w:rsidR="0068273F" w:rsidRPr="0068273F">
        <w:rPr>
          <w:color w:val="4472C4" w:themeColor="accent1"/>
        </w:rPr>
        <w:t xml:space="preserve"> The average lifespan of the light bulbs is that of manufacturer’s claim of 10,000 hours.</w:t>
      </w:r>
    </w:p>
    <w:p w14:paraId="09E705A2" w14:textId="77777777" w:rsidR="00E46425" w:rsidRPr="0068273F" w:rsidRDefault="00E46425" w:rsidP="0068273F">
      <w:pPr>
        <w:ind w:left="1440"/>
        <w:rPr>
          <w:b/>
          <w:bCs/>
          <w:color w:val="4472C4" w:themeColor="accent1"/>
        </w:rPr>
      </w:pPr>
    </w:p>
    <w:p w14:paraId="1809546C" w14:textId="7F563843" w:rsidR="00EA332C" w:rsidRDefault="00EA332C" w:rsidP="0068273F">
      <w:pPr>
        <w:ind w:left="720" w:firstLine="720"/>
        <w:rPr>
          <w:color w:val="4472C4" w:themeColor="accent1"/>
        </w:rPr>
      </w:pPr>
      <w:r w:rsidRPr="00EA332C">
        <w:rPr>
          <w:color w:val="4472C4" w:themeColor="accent1"/>
          <w:sz w:val="40"/>
          <w:szCs w:val="40"/>
        </w:rPr>
        <w:t>μ</w:t>
      </w:r>
      <w:r w:rsidRPr="00E46425">
        <w:rPr>
          <w:color w:val="4472C4" w:themeColor="accent1"/>
          <w:sz w:val="40"/>
          <w:szCs w:val="40"/>
        </w:rPr>
        <w:t xml:space="preserve"> =</w:t>
      </w:r>
      <w:r w:rsidRPr="00EA332C">
        <w:rPr>
          <w:color w:val="4472C4" w:themeColor="accent1"/>
        </w:rPr>
        <w:t xml:space="preserve"> 10,000 hours</w:t>
      </w:r>
    </w:p>
    <w:p w14:paraId="6AB6D577" w14:textId="77777777" w:rsidR="0068273F" w:rsidRDefault="0068273F" w:rsidP="0068273F">
      <w:pPr>
        <w:ind w:left="720" w:firstLine="720"/>
        <w:rPr>
          <w:color w:val="4472C4" w:themeColor="accent1"/>
        </w:rPr>
      </w:pPr>
    </w:p>
    <w:p w14:paraId="38A8F2E7" w14:textId="0DC3342D" w:rsidR="0068273F" w:rsidRDefault="0068273F" w:rsidP="0093482D">
      <w:pPr>
        <w:ind w:left="1440"/>
        <w:rPr>
          <w:color w:val="4472C4" w:themeColor="accent1"/>
        </w:rPr>
      </w:pPr>
      <w:r w:rsidRPr="0068273F">
        <w:rPr>
          <w:b/>
          <w:bCs/>
          <w:color w:val="4472C4" w:themeColor="accent1"/>
          <w:sz w:val="32"/>
          <w:szCs w:val="32"/>
        </w:rPr>
        <w:t>H</w:t>
      </w:r>
      <w:r w:rsidRPr="0068273F">
        <w:rPr>
          <w:b/>
          <w:bCs/>
          <w:color w:val="4472C4" w:themeColor="accent1"/>
          <w:sz w:val="32"/>
          <w:szCs w:val="32"/>
          <w:vertAlign w:val="subscript"/>
        </w:rPr>
        <w:t>a</w:t>
      </w:r>
      <w:r w:rsidRPr="0093482D">
        <w:rPr>
          <w:b/>
          <w:bCs/>
          <w:color w:val="4472C4" w:themeColor="accent1"/>
        </w:rPr>
        <w:t xml:space="preserve">:  </w:t>
      </w:r>
      <w:r w:rsidR="0093482D" w:rsidRPr="0093482D">
        <w:rPr>
          <w:color w:val="4472C4" w:themeColor="accent1"/>
        </w:rPr>
        <w:t xml:space="preserve">The average lifespan of the light bulbs is that of manufacturer’s claim </w:t>
      </w:r>
      <w:r w:rsidR="00E46425">
        <w:rPr>
          <w:color w:val="4472C4" w:themeColor="accent1"/>
        </w:rPr>
        <w:t xml:space="preserve">not </w:t>
      </w:r>
      <w:r w:rsidR="0093482D" w:rsidRPr="0093482D">
        <w:rPr>
          <w:color w:val="4472C4" w:themeColor="accent1"/>
        </w:rPr>
        <w:t xml:space="preserve">to be </w:t>
      </w:r>
      <w:r w:rsidR="00E46425">
        <w:rPr>
          <w:color w:val="4472C4" w:themeColor="accent1"/>
        </w:rPr>
        <w:t>that of 10,000 hours.</w:t>
      </w:r>
    </w:p>
    <w:p w14:paraId="27C0EB5A" w14:textId="77777777" w:rsidR="00E46425" w:rsidRDefault="00E46425" w:rsidP="0093482D">
      <w:pPr>
        <w:ind w:left="1440"/>
        <w:rPr>
          <w:color w:val="4472C4" w:themeColor="accent1"/>
        </w:rPr>
      </w:pPr>
    </w:p>
    <w:p w14:paraId="03E090E4" w14:textId="3D23DB9E" w:rsidR="00E46425" w:rsidRDefault="00E46425" w:rsidP="0093482D">
      <w:pPr>
        <w:ind w:left="1440"/>
        <w:rPr>
          <w:color w:val="4472C4" w:themeColor="accent1"/>
        </w:rPr>
      </w:pPr>
      <w:r w:rsidRPr="00E46425">
        <w:rPr>
          <w:color w:val="4472C4" w:themeColor="accent1"/>
          <w:sz w:val="40"/>
          <w:szCs w:val="40"/>
        </w:rPr>
        <w:t>μ</w:t>
      </w:r>
      <w:r>
        <w:rPr>
          <w:color w:val="4472C4" w:themeColor="accent1"/>
        </w:rPr>
        <w:t xml:space="preserve"> </w:t>
      </w:r>
      <w:r w:rsidRPr="00E46425">
        <w:rPr>
          <w:color w:val="4472C4" w:themeColor="accent1"/>
          <w:sz w:val="40"/>
          <w:szCs w:val="40"/>
        </w:rPr>
        <w:t>≠</w:t>
      </w:r>
      <w:r>
        <w:rPr>
          <w:color w:val="4472C4" w:themeColor="accent1"/>
        </w:rPr>
        <w:t xml:space="preserve"> 10,000 hours</w:t>
      </w:r>
    </w:p>
    <w:p w14:paraId="548DE487" w14:textId="77777777" w:rsidR="00E46425" w:rsidRPr="0093482D" w:rsidRDefault="00E46425" w:rsidP="0093482D">
      <w:pPr>
        <w:ind w:left="1440"/>
        <w:rPr>
          <w:color w:val="4472C4" w:themeColor="accent1"/>
        </w:rPr>
      </w:pPr>
    </w:p>
    <w:p w14:paraId="22C93E11" w14:textId="77777777" w:rsidR="00C54690" w:rsidRPr="00EA332C" w:rsidRDefault="00C54690" w:rsidP="0093482D">
      <w:pPr>
        <w:pStyle w:val="ListParagraph"/>
        <w:ind w:left="1440"/>
        <w:rPr>
          <w:b/>
          <w:bCs/>
          <w:color w:val="4472C4" w:themeColor="accent1"/>
        </w:rPr>
      </w:pPr>
    </w:p>
    <w:p w14:paraId="18C69F8C" w14:textId="7FAF4DEA" w:rsidR="00C54690" w:rsidRPr="00BD25B4" w:rsidRDefault="00C54690" w:rsidP="00C54690">
      <w:pPr>
        <w:pStyle w:val="ListParagraph"/>
        <w:numPr>
          <w:ilvl w:val="1"/>
          <w:numId w:val="19"/>
        </w:numPr>
        <w:rPr>
          <w:b/>
          <w:bCs/>
          <w:color w:val="4472C4" w:themeColor="accent1"/>
        </w:rPr>
      </w:pPr>
      <w:r w:rsidRPr="00BD25B4">
        <w:rPr>
          <w:b/>
          <w:bCs/>
          <w:color w:val="4472C4" w:themeColor="accent1"/>
        </w:rPr>
        <w:t>Step 2</w:t>
      </w:r>
      <w:r w:rsidR="00997282" w:rsidRPr="00BD25B4">
        <w:rPr>
          <w:b/>
          <w:bCs/>
          <w:color w:val="4472C4" w:themeColor="accent1"/>
        </w:rPr>
        <w:t xml:space="preserve"> – </w:t>
      </w:r>
      <w:r w:rsidR="00391BB7" w:rsidRPr="00BD25B4">
        <w:rPr>
          <w:b/>
          <w:bCs/>
          <w:color w:val="4472C4" w:themeColor="accent1"/>
        </w:rPr>
        <w:t>Identification of Critical Values</w:t>
      </w:r>
      <w:r w:rsidR="00997282" w:rsidRPr="00BD25B4">
        <w:rPr>
          <w:b/>
          <w:bCs/>
          <w:color w:val="4472C4" w:themeColor="accent1"/>
        </w:rPr>
        <w:t>:</w:t>
      </w:r>
    </w:p>
    <w:p w14:paraId="5D7D408F" w14:textId="4F539569" w:rsidR="00391BB7" w:rsidRPr="005F5937" w:rsidRDefault="004C7C45" w:rsidP="00391BB7">
      <w:pPr>
        <w:ind w:left="1440"/>
        <w:rPr>
          <w:color w:val="4472C4" w:themeColor="accent1"/>
        </w:rPr>
      </w:pPr>
      <w:r w:rsidRPr="005F5937">
        <w:rPr>
          <w:color w:val="4472C4" w:themeColor="accent1"/>
        </w:rPr>
        <w:t xml:space="preserve">With a t=1.7232, df=29, </w:t>
      </w:r>
      <w:r w:rsidRPr="005F5937">
        <w:rPr>
          <w:color w:val="4472C4" w:themeColor="accent1"/>
          <w:sz w:val="40"/>
          <w:szCs w:val="40"/>
        </w:rPr>
        <w:t>α</w:t>
      </w:r>
      <w:r w:rsidRPr="005F5937">
        <w:rPr>
          <w:color w:val="4472C4" w:themeColor="accent1"/>
        </w:rPr>
        <w:t>=0.05</w:t>
      </w:r>
      <w:r w:rsidR="005F5937" w:rsidRPr="005F5937">
        <w:rPr>
          <w:color w:val="4472C4" w:themeColor="accent1"/>
        </w:rPr>
        <w:t>, for a two-tail</w:t>
      </w:r>
      <w:r w:rsidR="005F5937">
        <w:rPr>
          <w:color w:val="4472C4" w:themeColor="accent1"/>
        </w:rPr>
        <w:t>ed</w:t>
      </w:r>
      <w:r w:rsidR="005F5937" w:rsidRPr="005F5937">
        <w:rPr>
          <w:color w:val="4472C4" w:themeColor="accent1"/>
        </w:rPr>
        <w:t xml:space="preserve"> test (with each tail critical values {0.05/2 = 0.025} of ±2.045 for a 95% confidence level), T-value with a greater than 2.045 magnitude will lead me to reject the null hypothesis at the 0.05 significance level.</w:t>
      </w:r>
    </w:p>
    <w:p w14:paraId="594438A8" w14:textId="77777777" w:rsidR="00C54690" w:rsidRPr="00EA332C" w:rsidRDefault="00C54690" w:rsidP="00C54690">
      <w:pPr>
        <w:rPr>
          <w:b/>
          <w:bCs/>
          <w:color w:val="4472C4" w:themeColor="accent1"/>
        </w:rPr>
      </w:pPr>
    </w:p>
    <w:p w14:paraId="33E645EF" w14:textId="68076B61" w:rsidR="00C54690" w:rsidRPr="00BD25B4" w:rsidRDefault="00C54690" w:rsidP="00C54690">
      <w:pPr>
        <w:pStyle w:val="ListParagraph"/>
        <w:numPr>
          <w:ilvl w:val="1"/>
          <w:numId w:val="19"/>
        </w:numPr>
        <w:rPr>
          <w:b/>
          <w:bCs/>
          <w:color w:val="4472C4" w:themeColor="accent1"/>
        </w:rPr>
      </w:pPr>
      <w:r w:rsidRPr="00BD25B4">
        <w:rPr>
          <w:b/>
          <w:bCs/>
          <w:color w:val="4472C4" w:themeColor="accent1"/>
        </w:rPr>
        <w:t>Step 3</w:t>
      </w:r>
      <w:r w:rsidR="00997282" w:rsidRPr="00BD25B4">
        <w:rPr>
          <w:b/>
          <w:bCs/>
          <w:color w:val="4472C4" w:themeColor="accent1"/>
        </w:rPr>
        <w:t xml:space="preserve"> – </w:t>
      </w:r>
      <w:r w:rsidR="005F5937" w:rsidRPr="00BD25B4">
        <w:rPr>
          <w:b/>
          <w:bCs/>
          <w:color w:val="4472C4" w:themeColor="accent1"/>
        </w:rPr>
        <w:t>Value of Test Statistic</w:t>
      </w:r>
      <w:r w:rsidR="00997282" w:rsidRPr="00BD25B4">
        <w:rPr>
          <w:b/>
          <w:bCs/>
          <w:color w:val="4472C4" w:themeColor="accent1"/>
        </w:rPr>
        <w:t>:</w:t>
      </w:r>
    </w:p>
    <w:p w14:paraId="0F35862C" w14:textId="77777777" w:rsidR="0016340E" w:rsidRDefault="0016340E" w:rsidP="005F5937">
      <w:pPr>
        <w:ind w:left="1440"/>
        <w:rPr>
          <w:color w:val="4472C4" w:themeColor="accent1"/>
        </w:rPr>
      </w:pPr>
    </w:p>
    <w:p w14:paraId="55419DF2" w14:textId="3407B126" w:rsidR="00317418" w:rsidRDefault="005F5937" w:rsidP="00317418">
      <w:pPr>
        <w:ind w:left="1440"/>
        <w:rPr>
          <w:color w:val="4472C4" w:themeColor="accent1"/>
        </w:rPr>
      </w:pPr>
      <w:r w:rsidRPr="005F5937">
        <w:rPr>
          <w:color w:val="4472C4" w:themeColor="accent1"/>
        </w:rPr>
        <w:t>t = 1.7232</w:t>
      </w:r>
    </w:p>
    <w:p w14:paraId="41FA226E" w14:textId="488E5FDD" w:rsidR="00317418" w:rsidRPr="005F5937" w:rsidRDefault="00317418" w:rsidP="00317418">
      <w:pPr>
        <w:rPr>
          <w:color w:val="4472C4" w:themeColor="accent1"/>
        </w:rPr>
      </w:pPr>
      <w:r>
        <w:rPr>
          <w:color w:val="4472C4" w:themeColor="accent1"/>
        </w:rPr>
        <w:br w:type="page"/>
      </w:r>
    </w:p>
    <w:p w14:paraId="355FB729" w14:textId="77777777" w:rsidR="00C54690" w:rsidRPr="00EA332C" w:rsidRDefault="00C54690" w:rsidP="00C54690">
      <w:pPr>
        <w:rPr>
          <w:b/>
          <w:bCs/>
          <w:color w:val="4472C4" w:themeColor="accent1"/>
        </w:rPr>
      </w:pPr>
    </w:p>
    <w:p w14:paraId="5FF8FFDC" w14:textId="4228FF04" w:rsidR="00C54690" w:rsidRPr="00BD25B4" w:rsidRDefault="00C54690" w:rsidP="00C54690">
      <w:pPr>
        <w:pStyle w:val="ListParagraph"/>
        <w:numPr>
          <w:ilvl w:val="1"/>
          <w:numId w:val="19"/>
        </w:numPr>
        <w:rPr>
          <w:b/>
          <w:bCs/>
          <w:color w:val="4472C4" w:themeColor="accent1"/>
        </w:rPr>
      </w:pPr>
      <w:r w:rsidRPr="00BD25B4">
        <w:rPr>
          <w:b/>
          <w:bCs/>
          <w:color w:val="4472C4" w:themeColor="accent1"/>
        </w:rPr>
        <w:t>Step 4</w:t>
      </w:r>
      <w:r w:rsidR="00223E92" w:rsidRPr="00BD25B4">
        <w:rPr>
          <w:b/>
          <w:bCs/>
          <w:color w:val="4472C4" w:themeColor="accent1"/>
        </w:rPr>
        <w:t xml:space="preserve"> – </w:t>
      </w:r>
      <w:r w:rsidR="005F5937" w:rsidRPr="00BD25B4">
        <w:rPr>
          <w:b/>
          <w:bCs/>
          <w:color w:val="4472C4" w:themeColor="accent1"/>
        </w:rPr>
        <w:t>Give p-value</w:t>
      </w:r>
      <w:r w:rsidR="00223E92" w:rsidRPr="00BD25B4">
        <w:rPr>
          <w:b/>
          <w:bCs/>
          <w:color w:val="4472C4" w:themeColor="accent1"/>
        </w:rPr>
        <w:t>:</w:t>
      </w:r>
    </w:p>
    <w:p w14:paraId="7119CCB9" w14:textId="77777777" w:rsidR="0016340E" w:rsidRDefault="0016340E" w:rsidP="0016340E">
      <w:pPr>
        <w:ind w:left="1440"/>
        <w:rPr>
          <w:color w:val="4472C4" w:themeColor="accent1"/>
        </w:rPr>
      </w:pPr>
    </w:p>
    <w:p w14:paraId="26A8C428" w14:textId="7A7EE4BB" w:rsidR="00C54690" w:rsidRPr="0016340E" w:rsidRDefault="005F5937" w:rsidP="0016340E">
      <w:pPr>
        <w:ind w:left="1440"/>
        <w:rPr>
          <w:color w:val="4472C4" w:themeColor="accent1"/>
        </w:rPr>
      </w:pPr>
      <w:r w:rsidRPr="0016340E">
        <w:rPr>
          <w:color w:val="4472C4" w:themeColor="accent1"/>
        </w:rPr>
        <w:t xml:space="preserve">p-value = </w:t>
      </w:r>
      <w:r w:rsidR="0016340E" w:rsidRPr="0016340E">
        <w:rPr>
          <w:color w:val="4472C4" w:themeColor="accent1"/>
        </w:rPr>
        <w:t>0.09551</w:t>
      </w:r>
    </w:p>
    <w:p w14:paraId="00593CD2" w14:textId="77777777" w:rsidR="0016340E" w:rsidRPr="00EA332C" w:rsidRDefault="0016340E" w:rsidP="005F5937">
      <w:pPr>
        <w:ind w:left="1440"/>
        <w:rPr>
          <w:b/>
          <w:bCs/>
          <w:color w:val="4472C4" w:themeColor="accent1"/>
        </w:rPr>
      </w:pPr>
    </w:p>
    <w:p w14:paraId="21407964" w14:textId="1DCAEC55" w:rsidR="00C54690" w:rsidRDefault="00C54690" w:rsidP="00C54690">
      <w:pPr>
        <w:pStyle w:val="ListParagraph"/>
        <w:numPr>
          <w:ilvl w:val="1"/>
          <w:numId w:val="19"/>
        </w:numPr>
        <w:rPr>
          <w:b/>
          <w:bCs/>
          <w:color w:val="4472C4" w:themeColor="accent1"/>
        </w:rPr>
      </w:pPr>
      <w:r w:rsidRPr="00EA332C">
        <w:rPr>
          <w:b/>
          <w:bCs/>
          <w:color w:val="4472C4" w:themeColor="accent1"/>
        </w:rPr>
        <w:t>Step 5</w:t>
      </w:r>
      <w:r w:rsidR="00223E92">
        <w:rPr>
          <w:b/>
          <w:bCs/>
          <w:color w:val="4472C4" w:themeColor="accent1"/>
        </w:rPr>
        <w:t xml:space="preserve"> – </w:t>
      </w:r>
      <w:r w:rsidR="0016340E">
        <w:rPr>
          <w:b/>
          <w:bCs/>
          <w:color w:val="4472C4" w:themeColor="accent1"/>
        </w:rPr>
        <w:t>Decision</w:t>
      </w:r>
      <w:r w:rsidR="00223E92">
        <w:rPr>
          <w:b/>
          <w:bCs/>
          <w:color w:val="4472C4" w:themeColor="accent1"/>
        </w:rPr>
        <w:t>:</w:t>
      </w:r>
    </w:p>
    <w:p w14:paraId="401F740B" w14:textId="5333F6C1" w:rsidR="0016340E" w:rsidRPr="0016340E" w:rsidRDefault="0016340E" w:rsidP="0016340E">
      <w:pPr>
        <w:ind w:left="1440"/>
        <w:rPr>
          <w:b/>
          <w:bCs/>
          <w:color w:val="4472C4" w:themeColor="accent1"/>
        </w:rPr>
      </w:pPr>
      <w:r w:rsidRPr="0016340E">
        <w:rPr>
          <w:color w:val="4472C4" w:themeColor="accent1"/>
        </w:rPr>
        <w:t>With a p-value (0.09551) is a greater than the significance</w:t>
      </w:r>
      <w:r>
        <w:rPr>
          <w:b/>
          <w:bCs/>
          <w:color w:val="4472C4" w:themeColor="accent1"/>
        </w:rPr>
        <w:t xml:space="preserve"> level </w:t>
      </w:r>
      <w:r w:rsidRPr="005F5937">
        <w:rPr>
          <w:color w:val="4472C4" w:themeColor="accent1"/>
          <w:sz w:val="40"/>
          <w:szCs w:val="40"/>
        </w:rPr>
        <w:t>α</w:t>
      </w:r>
      <w:r w:rsidRPr="005F5937">
        <w:rPr>
          <w:color w:val="4472C4" w:themeColor="accent1"/>
        </w:rPr>
        <w:t>=0.05</w:t>
      </w:r>
      <w:r>
        <w:rPr>
          <w:color w:val="4472C4" w:themeColor="accent1"/>
        </w:rPr>
        <w:t xml:space="preserve">, I will fail to reject </w:t>
      </w:r>
      <w:r w:rsidRPr="0068273F">
        <w:rPr>
          <w:b/>
          <w:bCs/>
          <w:color w:val="4472C4" w:themeColor="accent1"/>
          <w:sz w:val="32"/>
          <w:szCs w:val="32"/>
        </w:rPr>
        <w:t>H</w:t>
      </w:r>
      <w:r w:rsidRPr="0068273F">
        <w:rPr>
          <w:b/>
          <w:bCs/>
          <w:color w:val="4472C4" w:themeColor="accent1"/>
          <w:sz w:val="32"/>
          <w:szCs w:val="32"/>
          <w:vertAlign w:val="subscript"/>
        </w:rPr>
        <w:t>o</w:t>
      </w:r>
      <w:r>
        <w:rPr>
          <w:b/>
          <w:bCs/>
          <w:color w:val="4472C4" w:themeColor="accent1"/>
          <w:sz w:val="32"/>
          <w:szCs w:val="32"/>
          <w:vertAlign w:val="subscript"/>
        </w:rPr>
        <w:t>.</w:t>
      </w:r>
    </w:p>
    <w:p w14:paraId="066958AB" w14:textId="77777777" w:rsidR="00C54690" w:rsidRPr="00EA332C" w:rsidRDefault="00C54690" w:rsidP="00C54690">
      <w:pPr>
        <w:rPr>
          <w:b/>
          <w:bCs/>
          <w:color w:val="4472C4" w:themeColor="accent1"/>
        </w:rPr>
      </w:pPr>
    </w:p>
    <w:p w14:paraId="029F61D3" w14:textId="34A10B51" w:rsidR="00C54690" w:rsidRPr="00EA332C" w:rsidRDefault="00C54690" w:rsidP="00C54690">
      <w:pPr>
        <w:pStyle w:val="ListParagraph"/>
        <w:numPr>
          <w:ilvl w:val="1"/>
          <w:numId w:val="19"/>
        </w:numPr>
        <w:rPr>
          <w:b/>
          <w:bCs/>
          <w:color w:val="4472C4" w:themeColor="accent1"/>
        </w:rPr>
      </w:pPr>
      <w:r w:rsidRPr="00EA332C">
        <w:rPr>
          <w:b/>
          <w:bCs/>
          <w:color w:val="4472C4" w:themeColor="accent1"/>
        </w:rPr>
        <w:t>Step 6</w:t>
      </w:r>
      <w:r w:rsidR="00223E92">
        <w:rPr>
          <w:b/>
          <w:bCs/>
          <w:color w:val="4472C4" w:themeColor="accent1"/>
        </w:rPr>
        <w:t xml:space="preserve"> – Conclusion:</w:t>
      </w:r>
    </w:p>
    <w:p w14:paraId="7E09B600" w14:textId="67C27658" w:rsidR="00C54690" w:rsidRPr="00317418" w:rsidRDefault="00317418" w:rsidP="00C54690">
      <w:pPr>
        <w:pStyle w:val="ListParagraph"/>
        <w:ind w:left="1440"/>
        <w:rPr>
          <w:color w:val="4472C4" w:themeColor="accent1"/>
        </w:rPr>
      </w:pPr>
      <w:r w:rsidRPr="00317418">
        <w:rPr>
          <w:color w:val="4472C4" w:themeColor="accent1"/>
        </w:rPr>
        <w:t>Using the t-test with a 5% significance level, I cannot confidently state the light bulbs last vastly different than the manufacturer’s claim of 10,000 hours.  The data shows the light bulbs last between 9</w:t>
      </w:r>
      <w:r w:rsidR="00973292">
        <w:rPr>
          <w:color w:val="4472C4" w:themeColor="accent1"/>
        </w:rPr>
        <w:t>,</w:t>
      </w:r>
      <w:r w:rsidRPr="00317418">
        <w:rPr>
          <w:color w:val="4472C4" w:themeColor="accent1"/>
        </w:rPr>
        <w:t>996.262 and 10</w:t>
      </w:r>
      <w:r w:rsidR="00973292">
        <w:rPr>
          <w:color w:val="4472C4" w:themeColor="accent1"/>
        </w:rPr>
        <w:t>,</w:t>
      </w:r>
      <w:r w:rsidRPr="00317418">
        <w:rPr>
          <w:color w:val="4472C4" w:themeColor="accent1"/>
        </w:rPr>
        <w:t xml:space="preserve">043.738 hours on average, </w:t>
      </w:r>
      <w:r w:rsidR="00DD2FD0" w:rsidRPr="00317418">
        <w:rPr>
          <w:color w:val="4472C4" w:themeColor="accent1"/>
        </w:rPr>
        <w:t>which includes</w:t>
      </w:r>
      <w:r w:rsidRPr="00317418">
        <w:rPr>
          <w:color w:val="4472C4" w:themeColor="accent1"/>
        </w:rPr>
        <w:t xml:space="preserve"> the realm of the manufacturer’s claim of 10</w:t>
      </w:r>
      <w:r w:rsidR="00973292">
        <w:rPr>
          <w:color w:val="4472C4" w:themeColor="accent1"/>
        </w:rPr>
        <w:t>,</w:t>
      </w:r>
      <w:r w:rsidRPr="00317418">
        <w:rPr>
          <w:color w:val="4472C4" w:themeColor="accent1"/>
        </w:rPr>
        <w:t>000</w:t>
      </w:r>
      <w:r w:rsidR="00DD2FD0">
        <w:rPr>
          <w:color w:val="4472C4" w:themeColor="accent1"/>
        </w:rPr>
        <w:t xml:space="preserve"> hours</w:t>
      </w:r>
      <w:r w:rsidRPr="00317418">
        <w:rPr>
          <w:color w:val="4472C4" w:themeColor="accent1"/>
        </w:rPr>
        <w:t>.  So, my test could not dispute the manufacturer's claim</w:t>
      </w:r>
      <w:r w:rsidR="00973292">
        <w:rPr>
          <w:color w:val="4472C4" w:themeColor="accent1"/>
        </w:rPr>
        <w:t xml:space="preserve"> of the light bulbs’ lifespan of 10,000</w:t>
      </w:r>
      <w:r w:rsidRPr="00317418">
        <w:rPr>
          <w:color w:val="4472C4" w:themeColor="accent1"/>
        </w:rPr>
        <w:t xml:space="preserve">.  </w:t>
      </w:r>
    </w:p>
    <w:p w14:paraId="51AB045F" w14:textId="77777777" w:rsidR="00317418" w:rsidRPr="00C54690" w:rsidRDefault="00317418" w:rsidP="00C54690">
      <w:pPr>
        <w:pStyle w:val="ListParagraph"/>
        <w:ind w:left="1440"/>
      </w:pPr>
    </w:p>
    <w:p w14:paraId="527ACE44" w14:textId="77777777" w:rsidR="004527A1" w:rsidRDefault="004527A1" w:rsidP="004527A1">
      <w:pPr>
        <w:pStyle w:val="ListParagraph"/>
        <w:numPr>
          <w:ilvl w:val="0"/>
          <w:numId w:val="14"/>
        </w:numPr>
        <w:rPr>
          <w:sz w:val="18"/>
          <w:szCs w:val="18"/>
        </w:rPr>
      </w:pPr>
      <w:r>
        <w:rPr>
          <w:sz w:val="18"/>
          <w:szCs w:val="18"/>
        </w:rPr>
        <w:t xml:space="preserve">Write a scope of inference. </w:t>
      </w:r>
    </w:p>
    <w:p w14:paraId="0C2C11FD" w14:textId="5F04B973" w:rsidR="00926F32" w:rsidRPr="00997282" w:rsidRDefault="00926F32" w:rsidP="00926F32">
      <w:pPr>
        <w:ind w:left="1440"/>
        <w:rPr>
          <w:b/>
          <w:bCs/>
          <w:color w:val="4472C4" w:themeColor="accent1"/>
        </w:rPr>
      </w:pPr>
      <w:r w:rsidRPr="00997282">
        <w:rPr>
          <w:b/>
          <w:bCs/>
          <w:color w:val="4472C4" w:themeColor="accent1"/>
        </w:rPr>
        <w:t>Scope of Inference:</w:t>
      </w:r>
    </w:p>
    <w:p w14:paraId="0A6641FB" w14:textId="75E8547F" w:rsidR="00926F32" w:rsidRPr="00997282" w:rsidRDefault="00926F32" w:rsidP="006433B8">
      <w:pPr>
        <w:ind w:left="2160"/>
        <w:rPr>
          <w:color w:val="4472C4" w:themeColor="accent1"/>
        </w:rPr>
      </w:pPr>
      <w:r w:rsidRPr="00997282">
        <w:rPr>
          <w:color w:val="4472C4" w:themeColor="accent1"/>
        </w:rPr>
        <w:t xml:space="preserve">Given the results of my one-sample t-test, my conclusion is that the mean of the light bulbs is restricted to this obtained batch.  </w:t>
      </w:r>
      <w:r w:rsidR="00DD2FD0" w:rsidRPr="00997282">
        <w:rPr>
          <w:color w:val="4472C4" w:themeColor="accent1"/>
        </w:rPr>
        <w:t xml:space="preserve">My test results did not provide compelling evidence to contradict the manufacturer’s claim of 10,000 hours for this obtained batch.  However, the caveat is to tread lightly when applying the findings to other batches during a distinct timeframe.  My assumptions were that the light bulbs tested gave me a good idea of the all the light bulbs and that I was thinking every light bulb was tested the same way.  </w:t>
      </w:r>
    </w:p>
    <w:p w14:paraId="39C71C3C" w14:textId="77777777" w:rsidR="00926F32" w:rsidRPr="00DD2FD0" w:rsidRDefault="00926F32" w:rsidP="00926F32">
      <w:pPr>
        <w:ind w:left="1440"/>
        <w:rPr>
          <w:color w:val="4472C4" w:themeColor="accent1"/>
          <w:sz w:val="18"/>
          <w:szCs w:val="18"/>
        </w:rPr>
      </w:pPr>
    </w:p>
    <w:p w14:paraId="7191EF4A" w14:textId="77777777" w:rsidR="00926F32" w:rsidRDefault="00926F32" w:rsidP="00926F32">
      <w:pPr>
        <w:ind w:left="1440"/>
        <w:rPr>
          <w:sz w:val="18"/>
          <w:szCs w:val="18"/>
        </w:rPr>
      </w:pPr>
    </w:p>
    <w:p w14:paraId="3D70A020" w14:textId="77777777" w:rsidR="00926F32" w:rsidRPr="00926F32" w:rsidRDefault="00926F32" w:rsidP="00926F32">
      <w:pPr>
        <w:ind w:left="1440"/>
        <w:rPr>
          <w:sz w:val="18"/>
          <w:szCs w:val="18"/>
        </w:rPr>
      </w:pPr>
    </w:p>
    <w:p w14:paraId="4C47F705" w14:textId="77777777" w:rsidR="00A17D09" w:rsidRDefault="00A17D09" w:rsidP="004527A1">
      <w:pPr>
        <w:pStyle w:val="ListParagraph"/>
        <w:numPr>
          <w:ilvl w:val="0"/>
          <w:numId w:val="14"/>
        </w:numPr>
        <w:rPr>
          <w:sz w:val="18"/>
          <w:szCs w:val="18"/>
        </w:rPr>
      </w:pPr>
      <w:r>
        <w:rPr>
          <w:sz w:val="18"/>
          <w:szCs w:val="18"/>
        </w:rPr>
        <w:t xml:space="preserve">Now assume alpha is .1.  Rewrite you step 5 and 6 below. </w:t>
      </w:r>
    </w:p>
    <w:p w14:paraId="113BFCC2" w14:textId="77777777" w:rsidR="00BD25B4" w:rsidRDefault="00BD25B4" w:rsidP="006433B8">
      <w:pPr>
        <w:ind w:left="1440"/>
        <w:rPr>
          <w:color w:val="4472C4" w:themeColor="accent1"/>
          <w:sz w:val="18"/>
          <w:szCs w:val="18"/>
        </w:rPr>
      </w:pPr>
    </w:p>
    <w:p w14:paraId="0A0CD99F" w14:textId="5705B6A0" w:rsidR="00BD25B4" w:rsidRPr="00BD25B4" w:rsidRDefault="00BD25B4" w:rsidP="006433B8">
      <w:pPr>
        <w:ind w:left="1440"/>
        <w:rPr>
          <w:b/>
          <w:bCs/>
          <w:color w:val="4472C4" w:themeColor="accent1"/>
        </w:rPr>
      </w:pPr>
      <w:r w:rsidRPr="00BD25B4">
        <w:rPr>
          <w:b/>
          <w:bCs/>
          <w:color w:val="4472C4" w:themeColor="accent1"/>
        </w:rPr>
        <w:t>Step 5 – Decision:</w:t>
      </w:r>
    </w:p>
    <w:p w14:paraId="1142745C" w14:textId="1B30073F" w:rsidR="006433B8" w:rsidRPr="00BD25B4" w:rsidRDefault="00BD25B4" w:rsidP="00BD25B4">
      <w:pPr>
        <w:ind w:left="2160"/>
        <w:rPr>
          <w:color w:val="4472C4" w:themeColor="accent1"/>
        </w:rPr>
      </w:pPr>
      <w:r w:rsidRPr="00BD25B4">
        <w:rPr>
          <w:color w:val="4472C4" w:themeColor="accent1"/>
        </w:rPr>
        <w:t xml:space="preserve">The same p-value is 0.09551, which is less than the new </w:t>
      </w:r>
      <w:r w:rsidRPr="00BD25B4">
        <w:rPr>
          <w:color w:val="4472C4" w:themeColor="accent1"/>
          <w:sz w:val="40"/>
          <w:szCs w:val="40"/>
        </w:rPr>
        <w:t>α</w:t>
      </w:r>
      <w:r w:rsidRPr="00BD25B4">
        <w:rPr>
          <w:color w:val="4472C4" w:themeColor="accent1"/>
        </w:rPr>
        <w:t>=0.1, I would reject the H</w:t>
      </w:r>
      <w:r w:rsidRPr="00BD25B4">
        <w:rPr>
          <w:color w:val="4472C4" w:themeColor="accent1"/>
          <w:vertAlign w:val="subscript"/>
        </w:rPr>
        <w:t>o</w:t>
      </w:r>
      <w:r w:rsidRPr="00BD25B4">
        <w:rPr>
          <w:color w:val="4472C4" w:themeColor="accent1"/>
        </w:rPr>
        <w:t>.</w:t>
      </w:r>
    </w:p>
    <w:p w14:paraId="6A1438E2" w14:textId="77777777" w:rsidR="00BD25B4" w:rsidRDefault="00BD25B4" w:rsidP="006433B8">
      <w:pPr>
        <w:ind w:left="1440"/>
      </w:pPr>
    </w:p>
    <w:p w14:paraId="4DCEBEB7" w14:textId="3A999911" w:rsidR="00BD25B4" w:rsidRPr="001B3B52" w:rsidRDefault="00BD25B4" w:rsidP="006433B8">
      <w:pPr>
        <w:ind w:left="1440"/>
        <w:rPr>
          <w:b/>
          <w:bCs/>
          <w:color w:val="4472C4" w:themeColor="accent1"/>
        </w:rPr>
      </w:pPr>
      <w:r w:rsidRPr="001B3B52">
        <w:rPr>
          <w:b/>
          <w:bCs/>
          <w:color w:val="4472C4" w:themeColor="accent1"/>
        </w:rPr>
        <w:t>Step 6 – Conclusion:</w:t>
      </w:r>
    </w:p>
    <w:p w14:paraId="48A256C3" w14:textId="7CBEEB6B" w:rsidR="00E61499" w:rsidRDefault="00BD25B4" w:rsidP="006433B8">
      <w:pPr>
        <w:ind w:left="1440"/>
        <w:rPr>
          <w:color w:val="4472C4" w:themeColor="accent1"/>
        </w:rPr>
      </w:pPr>
      <w:r>
        <w:tab/>
      </w:r>
      <w:r w:rsidRPr="0003533F">
        <w:rPr>
          <w:color w:val="4472C4" w:themeColor="accent1"/>
        </w:rPr>
        <w:t xml:space="preserve">With </w:t>
      </w:r>
      <w:r w:rsidRPr="0003533F">
        <w:rPr>
          <w:color w:val="4472C4" w:themeColor="accent1"/>
          <w:sz w:val="40"/>
          <w:szCs w:val="40"/>
        </w:rPr>
        <w:t>α</w:t>
      </w:r>
      <w:r w:rsidRPr="0003533F">
        <w:rPr>
          <w:color w:val="4472C4" w:themeColor="accent1"/>
        </w:rPr>
        <w:t xml:space="preserve">=0.1, I will be inclined to think the light bulbs do not last 10,000 hours; however, my results did state </w:t>
      </w:r>
      <w:r w:rsidR="0003533F" w:rsidRPr="0003533F">
        <w:rPr>
          <w:color w:val="4472C4" w:themeColor="accent1"/>
        </w:rPr>
        <w:t xml:space="preserve">they could last anywhere between 9996.262 to 10,043.738 hours, while there is a small difference, the lifespan of the bulbs do come close to the manufacturer’s claim of the 10,000 hours.  </w:t>
      </w:r>
    </w:p>
    <w:p w14:paraId="6979B26D" w14:textId="7AC83BB8" w:rsidR="00BD25B4" w:rsidRPr="0003533F" w:rsidRDefault="00E61499" w:rsidP="00E61499">
      <w:pPr>
        <w:rPr>
          <w:color w:val="4472C4" w:themeColor="accent1"/>
        </w:rPr>
      </w:pPr>
      <w:r>
        <w:rPr>
          <w:color w:val="4472C4" w:themeColor="accent1"/>
        </w:rPr>
        <w:br w:type="page"/>
      </w:r>
    </w:p>
    <w:p w14:paraId="0B99B4AE" w14:textId="77777777" w:rsidR="0003533F" w:rsidRPr="00BD25B4" w:rsidRDefault="0003533F" w:rsidP="006433B8">
      <w:pPr>
        <w:ind w:left="1440"/>
      </w:pPr>
    </w:p>
    <w:p w14:paraId="7FDC5F5E" w14:textId="77777777" w:rsidR="00A17D09" w:rsidRDefault="00A17D09" w:rsidP="004527A1">
      <w:pPr>
        <w:pStyle w:val="ListParagraph"/>
        <w:numPr>
          <w:ilvl w:val="0"/>
          <w:numId w:val="14"/>
        </w:numPr>
        <w:rPr>
          <w:sz w:val="18"/>
          <w:szCs w:val="18"/>
        </w:rPr>
      </w:pPr>
      <w:r>
        <w:rPr>
          <w:sz w:val="18"/>
          <w:szCs w:val="18"/>
        </w:rPr>
        <w:t xml:space="preserve">We know a 90% confidence interval will always “agree” with the alpha = .1 two-sided test. Calculate and interpret this 90% confidence interval for </w:t>
      </w:r>
      <m:oMath>
        <m:r>
          <w:rPr>
            <w:rFonts w:ascii="Cambria Math" w:hAnsi="Cambria Math"/>
            <w:sz w:val="18"/>
            <w:szCs w:val="18"/>
          </w:rPr>
          <m:t>μ</m:t>
        </m:r>
      </m:oMath>
      <w:r>
        <w:rPr>
          <w:sz w:val="18"/>
          <w:szCs w:val="18"/>
        </w:rPr>
        <w:t>. Show you work.</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E61499" w14:paraId="128536CD" w14:textId="77777777" w:rsidTr="00E61499">
        <w:tc>
          <w:tcPr>
            <w:tcW w:w="9350" w:type="dxa"/>
          </w:tcPr>
          <w:p w14:paraId="713828E1" w14:textId="1CEC174F" w:rsidR="00E61499" w:rsidRDefault="00E61499" w:rsidP="00E61499">
            <w:pPr>
              <w:rPr>
                <w:sz w:val="18"/>
                <w:szCs w:val="18"/>
              </w:rPr>
            </w:pPr>
            <w:r>
              <w:rPr>
                <w:noProof/>
                <w:sz w:val="18"/>
                <w:szCs w:val="18"/>
                <w14:ligatures w14:val="standardContextual"/>
              </w:rPr>
              <w:drawing>
                <wp:anchor distT="0" distB="0" distL="114300" distR="114300" simplePos="0" relativeHeight="251658240" behindDoc="0" locked="0" layoutInCell="1" allowOverlap="1" wp14:anchorId="2846F476" wp14:editId="428EF011">
                  <wp:simplePos x="0" y="0"/>
                  <wp:positionH relativeFrom="column">
                    <wp:posOffset>-62230</wp:posOffset>
                  </wp:positionH>
                  <wp:positionV relativeFrom="paragraph">
                    <wp:posOffset>635</wp:posOffset>
                  </wp:positionV>
                  <wp:extent cx="5448300" cy="3714750"/>
                  <wp:effectExtent l="0" t="0" r="0" b="0"/>
                  <wp:wrapTopAndBottom/>
                  <wp:docPr id="1894139605" name="Picture 1" descr="A close-up of a math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39605" name="Picture 1" descr="A close-up of a math problem"/>
                          <pic:cNvPicPr/>
                        </pic:nvPicPr>
                        <pic:blipFill>
                          <a:blip r:embed="rId10">
                            <a:extLst>
                              <a:ext uri="{28A0092B-C50C-407E-A947-70E740481C1C}">
                                <a14:useLocalDpi xmlns:a14="http://schemas.microsoft.com/office/drawing/2010/main" val="0"/>
                              </a:ext>
                            </a:extLst>
                          </a:blip>
                          <a:stretch>
                            <a:fillRect/>
                          </a:stretch>
                        </pic:blipFill>
                        <pic:spPr>
                          <a:xfrm>
                            <a:off x="0" y="0"/>
                            <a:ext cx="5448300" cy="3714750"/>
                          </a:xfrm>
                          <a:prstGeom prst="rect">
                            <a:avLst/>
                          </a:prstGeom>
                        </pic:spPr>
                      </pic:pic>
                    </a:graphicData>
                  </a:graphic>
                  <wp14:sizeRelH relativeFrom="margin">
                    <wp14:pctWidth>0</wp14:pctWidth>
                  </wp14:sizeRelH>
                  <wp14:sizeRelV relativeFrom="margin">
                    <wp14:pctHeight>0</wp14:pctHeight>
                  </wp14:sizeRelV>
                </wp:anchor>
              </w:drawing>
            </w:r>
          </w:p>
        </w:tc>
      </w:tr>
      <w:tr w:rsidR="00E61499" w14:paraId="2C57B30B" w14:textId="77777777" w:rsidTr="00E61499">
        <w:tc>
          <w:tcPr>
            <w:tcW w:w="9350" w:type="dxa"/>
          </w:tcPr>
          <w:p w14:paraId="45B42E0E" w14:textId="77777777" w:rsidR="00E61499" w:rsidRDefault="00E61499" w:rsidP="00E61499">
            <w:pPr>
              <w:rPr>
                <w:noProof/>
                <w:sz w:val="18"/>
                <w:szCs w:val="18"/>
                <w14:ligatures w14:val="standardContextual"/>
              </w:rPr>
            </w:pPr>
          </w:p>
        </w:tc>
      </w:tr>
      <w:tr w:rsidR="00E61499" w:rsidRPr="00E61499" w14:paraId="1F144AD5" w14:textId="77777777" w:rsidTr="00E61499">
        <w:tc>
          <w:tcPr>
            <w:tcW w:w="9350" w:type="dxa"/>
          </w:tcPr>
          <w:p w14:paraId="225B2E84" w14:textId="2139E535" w:rsidR="00E61499" w:rsidRPr="00E61499" w:rsidRDefault="00E61499" w:rsidP="00E61499">
            <w:pPr>
              <w:rPr>
                <w:noProof/>
                <w:color w:val="4472C4" w:themeColor="accent1"/>
                <w:sz w:val="18"/>
                <w:szCs w:val="18"/>
                <w14:ligatures w14:val="standardContextual"/>
              </w:rPr>
            </w:pPr>
            <w:r w:rsidRPr="00E61499">
              <w:rPr>
                <w:noProof/>
                <w:color w:val="4472C4" w:themeColor="accent1"/>
                <w:sz w:val="18"/>
                <w:szCs w:val="18"/>
                <w14:ligatures w14:val="standardContextual"/>
              </w:rPr>
              <w:t>Based on the 90% interval, I estimate the true average lifespan (</w:t>
            </w:r>
            <w:r w:rsidRPr="00E61499">
              <w:rPr>
                <w:color w:val="4472C4" w:themeColor="accent1"/>
                <w:sz w:val="40"/>
                <w:szCs w:val="40"/>
              </w:rPr>
              <w:t>μ</w:t>
            </w:r>
            <w:r w:rsidRPr="00E61499">
              <w:rPr>
                <w:color w:val="4472C4" w:themeColor="accent1"/>
              </w:rPr>
              <w:t>) of the light bulbs’ lifespan, from this sample will be within the range of 9998.2 hours and 10041.8 hours.  With a confidence level that 90% of the time, mu (</w:t>
            </w:r>
            <w:r w:rsidRPr="00E61499">
              <w:rPr>
                <w:color w:val="4472C4" w:themeColor="accent1"/>
                <w:sz w:val="40"/>
                <w:szCs w:val="40"/>
              </w:rPr>
              <w:t>μ</w:t>
            </w:r>
            <w:r w:rsidRPr="00E61499">
              <w:rPr>
                <w:color w:val="4472C4" w:themeColor="accent1"/>
              </w:rPr>
              <w:t>)</w:t>
            </w:r>
            <w:r w:rsidRPr="00E61499">
              <w:rPr>
                <w:color w:val="4472C4" w:themeColor="accent1"/>
                <w:sz w:val="40"/>
                <w:szCs w:val="40"/>
              </w:rPr>
              <w:t xml:space="preserve"> </w:t>
            </w:r>
            <w:r w:rsidRPr="00E61499">
              <w:rPr>
                <w:color w:val="4472C4" w:themeColor="accent1"/>
              </w:rPr>
              <w:t>will be within this range.</w:t>
            </w:r>
          </w:p>
        </w:tc>
      </w:tr>
    </w:tbl>
    <w:p w14:paraId="3AF69FA0" w14:textId="723C1C74" w:rsidR="00B2036C" w:rsidRDefault="00B2036C" w:rsidP="00E61499">
      <w:pPr>
        <w:ind w:left="720"/>
        <w:rPr>
          <w:color w:val="4472C4" w:themeColor="accent1"/>
          <w:sz w:val="18"/>
          <w:szCs w:val="18"/>
        </w:rPr>
      </w:pPr>
    </w:p>
    <w:p w14:paraId="3498692E" w14:textId="0960583D" w:rsidR="009E3AE2" w:rsidRPr="00B2036C" w:rsidRDefault="00B2036C" w:rsidP="00B2036C">
      <w:pPr>
        <w:rPr>
          <w:color w:val="4472C4" w:themeColor="accent1"/>
          <w:sz w:val="18"/>
          <w:szCs w:val="18"/>
        </w:rPr>
      </w:pPr>
      <w:r>
        <w:rPr>
          <w:color w:val="4472C4" w:themeColor="accent1"/>
          <w:sz w:val="18"/>
          <w:szCs w:val="18"/>
        </w:rPr>
        <w:br w:type="page"/>
      </w:r>
    </w:p>
    <w:p w14:paraId="44439036" w14:textId="77777777" w:rsidR="004D7AD8" w:rsidRPr="004527A1" w:rsidRDefault="004D7AD8" w:rsidP="004527A1">
      <w:pPr>
        <w:pStyle w:val="ListParagraph"/>
        <w:numPr>
          <w:ilvl w:val="0"/>
          <w:numId w:val="14"/>
        </w:numPr>
        <w:rPr>
          <w:sz w:val="18"/>
          <w:szCs w:val="18"/>
        </w:rPr>
      </w:pPr>
      <w:r>
        <w:rPr>
          <w:sz w:val="18"/>
          <w:szCs w:val="18"/>
        </w:rPr>
        <w:lastRenderedPageBreak/>
        <w:t xml:space="preserve">Your client would like to be sure and detect a difference if the true mean lifespan of the bulbs is 9900?  If the true lifespan was 9900 hours, what would be the power of the this test? </w:t>
      </w:r>
    </w:p>
    <w:p w14:paraId="6F003338" w14:textId="77777777" w:rsidR="004527A1" w:rsidRDefault="004527A1" w:rsidP="009F4397">
      <w:pPr>
        <w:pStyle w:val="ListParagrap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B2036C" w14:paraId="2840FDC4" w14:textId="77777777" w:rsidTr="00B2036C">
        <w:tc>
          <w:tcPr>
            <w:tcW w:w="9350" w:type="dxa"/>
          </w:tcPr>
          <w:p w14:paraId="4CB07338" w14:textId="51F8D084" w:rsidR="00B2036C" w:rsidRDefault="00B2036C" w:rsidP="009F4397">
            <w:pPr>
              <w:pStyle w:val="ListParagraph"/>
              <w:ind w:left="0"/>
            </w:pPr>
            <w:r>
              <w:rPr>
                <w:noProof/>
                <w14:ligatures w14:val="standardContextual"/>
              </w:rPr>
              <w:drawing>
                <wp:anchor distT="0" distB="0" distL="114300" distR="114300" simplePos="0" relativeHeight="251659264" behindDoc="0" locked="0" layoutInCell="1" allowOverlap="1" wp14:anchorId="51643277" wp14:editId="7D4264A8">
                  <wp:simplePos x="0" y="0"/>
                  <wp:positionH relativeFrom="column">
                    <wp:posOffset>-68580</wp:posOffset>
                  </wp:positionH>
                  <wp:positionV relativeFrom="paragraph">
                    <wp:posOffset>0</wp:posOffset>
                  </wp:positionV>
                  <wp:extent cx="5581650" cy="4639945"/>
                  <wp:effectExtent l="0" t="0" r="0" b="8255"/>
                  <wp:wrapTopAndBottom/>
                  <wp:docPr id="94866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65878" name=""/>
                          <pic:cNvPicPr/>
                        </pic:nvPicPr>
                        <pic:blipFill>
                          <a:blip r:embed="rId11">
                            <a:extLst>
                              <a:ext uri="{28A0092B-C50C-407E-A947-70E740481C1C}">
                                <a14:useLocalDpi xmlns:a14="http://schemas.microsoft.com/office/drawing/2010/main" val="0"/>
                              </a:ext>
                            </a:extLst>
                          </a:blip>
                          <a:stretch>
                            <a:fillRect/>
                          </a:stretch>
                        </pic:blipFill>
                        <pic:spPr>
                          <a:xfrm>
                            <a:off x="0" y="0"/>
                            <a:ext cx="5581650" cy="4639945"/>
                          </a:xfrm>
                          <a:prstGeom prst="rect">
                            <a:avLst/>
                          </a:prstGeom>
                        </pic:spPr>
                      </pic:pic>
                    </a:graphicData>
                  </a:graphic>
                  <wp14:sizeRelH relativeFrom="margin">
                    <wp14:pctWidth>0</wp14:pctWidth>
                  </wp14:sizeRelH>
                </wp:anchor>
              </w:drawing>
            </w:r>
          </w:p>
        </w:tc>
      </w:tr>
    </w:tbl>
    <w:p w14:paraId="75B9CFBF" w14:textId="77777777" w:rsidR="004527A1" w:rsidRDefault="004527A1" w:rsidP="009F4397">
      <w:pPr>
        <w:pStyle w:val="ListParagraph"/>
      </w:pPr>
    </w:p>
    <w:p w14:paraId="0DFD996C" w14:textId="2BC576F6" w:rsidR="00EA7A78" w:rsidRPr="004A2569" w:rsidRDefault="00B2036C" w:rsidP="00A17D09">
      <w:pPr>
        <w:rPr>
          <w:color w:val="4472C4" w:themeColor="accent1"/>
        </w:rPr>
      </w:pPr>
      <w:r w:rsidRPr="004A2569">
        <w:rPr>
          <w:color w:val="4472C4" w:themeColor="accent1"/>
        </w:rPr>
        <w:t xml:space="preserve">The power is the probability the t-statistic under </w:t>
      </w:r>
      <w:r w:rsidRPr="004A2569">
        <w:rPr>
          <w:color w:val="4472C4" w:themeColor="accent1"/>
          <w:sz w:val="40"/>
          <w:szCs w:val="40"/>
        </w:rPr>
        <w:t>μ</w:t>
      </w:r>
      <w:r w:rsidRPr="004A2569">
        <w:rPr>
          <w:color w:val="4472C4" w:themeColor="accent1"/>
          <w:sz w:val="40"/>
          <w:szCs w:val="40"/>
          <w:vertAlign w:val="subscript"/>
        </w:rPr>
        <w:t>a</w:t>
      </w:r>
      <w:r w:rsidRPr="004A2569">
        <w:rPr>
          <w:color w:val="4472C4" w:themeColor="accent1"/>
          <w:sz w:val="40"/>
          <w:szCs w:val="40"/>
        </w:rPr>
        <w:t xml:space="preserve"> </w:t>
      </w:r>
      <w:r w:rsidRPr="004A2569">
        <w:rPr>
          <w:color w:val="4472C4" w:themeColor="accent1"/>
        </w:rPr>
        <w:t>falls within the critical region calculated in the</w:t>
      </w:r>
      <w:r w:rsidRPr="004A2569">
        <w:rPr>
          <w:color w:val="4472C4" w:themeColor="accent1"/>
          <w:sz w:val="40"/>
          <w:szCs w:val="40"/>
        </w:rPr>
        <w:t xml:space="preserve"> t</w:t>
      </w:r>
      <w:r w:rsidRPr="004A2569">
        <w:rPr>
          <w:color w:val="4472C4" w:themeColor="accent1"/>
          <w:sz w:val="40"/>
          <w:szCs w:val="40"/>
          <w:vertAlign w:val="subscript"/>
        </w:rPr>
        <w:t>critical</w:t>
      </w:r>
      <w:r w:rsidRPr="004A2569">
        <w:rPr>
          <w:color w:val="4472C4" w:themeColor="accent1"/>
          <w:sz w:val="40"/>
          <w:szCs w:val="40"/>
        </w:rPr>
        <w:t xml:space="preserve">, </w:t>
      </w:r>
      <w:r w:rsidRPr="004A2569">
        <w:rPr>
          <w:color w:val="4472C4" w:themeColor="accent1"/>
        </w:rPr>
        <w:t xml:space="preserve">which is approximately 8.515.  Thus, the average lifespan of 9,900 hours, the power of this test would be very close to 100%, which I will then be inclined to </w:t>
      </w:r>
      <w:r w:rsidR="004A2569" w:rsidRPr="004A2569">
        <w:rPr>
          <w:color w:val="4472C4" w:themeColor="accent1"/>
        </w:rPr>
        <w:t xml:space="preserve">favor the alternative.  </w:t>
      </w:r>
    </w:p>
    <w:p w14:paraId="54F3772F" w14:textId="77777777" w:rsidR="00EA7A78" w:rsidRPr="004A2569" w:rsidRDefault="00EA7A78" w:rsidP="00A17D09">
      <w:pPr>
        <w:rPr>
          <w:color w:val="4472C4" w:themeColor="accent1"/>
        </w:rPr>
      </w:pPr>
    </w:p>
    <w:p w14:paraId="1B3033B2" w14:textId="03971369" w:rsidR="00B2036C" w:rsidRDefault="00B2036C">
      <w:r>
        <w:br w:type="page"/>
      </w:r>
    </w:p>
    <w:p w14:paraId="55D04D41" w14:textId="77777777" w:rsidR="00EA7A78" w:rsidRDefault="00EA7A78" w:rsidP="00A17D09"/>
    <w:p w14:paraId="233C038A" w14:textId="77777777" w:rsidR="00EA7A78" w:rsidRDefault="00EA7A78" w:rsidP="00A17D09"/>
    <w:p w14:paraId="506090BC" w14:textId="77777777" w:rsidR="008E6AAC" w:rsidRDefault="008E6AAC" w:rsidP="006B6B30"/>
    <w:p w14:paraId="239D60B4" w14:textId="77777777" w:rsidR="00921F3A" w:rsidRDefault="00F164FA" w:rsidP="00A63C21">
      <w:pPr>
        <w:pStyle w:val="ListParagraph"/>
        <w:numPr>
          <w:ilvl w:val="0"/>
          <w:numId w:val="7"/>
        </w:numPr>
      </w:pPr>
      <w:r>
        <w:t xml:space="preserve">(20 points) </w:t>
      </w:r>
      <w:r w:rsidR="008E6AAC">
        <w:t xml:space="preserve">The dataset </w:t>
      </w:r>
      <w:r w:rsidR="008E6AAC" w:rsidRPr="00A17D09">
        <w:rPr>
          <w:i/>
          <w:iCs/>
        </w:rPr>
        <w:t>airline_delay1</w:t>
      </w:r>
      <w:r w:rsidR="008E6AAC">
        <w:t xml:space="preserve"> </w:t>
      </w:r>
      <w:r w:rsidR="00921F3A">
        <w:t>h</w:t>
      </w:r>
      <w:r w:rsidR="008E6AAC">
        <w:t>as a random sample of flights from</w:t>
      </w:r>
      <w:r w:rsidR="00921F3A">
        <w:t xml:space="preserve"> July 2023 from</w:t>
      </w:r>
      <w:r w:rsidR="008E6AAC">
        <w:t xml:space="preserve"> </w:t>
      </w:r>
      <w:r w:rsidR="00A17D09">
        <w:t>two</w:t>
      </w:r>
      <w:r w:rsidR="008E6AAC">
        <w:t xml:space="preserve"> different airlines (</w:t>
      </w:r>
      <w:r w:rsidR="00DC0FD6">
        <w:t>Delta</w:t>
      </w:r>
      <w:r w:rsidR="008E6AAC">
        <w:t xml:space="preserve"> and </w:t>
      </w:r>
      <w:r w:rsidR="00DC0FD6">
        <w:t>Spirit</w:t>
      </w:r>
      <w:r w:rsidR="008E6AAC">
        <w:t>) and how long the flight’s departure was delayed.</w:t>
      </w:r>
    </w:p>
    <w:p w14:paraId="67939C26" w14:textId="77777777" w:rsidR="00921F3A" w:rsidRDefault="00921F3A" w:rsidP="00921F3A"/>
    <w:p w14:paraId="6DB3851D" w14:textId="77777777" w:rsidR="00B051D2" w:rsidRDefault="00921F3A" w:rsidP="008B6F5A">
      <w:pPr>
        <w:pStyle w:val="ListParagraph"/>
        <w:numPr>
          <w:ilvl w:val="0"/>
          <w:numId w:val="2"/>
        </w:numPr>
      </w:pPr>
      <w:r>
        <w:t>Conduct a two</w:t>
      </w:r>
      <w:r w:rsidR="00A17D09">
        <w:t>-</w:t>
      </w:r>
      <w:r>
        <w:t>sample t-test for the difference of means if the assumptions are met</w:t>
      </w:r>
      <w:r w:rsidR="00F221AC">
        <w:t xml:space="preserve"> or are at least reasonably robust to an assumption.  </w:t>
      </w:r>
    </w:p>
    <w:p w14:paraId="5ADCF322" w14:textId="0A39995D" w:rsidR="00FD7A9F" w:rsidRPr="00FD7A9F" w:rsidRDefault="00FD7A9F" w:rsidP="00FD7A9F">
      <w:pPr>
        <w:ind w:left="720"/>
        <w:rPr>
          <w:color w:val="4472C4" w:themeColor="accent1"/>
        </w:rPr>
      </w:pPr>
      <w:r w:rsidRPr="00FD7A9F">
        <w:rPr>
          <w:color w:val="4472C4" w:themeColor="accent1"/>
        </w:rPr>
        <w:t>The assumptions:</w:t>
      </w:r>
    </w:p>
    <w:p w14:paraId="19E82DC0" w14:textId="6B179BDE" w:rsidR="00FD7A9F" w:rsidRDefault="00FD7A9F" w:rsidP="00A15F6A">
      <w:pPr>
        <w:pStyle w:val="ListParagraph"/>
        <w:numPr>
          <w:ilvl w:val="0"/>
          <w:numId w:val="21"/>
        </w:numPr>
        <w:rPr>
          <w:color w:val="4472C4" w:themeColor="accent1"/>
        </w:rPr>
      </w:pPr>
      <w:r w:rsidRPr="00A15F6A">
        <w:rPr>
          <w:b/>
          <w:bCs/>
          <w:color w:val="4472C4" w:themeColor="accent1"/>
        </w:rPr>
        <w:t>Independence</w:t>
      </w:r>
      <w:r w:rsidR="00250D87">
        <w:rPr>
          <w:b/>
          <w:bCs/>
          <w:color w:val="4472C4" w:themeColor="accent1"/>
        </w:rPr>
        <w:t xml:space="preserve"> of observations</w:t>
      </w:r>
      <w:r w:rsidRPr="00A15F6A">
        <w:rPr>
          <w:color w:val="4472C4" w:themeColor="accent1"/>
        </w:rPr>
        <w:t xml:space="preserve">:  </w:t>
      </w:r>
      <w:r w:rsidR="00A15F6A" w:rsidRPr="00A15F6A">
        <w:rPr>
          <w:color w:val="4472C4" w:themeColor="accent1"/>
        </w:rPr>
        <w:t>It was a given a</w:t>
      </w:r>
      <w:r w:rsidRPr="00A15F6A">
        <w:rPr>
          <w:color w:val="4472C4" w:themeColor="accent1"/>
        </w:rPr>
        <w:t>ssum</w:t>
      </w:r>
      <w:r w:rsidR="00A15F6A" w:rsidRPr="00A15F6A">
        <w:rPr>
          <w:color w:val="4472C4" w:themeColor="accent1"/>
        </w:rPr>
        <w:t>ption</w:t>
      </w:r>
      <w:r w:rsidRPr="00A15F6A">
        <w:rPr>
          <w:color w:val="4472C4" w:themeColor="accent1"/>
        </w:rPr>
        <w:t>.</w:t>
      </w:r>
    </w:p>
    <w:p w14:paraId="2F642452" w14:textId="77777777" w:rsidR="00500157" w:rsidRPr="00A15F6A" w:rsidRDefault="00500157" w:rsidP="00500157">
      <w:pPr>
        <w:pStyle w:val="ListParagraph"/>
        <w:ind w:left="1080"/>
        <w:rPr>
          <w:color w:val="4472C4" w:themeColor="accent1"/>
        </w:rPr>
      </w:pPr>
    </w:p>
    <w:p w14:paraId="1ECF80B7" w14:textId="527E204F" w:rsidR="00FD7A9F" w:rsidRPr="00ED796F" w:rsidRDefault="00FD7A9F" w:rsidP="00A15F6A">
      <w:pPr>
        <w:pStyle w:val="ListParagraph"/>
        <w:numPr>
          <w:ilvl w:val="0"/>
          <w:numId w:val="21"/>
        </w:numPr>
        <w:rPr>
          <w:color w:val="4472C4" w:themeColor="accent1"/>
        </w:rPr>
      </w:pPr>
      <w:r w:rsidRPr="00A15F6A">
        <w:rPr>
          <w:b/>
          <w:bCs/>
          <w:color w:val="4472C4" w:themeColor="accent1"/>
        </w:rPr>
        <w:t>Normality</w:t>
      </w:r>
      <w:r w:rsidRPr="00A15F6A">
        <w:rPr>
          <w:color w:val="4472C4" w:themeColor="accent1"/>
        </w:rPr>
        <w:t xml:space="preserve">: If the p-value is greater than 0.05, the assumption of the normality is not </w:t>
      </w:r>
      <w:r w:rsidRPr="00ED796F">
        <w:rPr>
          <w:color w:val="4472C4" w:themeColor="accent1"/>
        </w:rPr>
        <w:t>violated.</w:t>
      </w:r>
    </w:p>
    <w:p w14:paraId="3B5A8F4F" w14:textId="20A58C59" w:rsidR="00A15F6A" w:rsidRPr="00CE7109" w:rsidRDefault="00A15F6A" w:rsidP="00A15F6A">
      <w:pPr>
        <w:pStyle w:val="ListParagraph"/>
        <w:numPr>
          <w:ilvl w:val="1"/>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rPr>
      </w:pPr>
      <w:r w:rsidRPr="00CE7109">
        <w:rPr>
          <w:rFonts w:ascii="Lucida Console" w:hAnsi="Lucida Console" w:cs="Courier New"/>
          <w:bdr w:val="none" w:sz="0" w:space="0" w:color="auto" w:frame="1"/>
        </w:rPr>
        <w:t>Shapiro-Wilk Test p-value for Delta:  7.24 x 10</w:t>
      </w:r>
      <w:r w:rsidRPr="00CE7109">
        <w:rPr>
          <w:rFonts w:ascii="Lucida Console" w:hAnsi="Lucida Console" w:cs="Courier New"/>
          <w:bdr w:val="none" w:sz="0" w:space="0" w:color="auto" w:frame="1"/>
          <w:vertAlign w:val="superscript"/>
        </w:rPr>
        <w:t>-13</w:t>
      </w:r>
    </w:p>
    <w:p w14:paraId="7F2473A1" w14:textId="07A4D7C1" w:rsidR="00A15F6A" w:rsidRPr="00CE7109" w:rsidRDefault="00A15F6A" w:rsidP="00A15F6A">
      <w:pPr>
        <w:pStyle w:val="HTMLPreformatted"/>
        <w:numPr>
          <w:ilvl w:val="1"/>
          <w:numId w:val="21"/>
        </w:numPr>
        <w:shd w:val="clear" w:color="auto" w:fill="FFFFFF"/>
        <w:wordWrap w:val="0"/>
        <w:rPr>
          <w:rStyle w:val="gnvwddmdl3b"/>
          <w:rFonts w:ascii="Lucida Console" w:hAnsi="Lucida Console"/>
          <w:sz w:val="24"/>
          <w:szCs w:val="24"/>
        </w:rPr>
      </w:pPr>
      <w:r w:rsidRPr="00CE7109">
        <w:rPr>
          <w:rStyle w:val="gnvwddmdl3b"/>
          <w:rFonts w:ascii="Lucida Console" w:hAnsi="Lucida Console"/>
          <w:sz w:val="24"/>
          <w:szCs w:val="24"/>
          <w:bdr w:val="none" w:sz="0" w:space="0" w:color="auto" w:frame="1"/>
        </w:rPr>
        <w:t>Shapiro-Wilk Test p-value for Spirit:  2.34 x 10</w:t>
      </w:r>
      <w:r w:rsidRPr="00CE7109">
        <w:rPr>
          <w:rStyle w:val="gnvwddmdl3b"/>
          <w:rFonts w:ascii="Lucida Console" w:hAnsi="Lucida Console"/>
          <w:sz w:val="24"/>
          <w:szCs w:val="24"/>
          <w:bdr w:val="none" w:sz="0" w:space="0" w:color="auto" w:frame="1"/>
          <w:vertAlign w:val="superscript"/>
        </w:rPr>
        <w:t>-11</w:t>
      </w:r>
    </w:p>
    <w:p w14:paraId="5ADD3157" w14:textId="77777777" w:rsidR="00ED796F" w:rsidRDefault="00ED796F" w:rsidP="00A15F6A">
      <w:pPr>
        <w:pStyle w:val="HTMLPreformatted"/>
        <w:shd w:val="clear" w:color="auto" w:fill="FFFFFF"/>
        <w:wordWrap w:val="0"/>
        <w:ind w:left="1800"/>
        <w:rPr>
          <w:rFonts w:ascii="Times New Roman" w:hAnsi="Times New Roman" w:cs="Times New Roman"/>
          <w:color w:val="4472C4" w:themeColor="accent1"/>
          <w:sz w:val="24"/>
          <w:szCs w:val="24"/>
        </w:rPr>
      </w:pPr>
      <w:r w:rsidRPr="00ED796F">
        <w:rPr>
          <w:rFonts w:ascii="Times New Roman" w:hAnsi="Times New Roman" w:cs="Times New Roman"/>
          <w:color w:val="4472C4" w:themeColor="accent1"/>
          <w:sz w:val="24"/>
          <w:szCs w:val="24"/>
        </w:rPr>
        <w:t>Normality, per these p-values, was violated by both airlines.</w:t>
      </w:r>
      <w:r>
        <w:rPr>
          <w:rFonts w:ascii="Times New Roman" w:hAnsi="Times New Roman" w:cs="Times New Roman"/>
          <w:color w:val="4472C4" w:themeColor="accent1"/>
          <w:sz w:val="24"/>
          <w:szCs w:val="24"/>
        </w:rPr>
        <w:t xml:space="preserve"> Relatively per the large size of the data set, the t-test can be robust  to this violation.  On the </w:t>
      </w:r>
    </w:p>
    <w:p w14:paraId="43D0603B" w14:textId="59DE3A0A" w:rsidR="00A15F6A" w:rsidRDefault="00CE7109" w:rsidP="00620E56">
      <w:pPr>
        <w:pStyle w:val="HTMLPreformatted"/>
        <w:shd w:val="clear" w:color="auto" w:fill="FFFFFF"/>
        <w:wordWrap w:val="0"/>
        <w:ind w:left="1800"/>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On the contrary</w:t>
      </w:r>
      <w:r w:rsidR="00ED796F">
        <w:rPr>
          <w:rFonts w:ascii="Times New Roman" w:hAnsi="Times New Roman" w:cs="Times New Roman"/>
          <w:color w:val="4472C4" w:themeColor="accent1"/>
          <w:sz w:val="24"/>
          <w:szCs w:val="24"/>
        </w:rPr>
        <w:t xml:space="preserve">, if the size is small, the violation of the normality assumption will have </w:t>
      </w:r>
      <w:r>
        <w:rPr>
          <w:rFonts w:ascii="Times New Roman" w:hAnsi="Times New Roman" w:cs="Times New Roman"/>
          <w:color w:val="4472C4" w:themeColor="accent1"/>
          <w:sz w:val="24"/>
          <w:szCs w:val="24"/>
        </w:rPr>
        <w:t xml:space="preserve">to a </w:t>
      </w:r>
      <w:r w:rsidR="00ED796F">
        <w:rPr>
          <w:rFonts w:ascii="Times New Roman" w:hAnsi="Times New Roman" w:cs="Times New Roman"/>
          <w:color w:val="4472C4" w:themeColor="accent1"/>
          <w:sz w:val="24"/>
          <w:szCs w:val="24"/>
        </w:rPr>
        <w:t>consider</w:t>
      </w:r>
      <w:r>
        <w:rPr>
          <w:rFonts w:ascii="Times New Roman" w:hAnsi="Times New Roman" w:cs="Times New Roman"/>
          <w:color w:val="4472C4" w:themeColor="accent1"/>
          <w:sz w:val="24"/>
          <w:szCs w:val="24"/>
        </w:rPr>
        <w:t>ation</w:t>
      </w:r>
      <w:r w:rsidR="00ED796F">
        <w:rPr>
          <w:rFonts w:ascii="Times New Roman" w:hAnsi="Times New Roman" w:cs="Times New Roman"/>
          <w:color w:val="4472C4" w:themeColor="accent1"/>
          <w:sz w:val="24"/>
          <w:szCs w:val="24"/>
        </w:rPr>
        <w:t xml:space="preserve">.  </w:t>
      </w:r>
      <w:r>
        <w:rPr>
          <w:rFonts w:ascii="Times New Roman" w:hAnsi="Times New Roman" w:cs="Times New Roman"/>
          <w:color w:val="4472C4" w:themeColor="accent1"/>
          <w:sz w:val="24"/>
          <w:szCs w:val="24"/>
        </w:rPr>
        <w:t xml:space="preserve">As an alternative, the  </w:t>
      </w:r>
      <w:r w:rsidR="00620E56" w:rsidRPr="00620E56">
        <w:rPr>
          <w:rFonts w:ascii="Times New Roman" w:hAnsi="Times New Roman" w:cs="Times New Roman"/>
          <w:color w:val="4472C4" w:themeColor="accent1"/>
          <w:sz w:val="24"/>
          <w:szCs w:val="24"/>
        </w:rPr>
        <w:t>Wilcoxon Rank-Sum Test</w:t>
      </w:r>
      <w:r w:rsidR="00620E56">
        <w:rPr>
          <w:rFonts w:ascii="Times New Roman" w:hAnsi="Times New Roman" w:cs="Times New Roman"/>
          <w:color w:val="4472C4" w:themeColor="accent1"/>
          <w:sz w:val="24"/>
          <w:szCs w:val="24"/>
        </w:rPr>
        <w:t xml:space="preserve"> might</w:t>
      </w:r>
      <w:r>
        <w:rPr>
          <w:rFonts w:ascii="Times New Roman" w:hAnsi="Times New Roman" w:cs="Times New Roman"/>
          <w:color w:val="4472C4" w:themeColor="accent1"/>
          <w:sz w:val="24"/>
          <w:szCs w:val="24"/>
        </w:rPr>
        <w:t xml:space="preserve"> be suggested to be used as a non-parametric test. </w:t>
      </w:r>
    </w:p>
    <w:p w14:paraId="3DEC5DAB" w14:textId="77777777" w:rsidR="00500157" w:rsidRPr="00ED796F" w:rsidRDefault="00500157" w:rsidP="00A15F6A">
      <w:pPr>
        <w:pStyle w:val="HTMLPreformatted"/>
        <w:shd w:val="clear" w:color="auto" w:fill="FFFFFF"/>
        <w:wordWrap w:val="0"/>
        <w:ind w:left="1800"/>
        <w:rPr>
          <w:rFonts w:ascii="Times New Roman" w:hAnsi="Times New Roman" w:cs="Times New Roman"/>
          <w:color w:val="4472C4" w:themeColor="accent1"/>
          <w:sz w:val="24"/>
          <w:szCs w:val="24"/>
        </w:rPr>
      </w:pPr>
    </w:p>
    <w:p w14:paraId="778F5FAC" w14:textId="45AE2FA7" w:rsidR="00FD7A9F" w:rsidRDefault="00FD7A9F" w:rsidP="00A15F6A">
      <w:pPr>
        <w:pStyle w:val="ListParagraph"/>
        <w:numPr>
          <w:ilvl w:val="0"/>
          <w:numId w:val="21"/>
        </w:numPr>
        <w:rPr>
          <w:color w:val="4472C4" w:themeColor="accent1"/>
        </w:rPr>
      </w:pPr>
      <w:r w:rsidRPr="00A15F6A">
        <w:rPr>
          <w:b/>
          <w:bCs/>
          <w:color w:val="4472C4" w:themeColor="accent1"/>
        </w:rPr>
        <w:t>Equality of variances</w:t>
      </w:r>
      <w:r w:rsidRPr="00A15F6A">
        <w:rPr>
          <w:color w:val="4472C4" w:themeColor="accent1"/>
        </w:rPr>
        <w:t>:  A p-value greater than 0.05 may be an indication of the variances are equal across the two groups.</w:t>
      </w:r>
    </w:p>
    <w:p w14:paraId="27D309BC" w14:textId="0AC6B11E" w:rsidR="00CE7109" w:rsidRPr="006F53DE" w:rsidRDefault="00CE7109" w:rsidP="00CE7109">
      <w:pPr>
        <w:pStyle w:val="HTMLPreformatted"/>
        <w:numPr>
          <w:ilvl w:val="1"/>
          <w:numId w:val="21"/>
        </w:numPr>
        <w:shd w:val="clear" w:color="auto" w:fill="FFFFFF"/>
        <w:wordWrap w:val="0"/>
        <w:rPr>
          <w:rFonts w:ascii="Lucida Console" w:hAnsi="Lucida Console"/>
          <w:color w:val="000000"/>
          <w:sz w:val="24"/>
          <w:szCs w:val="24"/>
        </w:rPr>
      </w:pPr>
      <w:r w:rsidRPr="006F53DE">
        <w:rPr>
          <w:rStyle w:val="gnvwddmdl3b"/>
          <w:rFonts w:ascii="Lucida Console" w:hAnsi="Lucida Console"/>
          <w:color w:val="000000"/>
          <w:sz w:val="24"/>
          <w:szCs w:val="24"/>
          <w:bdr w:val="none" w:sz="0" w:space="0" w:color="auto" w:frame="1"/>
        </w:rPr>
        <w:t>Levene's Test p-value:  2.42 x 10</w:t>
      </w:r>
      <w:r w:rsidRPr="006F53DE">
        <w:rPr>
          <w:rStyle w:val="gnvwddmdl3b"/>
          <w:rFonts w:ascii="Lucida Console" w:hAnsi="Lucida Console"/>
          <w:color w:val="000000"/>
          <w:sz w:val="24"/>
          <w:szCs w:val="24"/>
          <w:bdr w:val="none" w:sz="0" w:space="0" w:color="auto" w:frame="1"/>
          <w:vertAlign w:val="superscript"/>
        </w:rPr>
        <w:t>-05</w:t>
      </w:r>
    </w:p>
    <w:p w14:paraId="39967720" w14:textId="421BA0C1" w:rsidR="00CE7109" w:rsidRDefault="00CE7109" w:rsidP="00CE7109">
      <w:pPr>
        <w:pStyle w:val="ListParagraph"/>
        <w:numPr>
          <w:ilvl w:val="1"/>
          <w:numId w:val="21"/>
        </w:numPr>
        <w:rPr>
          <w:color w:val="4472C4" w:themeColor="accent1"/>
        </w:rPr>
      </w:pPr>
      <w:r>
        <w:rPr>
          <w:color w:val="4472C4" w:themeColor="accent1"/>
        </w:rPr>
        <w:t>With this p-value, the assumption of equal variances is also violated.</w:t>
      </w:r>
    </w:p>
    <w:p w14:paraId="5B9D1A18" w14:textId="37401DD4" w:rsidR="001107A8" w:rsidRPr="00A15F6A" w:rsidRDefault="001107A8" w:rsidP="00CE7109">
      <w:pPr>
        <w:pStyle w:val="ListParagraph"/>
        <w:numPr>
          <w:ilvl w:val="1"/>
          <w:numId w:val="21"/>
        </w:numPr>
        <w:rPr>
          <w:color w:val="4472C4" w:themeColor="accent1"/>
        </w:rPr>
      </w:pPr>
      <w:r>
        <w:rPr>
          <w:color w:val="4472C4" w:themeColor="accent1"/>
        </w:rPr>
        <w:t>As an alternative, the Welch’s t-test might be suggested to be used as a variant of the independent two-sample t-test that does not assume equal variances the two airlines.</w:t>
      </w:r>
    </w:p>
    <w:p w14:paraId="55D19F71" w14:textId="77777777" w:rsidR="005A27CF" w:rsidRDefault="005A27CF" w:rsidP="00A15F6A">
      <w:pPr>
        <w:ind w:left="1080"/>
      </w:pPr>
    </w:p>
    <w:p w14:paraId="42B39E6D" w14:textId="0DAF3755" w:rsidR="00B051D2" w:rsidRPr="006F53DE" w:rsidRDefault="006F53DE" w:rsidP="006F53DE">
      <w:pPr>
        <w:pStyle w:val="ListParagraph"/>
        <w:numPr>
          <w:ilvl w:val="0"/>
          <w:numId w:val="21"/>
        </w:numPr>
        <w:rPr>
          <w:color w:val="4472C4" w:themeColor="accent1"/>
        </w:rPr>
      </w:pPr>
      <w:r w:rsidRPr="006F53DE">
        <w:rPr>
          <w:color w:val="4472C4" w:themeColor="accent1"/>
        </w:rPr>
        <w:t xml:space="preserve">Both assumptions of normality and equality of variances were violated, therefore, the </w:t>
      </w:r>
      <w:r w:rsidR="00500157">
        <w:rPr>
          <w:color w:val="4472C4" w:themeColor="accent1"/>
        </w:rPr>
        <w:t xml:space="preserve">standard </w:t>
      </w:r>
      <w:r w:rsidRPr="006F53DE">
        <w:rPr>
          <w:color w:val="4472C4" w:themeColor="accent1"/>
        </w:rPr>
        <w:t>two-sample t-test for the difference of means is not appropriate for this data set.</w:t>
      </w:r>
    </w:p>
    <w:p w14:paraId="4DBDBFDB" w14:textId="77777777" w:rsidR="006F53DE" w:rsidRDefault="006F53DE" w:rsidP="00B051D2">
      <w:pPr>
        <w:ind w:left="720"/>
      </w:pPr>
    </w:p>
    <w:p w14:paraId="480C4803" w14:textId="77777777" w:rsidR="00B051D2" w:rsidRDefault="00F221AC" w:rsidP="00B051D2">
      <w:pPr>
        <w:ind w:left="1080"/>
      </w:pPr>
      <w:r>
        <w:t xml:space="preserve">The client would like </w:t>
      </w:r>
      <w:r w:rsidR="006B78B9">
        <w:t>an inference</w:t>
      </w:r>
      <w:r>
        <w:t xml:space="preserve"> on the mean if the t-test is feasible.</w:t>
      </w:r>
      <w:r w:rsidR="00921F3A">
        <w:t xml:space="preserve">  </w:t>
      </w:r>
    </w:p>
    <w:p w14:paraId="456F853C" w14:textId="77777777" w:rsidR="00B051D2" w:rsidRDefault="00921F3A" w:rsidP="00B051D2">
      <w:pPr>
        <w:ind w:left="1080"/>
      </w:pPr>
      <w:r>
        <w:t>Address each assumption</w:t>
      </w:r>
      <w:r w:rsidR="008B6F5A">
        <w:t xml:space="preserve"> of the two</w:t>
      </w:r>
      <w:r w:rsidR="00A17D09">
        <w:t>-</w:t>
      </w:r>
      <w:r w:rsidR="008B6F5A">
        <w:t xml:space="preserve">sample t-test and conduct the test if you believe, for each assumption, the test either does not violate that assumptions or the test is robust to that assumptions. </w:t>
      </w:r>
      <w:r>
        <w:t xml:space="preserve"> </w:t>
      </w:r>
    </w:p>
    <w:p w14:paraId="157A4EF6" w14:textId="77777777" w:rsidR="00366A54" w:rsidRDefault="00366A54" w:rsidP="00B051D2">
      <w:pPr>
        <w:ind w:left="1080"/>
      </w:pPr>
    </w:p>
    <w:p w14:paraId="5AF92099" w14:textId="32DC7B2C" w:rsidR="005B227A" w:rsidRPr="005B227A" w:rsidRDefault="005B227A" w:rsidP="00B051D2">
      <w:pPr>
        <w:ind w:left="1080"/>
        <w:rPr>
          <w:color w:val="4472C4" w:themeColor="accent1"/>
        </w:rPr>
      </w:pPr>
    </w:p>
    <w:p w14:paraId="551D1820" w14:textId="29B534FD" w:rsidR="0095411D" w:rsidRDefault="00D54F1C" w:rsidP="00B051D2">
      <w:pPr>
        <w:ind w:left="1080"/>
        <w:rPr>
          <w:color w:val="4472C4" w:themeColor="accent1"/>
        </w:rPr>
      </w:pPr>
      <w:r>
        <w:rPr>
          <w:color w:val="4472C4" w:themeColor="accent1"/>
        </w:rPr>
        <w:t>Addressing the assumptions in the Welch’s test:</w:t>
      </w:r>
    </w:p>
    <w:p w14:paraId="5616FADD" w14:textId="7CE48B29" w:rsidR="00D54F1C" w:rsidRPr="00D54F1C" w:rsidRDefault="00D54F1C" w:rsidP="00D54F1C">
      <w:pPr>
        <w:pStyle w:val="ListParagraph"/>
        <w:numPr>
          <w:ilvl w:val="1"/>
          <w:numId w:val="21"/>
        </w:numPr>
        <w:rPr>
          <w:b/>
          <w:bCs/>
          <w:color w:val="4472C4" w:themeColor="accent1"/>
        </w:rPr>
      </w:pPr>
      <w:r w:rsidRPr="00D54F1C">
        <w:rPr>
          <w:b/>
          <w:bCs/>
          <w:color w:val="4472C4" w:themeColor="accent1"/>
        </w:rPr>
        <w:t>Independence</w:t>
      </w:r>
      <w:r w:rsidR="00250D87">
        <w:rPr>
          <w:b/>
          <w:bCs/>
          <w:color w:val="4472C4" w:themeColor="accent1"/>
        </w:rPr>
        <w:t xml:space="preserve"> of observations</w:t>
      </w:r>
      <w:r w:rsidRPr="00D54F1C">
        <w:rPr>
          <w:b/>
          <w:bCs/>
          <w:color w:val="4472C4" w:themeColor="accent1"/>
        </w:rPr>
        <w:t>:</w:t>
      </w:r>
      <w:r>
        <w:rPr>
          <w:b/>
          <w:bCs/>
          <w:color w:val="4472C4" w:themeColor="accent1"/>
        </w:rPr>
        <w:t xml:space="preserve"> </w:t>
      </w:r>
      <w:r w:rsidRPr="00D54F1C">
        <w:rPr>
          <w:color w:val="4472C4" w:themeColor="accent1"/>
        </w:rPr>
        <w:t>It was a given assumption</w:t>
      </w:r>
      <w:r>
        <w:rPr>
          <w:color w:val="4472C4" w:themeColor="accent1"/>
        </w:rPr>
        <w:t xml:space="preserve"> as both airlines’ data are set to be independent.  </w:t>
      </w:r>
    </w:p>
    <w:p w14:paraId="5055E624" w14:textId="2F11757C" w:rsidR="00D54F1C" w:rsidRPr="00773DFF" w:rsidRDefault="00D54F1C" w:rsidP="00D54F1C">
      <w:pPr>
        <w:pStyle w:val="ListParagraph"/>
        <w:numPr>
          <w:ilvl w:val="1"/>
          <w:numId w:val="21"/>
        </w:numPr>
        <w:rPr>
          <w:color w:val="4472C4" w:themeColor="accent1"/>
        </w:rPr>
      </w:pPr>
      <w:r w:rsidRPr="00D54F1C">
        <w:rPr>
          <w:b/>
          <w:bCs/>
          <w:color w:val="4472C4" w:themeColor="accent1"/>
        </w:rPr>
        <w:t>Normality:</w:t>
      </w:r>
      <w:r>
        <w:rPr>
          <w:b/>
          <w:bCs/>
          <w:color w:val="4472C4" w:themeColor="accent1"/>
        </w:rPr>
        <w:t xml:space="preserve"> </w:t>
      </w:r>
      <w:r w:rsidR="00773DFF">
        <w:rPr>
          <w:color w:val="4472C4" w:themeColor="accent1"/>
        </w:rPr>
        <w:t>The Welch’s t-test</w:t>
      </w:r>
      <w:r w:rsidR="00773DFF" w:rsidRPr="00773DFF">
        <w:rPr>
          <w:color w:val="4472C4" w:themeColor="accent1"/>
        </w:rPr>
        <w:t xml:space="preserve"> is robust enough to meet this assumption</w:t>
      </w:r>
      <w:r w:rsidR="00773DFF">
        <w:rPr>
          <w:color w:val="4472C4" w:themeColor="accent1"/>
        </w:rPr>
        <w:t xml:space="preserve"> w</w:t>
      </w:r>
      <w:r w:rsidR="00773DFF" w:rsidRPr="00773DFF">
        <w:rPr>
          <w:color w:val="4472C4" w:themeColor="accent1"/>
        </w:rPr>
        <w:t>ith a p-value of 1.065 x 10</w:t>
      </w:r>
      <w:r w:rsidR="00773DFF" w:rsidRPr="00773DFF">
        <w:rPr>
          <w:color w:val="4472C4" w:themeColor="accent1"/>
          <w:vertAlign w:val="superscript"/>
        </w:rPr>
        <w:t>-7</w:t>
      </w:r>
      <w:r w:rsidR="00773DFF" w:rsidRPr="00773DFF">
        <w:rPr>
          <w:color w:val="4472C4" w:themeColor="accent1"/>
        </w:rPr>
        <w:t xml:space="preserve">, </w:t>
      </w:r>
      <w:r w:rsidR="00773DFF">
        <w:rPr>
          <w:color w:val="4472C4" w:themeColor="accent1"/>
        </w:rPr>
        <w:t xml:space="preserve">and with </w:t>
      </w:r>
      <w:r w:rsidR="00773DFF" w:rsidRPr="00773DFF">
        <w:rPr>
          <w:color w:val="4472C4" w:themeColor="accent1"/>
        </w:rPr>
        <w:t xml:space="preserve">confidence in my inference about the difference </w:t>
      </w:r>
      <w:r w:rsidR="00773DFF">
        <w:rPr>
          <w:color w:val="4472C4" w:themeColor="accent1"/>
        </w:rPr>
        <w:t>on the</w:t>
      </w:r>
      <w:r w:rsidR="00773DFF" w:rsidRPr="00773DFF">
        <w:rPr>
          <w:color w:val="4472C4" w:themeColor="accent1"/>
        </w:rPr>
        <w:t xml:space="preserve"> mean</w:t>
      </w:r>
      <w:r w:rsidR="00CA75D4">
        <w:rPr>
          <w:color w:val="4472C4" w:themeColor="accent1"/>
        </w:rPr>
        <w:t xml:space="preserve">s of </w:t>
      </w:r>
      <w:r w:rsidR="00773DFF" w:rsidRPr="00773DFF">
        <w:rPr>
          <w:color w:val="4472C4" w:themeColor="accent1"/>
        </w:rPr>
        <w:t xml:space="preserve">the two airlines.  </w:t>
      </w:r>
      <w:r w:rsidRPr="00773DFF">
        <w:rPr>
          <w:color w:val="4472C4" w:themeColor="accent1"/>
        </w:rPr>
        <w:t xml:space="preserve"> </w:t>
      </w:r>
    </w:p>
    <w:p w14:paraId="4746A890" w14:textId="2E45E91B" w:rsidR="00D54F1C" w:rsidRPr="00850048" w:rsidRDefault="00D54F1C" w:rsidP="00D54F1C">
      <w:pPr>
        <w:pStyle w:val="ListParagraph"/>
        <w:numPr>
          <w:ilvl w:val="1"/>
          <w:numId w:val="21"/>
        </w:numPr>
        <w:rPr>
          <w:color w:val="4472C4" w:themeColor="accent1"/>
        </w:rPr>
      </w:pPr>
      <w:r w:rsidRPr="00D54F1C">
        <w:rPr>
          <w:b/>
          <w:bCs/>
          <w:color w:val="4472C4" w:themeColor="accent1"/>
        </w:rPr>
        <w:lastRenderedPageBreak/>
        <w:t>Equality:</w:t>
      </w:r>
      <w:r w:rsidR="00850048">
        <w:rPr>
          <w:b/>
          <w:bCs/>
          <w:color w:val="4472C4" w:themeColor="accent1"/>
        </w:rPr>
        <w:t xml:space="preserve"> </w:t>
      </w:r>
      <w:r w:rsidR="00850048" w:rsidRPr="00850048">
        <w:rPr>
          <w:color w:val="4472C4" w:themeColor="accent1"/>
        </w:rPr>
        <w:t>The Welch’s t-test is specifically designed to handle unequal variances, which makes appropriate to conduct the t-test with this data set.</w:t>
      </w:r>
    </w:p>
    <w:p w14:paraId="4641E825" w14:textId="77777777" w:rsidR="0095411D" w:rsidRDefault="0095411D" w:rsidP="00B051D2">
      <w:pPr>
        <w:ind w:left="1080"/>
        <w:rPr>
          <w:color w:val="4472C4" w:themeColor="accent1"/>
        </w:rPr>
      </w:pPr>
    </w:p>
    <w:p w14:paraId="23566482" w14:textId="77777777" w:rsidR="00B32077" w:rsidRDefault="00B32077" w:rsidP="00B32077">
      <w:pPr>
        <w:pStyle w:val="HTMLPreformatted"/>
        <w:shd w:val="clear" w:color="auto" w:fill="FFFFFF"/>
        <w:wordWrap w:val="0"/>
        <w:ind w:left="180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Welch Two Sample t-test</w:t>
      </w:r>
    </w:p>
    <w:p w14:paraId="445AA252" w14:textId="77777777" w:rsidR="00B32077" w:rsidRDefault="00B32077" w:rsidP="00B32077">
      <w:pPr>
        <w:pStyle w:val="HTMLPreformatted"/>
        <w:shd w:val="clear" w:color="auto" w:fill="FFFFFF"/>
        <w:wordWrap w:val="0"/>
        <w:ind w:left="1800"/>
        <w:rPr>
          <w:rStyle w:val="gnvwddmdl3b"/>
          <w:rFonts w:ascii="Lucida Console" w:hAnsi="Lucida Console"/>
          <w:color w:val="000000"/>
          <w:bdr w:val="none" w:sz="0" w:space="0" w:color="auto" w:frame="1"/>
        </w:rPr>
      </w:pPr>
    </w:p>
    <w:p w14:paraId="64120E7C" w14:textId="77777777" w:rsidR="00B32077" w:rsidRDefault="00B32077" w:rsidP="00B32077">
      <w:pPr>
        <w:pStyle w:val="HTMLPreformatted"/>
        <w:shd w:val="clear" w:color="auto" w:fill="FFFFFF"/>
        <w:wordWrap w:val="0"/>
        <w:ind w:left="180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 xml:space="preserve">data:  </w:t>
      </w:r>
      <w:proofErr w:type="spellStart"/>
      <w:r>
        <w:rPr>
          <w:rStyle w:val="gnvwddmdl3b"/>
          <w:rFonts w:ascii="Lucida Console" w:hAnsi="Lucida Console"/>
          <w:color w:val="000000"/>
          <w:bdr w:val="none" w:sz="0" w:space="0" w:color="auto" w:frame="1"/>
        </w:rPr>
        <w:t>airline_data$Delta</w:t>
      </w:r>
      <w:proofErr w:type="spellEnd"/>
      <w:r>
        <w:rPr>
          <w:rStyle w:val="gnvwddmdl3b"/>
          <w:rFonts w:ascii="Lucida Console" w:hAnsi="Lucida Console"/>
          <w:color w:val="000000"/>
          <w:bdr w:val="none" w:sz="0" w:space="0" w:color="auto" w:frame="1"/>
        </w:rPr>
        <w:t xml:space="preserve"> and </w:t>
      </w:r>
      <w:proofErr w:type="spellStart"/>
      <w:r>
        <w:rPr>
          <w:rStyle w:val="gnvwddmdl3b"/>
          <w:rFonts w:ascii="Lucida Console" w:hAnsi="Lucida Console"/>
          <w:color w:val="000000"/>
          <w:bdr w:val="none" w:sz="0" w:space="0" w:color="auto" w:frame="1"/>
        </w:rPr>
        <w:t>airline_data$Spirit</w:t>
      </w:r>
      <w:proofErr w:type="spellEnd"/>
    </w:p>
    <w:p w14:paraId="23C29E10" w14:textId="77777777" w:rsidR="00B32077" w:rsidRDefault="00B32077" w:rsidP="00B32077">
      <w:pPr>
        <w:pStyle w:val="HTMLPreformatted"/>
        <w:shd w:val="clear" w:color="auto" w:fill="FFFFFF"/>
        <w:wordWrap w:val="0"/>
        <w:ind w:left="180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t = -5.4964, df = 220.86, p-value = 1.065e-07</w:t>
      </w:r>
    </w:p>
    <w:p w14:paraId="7C369EAE" w14:textId="77777777" w:rsidR="00B32077" w:rsidRDefault="00B32077" w:rsidP="00B32077">
      <w:pPr>
        <w:pStyle w:val="HTMLPreformatted"/>
        <w:shd w:val="clear" w:color="auto" w:fill="FFFFFF"/>
        <w:wordWrap w:val="0"/>
        <w:ind w:left="180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alternative hypothesis: true difference in means is not equal to 0</w:t>
      </w:r>
    </w:p>
    <w:p w14:paraId="5672755E" w14:textId="77777777" w:rsidR="00B32077" w:rsidRDefault="00B32077" w:rsidP="00B32077">
      <w:pPr>
        <w:pStyle w:val="HTMLPreformatted"/>
        <w:shd w:val="clear" w:color="auto" w:fill="FFFFFF"/>
        <w:wordWrap w:val="0"/>
        <w:ind w:left="180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95 percent confidence interval:</w:t>
      </w:r>
    </w:p>
    <w:p w14:paraId="000D703E" w14:textId="77777777" w:rsidR="00B32077" w:rsidRDefault="00B32077" w:rsidP="00B32077">
      <w:pPr>
        <w:pStyle w:val="HTMLPreformatted"/>
        <w:shd w:val="clear" w:color="auto" w:fill="FFFFFF"/>
        <w:wordWrap w:val="0"/>
        <w:ind w:left="180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 xml:space="preserve"> -3.885658 -1.834622</w:t>
      </w:r>
    </w:p>
    <w:p w14:paraId="1E97ACE1" w14:textId="77777777" w:rsidR="00B32077" w:rsidRDefault="00B32077" w:rsidP="00B32077">
      <w:pPr>
        <w:pStyle w:val="HTMLPreformatted"/>
        <w:shd w:val="clear" w:color="auto" w:fill="FFFFFF"/>
        <w:wordWrap w:val="0"/>
        <w:ind w:left="180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sample estimates:</w:t>
      </w:r>
    </w:p>
    <w:p w14:paraId="3BCFE99D" w14:textId="77777777" w:rsidR="00B32077" w:rsidRDefault="00B32077" w:rsidP="00B32077">
      <w:pPr>
        <w:pStyle w:val="HTMLPreformatted"/>
        <w:shd w:val="clear" w:color="auto" w:fill="FFFFFF"/>
        <w:wordWrap w:val="0"/>
        <w:ind w:left="180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 xml:space="preserve">mean of x mean of y </w:t>
      </w:r>
    </w:p>
    <w:p w14:paraId="32420427" w14:textId="77777777" w:rsidR="00B32077" w:rsidRDefault="00B32077" w:rsidP="00B32077">
      <w:pPr>
        <w:pStyle w:val="HTMLPreformatted"/>
        <w:shd w:val="clear" w:color="auto" w:fill="FFFFFF"/>
        <w:wordWrap w:val="0"/>
        <w:ind w:left="180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 xml:space="preserve"> 2.818182  5.678322 </w:t>
      </w:r>
    </w:p>
    <w:p w14:paraId="29A61706" w14:textId="77777777" w:rsidR="00B32077" w:rsidRDefault="00B32077" w:rsidP="00B32077">
      <w:pPr>
        <w:ind w:left="720"/>
        <w:rPr>
          <w:color w:val="4472C4" w:themeColor="accent1"/>
        </w:rPr>
      </w:pPr>
    </w:p>
    <w:p w14:paraId="587F3663" w14:textId="77777777" w:rsidR="00B32077" w:rsidRPr="00A43503" w:rsidRDefault="00B32077" w:rsidP="00B051D2">
      <w:pPr>
        <w:ind w:left="1080"/>
        <w:rPr>
          <w:color w:val="4472C4" w:themeColor="accent1"/>
        </w:rPr>
      </w:pPr>
    </w:p>
    <w:p w14:paraId="675E0B8A" w14:textId="54A9F729" w:rsidR="007C3D41" w:rsidRPr="005B227A" w:rsidRDefault="007C3D41" w:rsidP="007C3D41">
      <w:pPr>
        <w:ind w:left="1080"/>
        <w:rPr>
          <w:color w:val="4472C4" w:themeColor="accent1"/>
        </w:rPr>
      </w:pPr>
      <w:r w:rsidRPr="005B227A">
        <w:rPr>
          <w:color w:val="4472C4" w:themeColor="accent1"/>
        </w:rPr>
        <w:t>Given the violations of the two-sample t-test, th</w:t>
      </w:r>
      <w:r>
        <w:rPr>
          <w:color w:val="4472C4" w:themeColor="accent1"/>
        </w:rPr>
        <w:t>at</w:t>
      </w:r>
      <w:r w:rsidRPr="005B227A">
        <w:rPr>
          <w:color w:val="4472C4" w:themeColor="accent1"/>
        </w:rPr>
        <w:t xml:space="preserve"> t-test is not feasible. </w:t>
      </w:r>
      <w:r>
        <w:rPr>
          <w:color w:val="4472C4" w:themeColor="accent1"/>
        </w:rPr>
        <w:t>As an alternative t-test, I conducted a Welch’s t-test, which allow me to make an inference about the differences on the means of the two airlines. There is a statistically significant difference on the means of the two airlines, despite the violation of normality assumption.</w:t>
      </w:r>
    </w:p>
    <w:p w14:paraId="4880C612" w14:textId="53F4357E" w:rsidR="00B051D2" w:rsidRPr="00A43503" w:rsidRDefault="00B051D2" w:rsidP="00B051D2">
      <w:pPr>
        <w:ind w:left="1080"/>
        <w:rPr>
          <w:color w:val="4472C4" w:themeColor="accent1"/>
        </w:rPr>
      </w:pPr>
    </w:p>
    <w:p w14:paraId="24DA57F1" w14:textId="49392172" w:rsidR="00921F3A" w:rsidRDefault="00F221AC" w:rsidP="00B051D2">
      <w:pPr>
        <w:ind w:left="1080"/>
      </w:pPr>
      <w:r>
        <w:t xml:space="preserve">If you do not believe an assumption is met and the test is not robust to that assumption, provide </w:t>
      </w:r>
      <w:r w:rsidR="00A17D09">
        <w:t xml:space="preserve">succinct and </w:t>
      </w:r>
      <w:r>
        <w:t xml:space="preserve">clear evidence as to back up your thoughts. With respect to the last assumption, you may assume the data are independent.  </w:t>
      </w:r>
    </w:p>
    <w:p w14:paraId="555836B4" w14:textId="6F371F09" w:rsidR="00B051D2" w:rsidRDefault="00B051D2" w:rsidP="00B051D2">
      <w:pPr>
        <w:ind w:left="720"/>
      </w:pPr>
    </w:p>
    <w:p w14:paraId="6BA80E0A" w14:textId="256B542E" w:rsidR="00300778" w:rsidRPr="00906AE4" w:rsidRDefault="00300778" w:rsidP="00B051D2">
      <w:pPr>
        <w:ind w:left="720"/>
        <w:rPr>
          <w:color w:val="4472C4" w:themeColor="accent1"/>
        </w:rPr>
      </w:pPr>
      <w:r w:rsidRPr="00906AE4">
        <w:rPr>
          <w:color w:val="4472C4" w:themeColor="accent1"/>
        </w:rPr>
        <w:t>Assumptions for the two-sample t-test:</w:t>
      </w:r>
    </w:p>
    <w:p w14:paraId="24EA55D5" w14:textId="6CB30E3D" w:rsidR="00906AE4" w:rsidRPr="00906AE4" w:rsidRDefault="00906AE4" w:rsidP="00B051D2">
      <w:pPr>
        <w:ind w:left="720"/>
        <w:rPr>
          <w:color w:val="4472C4" w:themeColor="accent1"/>
        </w:rPr>
      </w:pPr>
    </w:p>
    <w:p w14:paraId="11B3499C" w14:textId="7F63472D" w:rsidR="00300778" w:rsidRPr="00906AE4" w:rsidRDefault="00300778" w:rsidP="00B051D2">
      <w:pPr>
        <w:ind w:left="720"/>
        <w:rPr>
          <w:color w:val="4472C4" w:themeColor="accent1"/>
        </w:rPr>
      </w:pPr>
      <w:r w:rsidRPr="00906AE4">
        <w:rPr>
          <w:b/>
          <w:bCs/>
          <w:color w:val="4472C4" w:themeColor="accent1"/>
        </w:rPr>
        <w:t>Independence</w:t>
      </w:r>
      <w:r w:rsidR="00250D87">
        <w:rPr>
          <w:b/>
          <w:bCs/>
          <w:color w:val="4472C4" w:themeColor="accent1"/>
        </w:rPr>
        <w:t xml:space="preserve"> of observation</w:t>
      </w:r>
      <w:r w:rsidRPr="00906AE4">
        <w:rPr>
          <w:b/>
          <w:bCs/>
          <w:color w:val="4472C4" w:themeColor="accent1"/>
        </w:rPr>
        <w:t>:</w:t>
      </w:r>
      <w:r w:rsidRPr="00906AE4">
        <w:rPr>
          <w:color w:val="4472C4" w:themeColor="accent1"/>
        </w:rPr>
        <w:t xml:space="preserve">  I assumed the data set points were independent.</w:t>
      </w:r>
    </w:p>
    <w:p w14:paraId="4D37EB3E" w14:textId="1BE7652B" w:rsidR="00300778" w:rsidRPr="00906AE4" w:rsidRDefault="00300778" w:rsidP="00B051D2">
      <w:pPr>
        <w:ind w:left="720"/>
        <w:rPr>
          <w:b/>
          <w:bCs/>
          <w:color w:val="4472C4" w:themeColor="accent1"/>
        </w:rPr>
      </w:pPr>
    </w:p>
    <w:p w14:paraId="1C5D633E" w14:textId="2F6E274F" w:rsidR="00300778" w:rsidRPr="00906AE4" w:rsidRDefault="00300778" w:rsidP="00B051D2">
      <w:pPr>
        <w:ind w:left="720"/>
        <w:rPr>
          <w:b/>
          <w:bCs/>
          <w:color w:val="4472C4" w:themeColor="accent1"/>
        </w:rPr>
      </w:pPr>
      <w:r w:rsidRPr="00906AE4">
        <w:rPr>
          <w:b/>
          <w:bCs/>
          <w:color w:val="4472C4" w:themeColor="accent1"/>
        </w:rPr>
        <w:t>Normality:</w:t>
      </w:r>
    </w:p>
    <w:p w14:paraId="291D5D3B" w14:textId="585946B9" w:rsidR="00300778" w:rsidRPr="00906AE4" w:rsidRDefault="00300778" w:rsidP="00300778">
      <w:pPr>
        <w:pStyle w:val="ListParagraph"/>
        <w:numPr>
          <w:ilvl w:val="1"/>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4472C4" w:themeColor="accent1"/>
        </w:rPr>
      </w:pPr>
      <w:r w:rsidRPr="00906AE4">
        <w:rPr>
          <w:b/>
          <w:bCs/>
          <w:color w:val="4472C4" w:themeColor="accent1"/>
        </w:rPr>
        <w:t xml:space="preserve">Evidence – </w:t>
      </w:r>
      <w:r w:rsidRPr="00906AE4">
        <w:rPr>
          <w:color w:val="4472C4" w:themeColor="accent1"/>
        </w:rPr>
        <w:t xml:space="preserve">The airlines did not follow the normal distribution, with </w:t>
      </w:r>
    </w:p>
    <w:p w14:paraId="0A0BA294" w14:textId="28F81F94" w:rsidR="002357AF" w:rsidRDefault="00300778" w:rsidP="0030077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00"/>
        <w:rPr>
          <w:rStyle w:val="gnvwddmdl3b"/>
          <w:color w:val="4472C4" w:themeColor="accent1"/>
          <w:bdr w:val="none" w:sz="0" w:space="0" w:color="auto" w:frame="1"/>
        </w:rPr>
      </w:pPr>
      <w:r w:rsidRPr="00906AE4">
        <w:rPr>
          <w:color w:val="4472C4" w:themeColor="accent1"/>
        </w:rPr>
        <w:t xml:space="preserve">p-values </w:t>
      </w:r>
      <w:r w:rsidRPr="00906AE4">
        <w:rPr>
          <w:color w:val="4472C4" w:themeColor="accent1"/>
          <w:bdr w:val="none" w:sz="0" w:space="0" w:color="auto" w:frame="1"/>
        </w:rPr>
        <w:t>for Delta:  7.24 x 10</w:t>
      </w:r>
      <w:r w:rsidRPr="00906AE4">
        <w:rPr>
          <w:color w:val="4472C4" w:themeColor="accent1"/>
          <w:bdr w:val="none" w:sz="0" w:space="0" w:color="auto" w:frame="1"/>
          <w:vertAlign w:val="superscript"/>
        </w:rPr>
        <w:t xml:space="preserve">-13 </w:t>
      </w:r>
      <w:r w:rsidRPr="00906AE4">
        <w:rPr>
          <w:rStyle w:val="gnvwddmdl3b"/>
          <w:color w:val="4472C4" w:themeColor="accent1"/>
          <w:bdr w:val="none" w:sz="0" w:space="0" w:color="auto" w:frame="1"/>
        </w:rPr>
        <w:t>and Spirit:  2.34 x 10</w:t>
      </w:r>
      <w:r w:rsidRPr="00906AE4">
        <w:rPr>
          <w:rStyle w:val="gnvwddmdl3b"/>
          <w:color w:val="4472C4" w:themeColor="accent1"/>
          <w:bdr w:val="none" w:sz="0" w:space="0" w:color="auto" w:frame="1"/>
          <w:vertAlign w:val="superscript"/>
        </w:rPr>
        <w:t>-11</w:t>
      </w:r>
      <w:r w:rsidRPr="00906AE4">
        <w:rPr>
          <w:rStyle w:val="gnvwddmdl3b"/>
          <w:color w:val="4472C4" w:themeColor="accent1"/>
          <w:bdr w:val="none" w:sz="0" w:space="0" w:color="auto" w:frame="1"/>
        </w:rPr>
        <w:t xml:space="preserve"> from the Shapiro Wilk test, proved they did not meet this assumption.  The Q-Q plots further proof </w:t>
      </w:r>
    </w:p>
    <w:p w14:paraId="12AC141F" w14:textId="540A93F9" w:rsidR="00300778" w:rsidRDefault="00300778" w:rsidP="0030077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00"/>
        <w:rPr>
          <w:rStyle w:val="gnvwddmdl3b"/>
          <w:color w:val="4472C4" w:themeColor="accent1"/>
          <w:bdr w:val="none" w:sz="0" w:space="0" w:color="auto" w:frame="1"/>
        </w:rPr>
      </w:pPr>
      <w:r w:rsidRPr="00906AE4">
        <w:rPr>
          <w:rStyle w:val="gnvwddmdl3b"/>
          <w:color w:val="4472C4" w:themeColor="accent1"/>
          <w:bdr w:val="none" w:sz="0" w:space="0" w:color="auto" w:frame="1"/>
        </w:rPr>
        <w:t>this violation.</w:t>
      </w:r>
      <w:r w:rsidR="002357AF">
        <w:rPr>
          <w:rStyle w:val="gnvwddmdl3b"/>
          <w:color w:val="4472C4" w:themeColor="accent1"/>
          <w:bdr w:val="none" w:sz="0" w:space="0" w:color="auto" w:frame="1"/>
        </w:rPr>
        <w:t xml:space="preserve">  The data points are not aligning with the red line, which it is an indication separation from normality.</w:t>
      </w:r>
    </w:p>
    <w:p w14:paraId="37A6A58C" w14:textId="77777777" w:rsidR="00B82DCF" w:rsidRDefault="00B82DCF" w:rsidP="0030077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00"/>
        <w:rPr>
          <w:rStyle w:val="gnvwddmdl3b"/>
          <w:color w:val="4472C4" w:themeColor="accent1"/>
          <w:bdr w:val="none" w:sz="0" w:space="0" w:color="auto" w:frame="1"/>
        </w:rPr>
      </w:pPr>
    </w:p>
    <w:p w14:paraId="53D57126" w14:textId="54AB1D8E" w:rsidR="0055171C" w:rsidRPr="0055171C" w:rsidRDefault="0055171C" w:rsidP="0055171C">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Style w:val="gnvwddmdl3b"/>
          <w:b/>
          <w:bCs/>
          <w:color w:val="4472C4" w:themeColor="accent1"/>
          <w:bdr w:val="none" w:sz="0" w:space="0" w:color="auto" w:frame="1"/>
        </w:rPr>
      </w:pPr>
      <w:r w:rsidRPr="0055171C">
        <w:rPr>
          <w:rStyle w:val="gnvwddmdl3b"/>
          <w:b/>
          <w:bCs/>
          <w:color w:val="4472C4" w:themeColor="accent1"/>
          <w:bdr w:val="none" w:sz="0" w:space="0" w:color="auto" w:frame="1"/>
        </w:rPr>
        <w:t>Q-Q plot for Delta:</w:t>
      </w:r>
    </w:p>
    <w:p w14:paraId="15778D56" w14:textId="20E7251A" w:rsidR="000D73E0" w:rsidRDefault="0055171C" w:rsidP="00551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520"/>
        <w:rPr>
          <w:rStyle w:val="gnvwddmdl3b"/>
          <w:color w:val="4472C4" w:themeColor="accent1"/>
          <w:bdr w:val="none" w:sz="0" w:space="0" w:color="auto" w:frame="1"/>
        </w:rPr>
      </w:pPr>
      <w:r w:rsidRPr="0055171C">
        <w:rPr>
          <w:rStyle w:val="gnvwddmdl3b"/>
          <w:color w:val="4472C4" w:themeColor="accent1"/>
          <w:bdr w:val="none" w:sz="0" w:space="0" w:color="auto" w:frame="1"/>
        </w:rPr>
        <w:t>For the most part</w:t>
      </w:r>
      <w:r w:rsidR="000D73E0">
        <w:rPr>
          <w:rStyle w:val="gnvwddmdl3b"/>
          <w:color w:val="4472C4" w:themeColor="accent1"/>
          <w:bdr w:val="none" w:sz="0" w:space="0" w:color="auto" w:frame="1"/>
        </w:rPr>
        <w:t xml:space="preserve">, a good set of points are </w:t>
      </w:r>
      <w:r w:rsidRPr="0055171C">
        <w:rPr>
          <w:rStyle w:val="gnvwddmdl3b"/>
          <w:color w:val="4472C4" w:themeColor="accent1"/>
          <w:bdr w:val="none" w:sz="0" w:space="0" w:color="auto" w:frame="1"/>
        </w:rPr>
        <w:t>aligned to the redline;</w:t>
      </w:r>
      <w:r w:rsidR="000D73E0">
        <w:rPr>
          <w:rStyle w:val="gnvwddmdl3b"/>
          <w:color w:val="4472C4" w:themeColor="accent1"/>
          <w:bdr w:val="none" w:sz="0" w:space="0" w:color="auto" w:frame="1"/>
        </w:rPr>
        <w:t xml:space="preserve"> </w:t>
      </w:r>
    </w:p>
    <w:p w14:paraId="6CD4091C" w14:textId="27C927D3" w:rsidR="000D73E0" w:rsidRDefault="0055171C" w:rsidP="00551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520"/>
        <w:rPr>
          <w:rStyle w:val="gnvwddmdl3b"/>
          <w:color w:val="4472C4" w:themeColor="accent1"/>
          <w:bdr w:val="none" w:sz="0" w:space="0" w:color="auto" w:frame="1"/>
        </w:rPr>
      </w:pPr>
      <w:r w:rsidRPr="0055171C">
        <w:rPr>
          <w:rStyle w:val="gnvwddmdl3b"/>
          <w:color w:val="4472C4" w:themeColor="accent1"/>
          <w:bdr w:val="none" w:sz="0" w:space="0" w:color="auto" w:frame="1"/>
        </w:rPr>
        <w:t xml:space="preserve">however, the left tail end demonstrates the deviation from the line. </w:t>
      </w:r>
    </w:p>
    <w:p w14:paraId="2D6D4CCB" w14:textId="3434C51D" w:rsidR="000D73E0" w:rsidRDefault="000D73E0" w:rsidP="00551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520"/>
        <w:rPr>
          <w:rStyle w:val="gnvwddmdl3b"/>
          <w:color w:val="4472C4" w:themeColor="accent1"/>
          <w:bdr w:val="none" w:sz="0" w:space="0" w:color="auto" w:frame="1"/>
        </w:rPr>
      </w:pPr>
    </w:p>
    <w:p w14:paraId="1B09364E" w14:textId="7F54B841" w:rsidR="0055171C" w:rsidRDefault="000D73E0" w:rsidP="000D73E0">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Style w:val="gnvwddmdl3b"/>
          <w:b/>
          <w:bCs/>
          <w:color w:val="4472C4" w:themeColor="accent1"/>
          <w:bdr w:val="none" w:sz="0" w:space="0" w:color="auto" w:frame="1"/>
        </w:rPr>
      </w:pPr>
      <w:r w:rsidRPr="000D73E0">
        <w:rPr>
          <w:rStyle w:val="gnvwddmdl3b"/>
          <w:b/>
          <w:bCs/>
          <w:color w:val="4472C4" w:themeColor="accent1"/>
          <w:bdr w:val="none" w:sz="0" w:space="0" w:color="auto" w:frame="1"/>
        </w:rPr>
        <w:t>QQ plot for Spirit:</w:t>
      </w:r>
      <w:r w:rsidR="0055171C" w:rsidRPr="000D73E0">
        <w:rPr>
          <w:rStyle w:val="gnvwddmdl3b"/>
          <w:b/>
          <w:bCs/>
          <w:color w:val="4472C4" w:themeColor="accent1"/>
          <w:bdr w:val="none" w:sz="0" w:space="0" w:color="auto" w:frame="1"/>
        </w:rPr>
        <w:t xml:space="preserve"> </w:t>
      </w:r>
    </w:p>
    <w:p w14:paraId="4FA3B748" w14:textId="56BB2F8E" w:rsidR="00FB6C0B" w:rsidRPr="00FB6C0B" w:rsidRDefault="00FB6C0B" w:rsidP="00707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192" w:firstLine="328"/>
        <w:rPr>
          <w:rStyle w:val="gnvwddmdl3b"/>
          <w:color w:val="4472C4" w:themeColor="accent1"/>
          <w:bdr w:val="none" w:sz="0" w:space="0" w:color="auto" w:frame="1"/>
        </w:rPr>
      </w:pPr>
      <w:r w:rsidRPr="00FB6C0B">
        <w:rPr>
          <w:rStyle w:val="gnvwddmdl3b"/>
          <w:color w:val="4472C4" w:themeColor="accent1"/>
          <w:bdr w:val="none" w:sz="0" w:space="0" w:color="auto" w:frame="1"/>
        </w:rPr>
        <w:t xml:space="preserve">Also, for the most part the set of points are aligned to the redline; </w:t>
      </w:r>
    </w:p>
    <w:p w14:paraId="246614B4" w14:textId="6A21BFE9" w:rsidR="00707400" w:rsidRDefault="00FB6C0B" w:rsidP="00707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192" w:firstLine="328"/>
        <w:rPr>
          <w:rStyle w:val="gnvwddmdl3b"/>
          <w:color w:val="4472C4" w:themeColor="accent1"/>
          <w:bdr w:val="none" w:sz="0" w:space="0" w:color="auto" w:frame="1"/>
        </w:rPr>
      </w:pPr>
      <w:r w:rsidRPr="00FB6C0B">
        <w:rPr>
          <w:rStyle w:val="gnvwddmdl3b"/>
          <w:color w:val="4472C4" w:themeColor="accent1"/>
          <w:bdr w:val="none" w:sz="0" w:space="0" w:color="auto" w:frame="1"/>
        </w:rPr>
        <w:t xml:space="preserve">however, also on the left tail end points to skewness, deviating from </w:t>
      </w:r>
    </w:p>
    <w:p w14:paraId="7206B734" w14:textId="54F9EF7D" w:rsidR="000D73E0" w:rsidRPr="00FB6C0B" w:rsidRDefault="00FB6C0B" w:rsidP="007074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192" w:firstLine="328"/>
        <w:rPr>
          <w:rStyle w:val="gnvwddmdl3b"/>
          <w:color w:val="4472C4" w:themeColor="accent1"/>
          <w:bdr w:val="none" w:sz="0" w:space="0" w:color="auto" w:frame="1"/>
        </w:rPr>
      </w:pPr>
      <w:r w:rsidRPr="00FB6C0B">
        <w:rPr>
          <w:rStyle w:val="gnvwddmdl3b"/>
          <w:color w:val="4472C4" w:themeColor="accent1"/>
          <w:bdr w:val="none" w:sz="0" w:space="0" w:color="auto" w:frame="1"/>
        </w:rPr>
        <w:t xml:space="preserve">the normality.  </w:t>
      </w:r>
    </w:p>
    <w:p w14:paraId="3CE3465D" w14:textId="1365628F" w:rsidR="0055171C" w:rsidRPr="00FB6C0B" w:rsidRDefault="00B82DCF" w:rsidP="0055171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Style w:val="gnvwddmdl3b"/>
          <w:color w:val="4472C4" w:themeColor="accent1"/>
          <w:bdr w:val="none" w:sz="0" w:space="0" w:color="auto" w:frame="1"/>
        </w:rPr>
      </w:pPr>
      <w:r w:rsidRPr="00906AE4">
        <w:rPr>
          <w:noProof/>
          <w:color w:val="4472C4" w:themeColor="accent1"/>
          <w14:ligatures w14:val="standardContextual"/>
        </w:rPr>
        <w:lastRenderedPageBreak/>
        <w:drawing>
          <wp:anchor distT="0" distB="0" distL="114300" distR="114300" simplePos="0" relativeHeight="251660288" behindDoc="0" locked="0" layoutInCell="1" allowOverlap="1" wp14:anchorId="00D356C7" wp14:editId="054E8120">
            <wp:simplePos x="0" y="0"/>
            <wp:positionH relativeFrom="column">
              <wp:posOffset>475615</wp:posOffset>
            </wp:positionH>
            <wp:positionV relativeFrom="paragraph">
              <wp:posOffset>0</wp:posOffset>
            </wp:positionV>
            <wp:extent cx="5347335" cy="3857625"/>
            <wp:effectExtent l="0" t="0" r="5715" b="9525"/>
            <wp:wrapTopAndBottom/>
            <wp:docPr id="77415380"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5380" name="Picture 2"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47335" cy="3857625"/>
                    </a:xfrm>
                    <a:prstGeom prst="rect">
                      <a:avLst/>
                    </a:prstGeom>
                  </pic:spPr>
                </pic:pic>
              </a:graphicData>
            </a:graphic>
            <wp14:sizeRelH relativeFrom="margin">
              <wp14:pctWidth>0</wp14:pctWidth>
            </wp14:sizeRelH>
            <wp14:sizeRelV relativeFrom="margin">
              <wp14:pctHeight>0</wp14:pctHeight>
            </wp14:sizeRelV>
          </wp:anchor>
        </w:drawing>
      </w:r>
    </w:p>
    <w:p w14:paraId="1D44CE71" w14:textId="3C61AB2F" w:rsidR="00300778" w:rsidRPr="00906AE4" w:rsidRDefault="00300778" w:rsidP="0030077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00"/>
        <w:rPr>
          <w:rStyle w:val="gnvwddmdl3b"/>
          <w:color w:val="4472C4" w:themeColor="accent1"/>
        </w:rPr>
      </w:pPr>
    </w:p>
    <w:p w14:paraId="06E07D72" w14:textId="7B6CC933" w:rsidR="00300778" w:rsidRPr="00906AE4" w:rsidRDefault="00300778" w:rsidP="00300778">
      <w:pPr>
        <w:ind w:left="720"/>
        <w:rPr>
          <w:b/>
          <w:bCs/>
          <w:color w:val="4472C4" w:themeColor="accent1"/>
        </w:rPr>
      </w:pPr>
    </w:p>
    <w:p w14:paraId="42F0A4BB" w14:textId="3325E817" w:rsidR="00300778" w:rsidRPr="001107A8" w:rsidRDefault="00300778" w:rsidP="00300778">
      <w:pPr>
        <w:ind w:left="720"/>
        <w:rPr>
          <w:color w:val="4472C4" w:themeColor="accent1"/>
        </w:rPr>
      </w:pPr>
      <w:r w:rsidRPr="00906AE4">
        <w:rPr>
          <w:b/>
          <w:bCs/>
          <w:color w:val="4472C4" w:themeColor="accent1"/>
        </w:rPr>
        <w:t xml:space="preserve">Robustness – </w:t>
      </w:r>
      <w:r w:rsidR="00622C61" w:rsidRPr="001107A8">
        <w:rPr>
          <w:color w:val="4472C4" w:themeColor="accent1"/>
        </w:rPr>
        <w:t>With the Welch’s t-test, the normality of the data set was handled</w:t>
      </w:r>
      <w:r w:rsidR="001107A8">
        <w:rPr>
          <w:color w:val="4472C4" w:themeColor="accent1"/>
        </w:rPr>
        <w:t xml:space="preserve">.  </w:t>
      </w:r>
    </w:p>
    <w:p w14:paraId="1ED75C75" w14:textId="77777777" w:rsidR="00300778" w:rsidRPr="002357AF" w:rsidRDefault="00300778" w:rsidP="00300778">
      <w:pPr>
        <w:ind w:left="720"/>
        <w:rPr>
          <w:color w:val="4472C4" w:themeColor="accent1"/>
        </w:rPr>
      </w:pPr>
    </w:p>
    <w:p w14:paraId="618D42FE" w14:textId="77777777" w:rsidR="007712E7" w:rsidRPr="002357AF" w:rsidRDefault="007712E7" w:rsidP="00300778">
      <w:pPr>
        <w:ind w:left="720"/>
        <w:rPr>
          <w:b/>
          <w:bCs/>
          <w:color w:val="4472C4" w:themeColor="accent1"/>
        </w:rPr>
      </w:pPr>
    </w:p>
    <w:p w14:paraId="55047FD7" w14:textId="24EC787F" w:rsidR="00300778" w:rsidRPr="002357AF" w:rsidRDefault="00300778" w:rsidP="00300778">
      <w:pPr>
        <w:ind w:left="720"/>
        <w:rPr>
          <w:b/>
          <w:bCs/>
          <w:color w:val="4472C4" w:themeColor="accent1"/>
        </w:rPr>
      </w:pPr>
      <w:r w:rsidRPr="002357AF">
        <w:rPr>
          <w:b/>
          <w:bCs/>
          <w:color w:val="4472C4" w:themeColor="accent1"/>
        </w:rPr>
        <w:t>Equality of Variances:</w:t>
      </w:r>
    </w:p>
    <w:p w14:paraId="52958B5B" w14:textId="77777777" w:rsidR="009B2903" w:rsidRPr="002357AF" w:rsidRDefault="00300778" w:rsidP="009B2903">
      <w:pPr>
        <w:pStyle w:val="HTMLPreformatted"/>
        <w:numPr>
          <w:ilvl w:val="1"/>
          <w:numId w:val="21"/>
        </w:numPr>
        <w:shd w:val="clear" w:color="auto" w:fill="FFFFFF"/>
        <w:wordWrap w:val="0"/>
        <w:rPr>
          <w:rStyle w:val="gnvwddmdl3b"/>
          <w:rFonts w:ascii="Times New Roman" w:hAnsi="Times New Roman" w:cs="Times New Roman"/>
          <w:color w:val="4472C4" w:themeColor="accent1"/>
          <w:sz w:val="24"/>
          <w:szCs w:val="24"/>
        </w:rPr>
      </w:pPr>
      <w:r w:rsidRPr="002357AF">
        <w:rPr>
          <w:rFonts w:ascii="Times New Roman" w:hAnsi="Times New Roman" w:cs="Times New Roman"/>
          <w:b/>
          <w:bCs/>
          <w:color w:val="4472C4" w:themeColor="accent1"/>
          <w:sz w:val="24"/>
          <w:szCs w:val="24"/>
        </w:rPr>
        <w:t xml:space="preserve">Evidence </w:t>
      </w:r>
      <w:r w:rsidRPr="002357AF">
        <w:rPr>
          <w:rFonts w:ascii="Times New Roman" w:hAnsi="Times New Roman" w:cs="Times New Roman"/>
          <w:color w:val="4472C4" w:themeColor="accent1"/>
          <w:sz w:val="24"/>
          <w:szCs w:val="24"/>
        </w:rPr>
        <w:t xml:space="preserve">– </w:t>
      </w:r>
      <w:r w:rsidR="009B2903" w:rsidRPr="002357AF">
        <w:rPr>
          <w:rFonts w:ascii="Times New Roman" w:hAnsi="Times New Roman" w:cs="Times New Roman"/>
          <w:color w:val="4472C4" w:themeColor="accent1"/>
          <w:sz w:val="24"/>
          <w:szCs w:val="24"/>
        </w:rPr>
        <w:t xml:space="preserve">The Levene’s test demonstrated the spread of variances of the two airlines, with a </w:t>
      </w:r>
      <w:r w:rsidR="009B2903" w:rsidRPr="002357AF">
        <w:rPr>
          <w:rStyle w:val="gnvwddmdl3b"/>
          <w:rFonts w:ascii="Times New Roman" w:hAnsi="Times New Roman" w:cs="Times New Roman"/>
          <w:color w:val="4472C4" w:themeColor="accent1"/>
          <w:sz w:val="24"/>
          <w:szCs w:val="24"/>
          <w:bdr w:val="none" w:sz="0" w:space="0" w:color="auto" w:frame="1"/>
        </w:rPr>
        <w:t>p-value:  2.42 x 10</w:t>
      </w:r>
      <w:r w:rsidR="009B2903" w:rsidRPr="002357AF">
        <w:rPr>
          <w:rStyle w:val="gnvwddmdl3b"/>
          <w:rFonts w:ascii="Times New Roman" w:hAnsi="Times New Roman" w:cs="Times New Roman"/>
          <w:color w:val="4472C4" w:themeColor="accent1"/>
          <w:sz w:val="24"/>
          <w:szCs w:val="24"/>
          <w:bdr w:val="none" w:sz="0" w:space="0" w:color="auto" w:frame="1"/>
          <w:vertAlign w:val="superscript"/>
        </w:rPr>
        <w:t>-05</w:t>
      </w:r>
      <w:r w:rsidR="009B2903" w:rsidRPr="002357AF">
        <w:rPr>
          <w:rStyle w:val="gnvwddmdl3b"/>
          <w:rFonts w:ascii="Times New Roman" w:hAnsi="Times New Roman" w:cs="Times New Roman"/>
          <w:color w:val="4472C4" w:themeColor="accent1"/>
          <w:sz w:val="24"/>
          <w:szCs w:val="24"/>
          <w:bdr w:val="none" w:sz="0" w:space="0" w:color="auto" w:frame="1"/>
        </w:rPr>
        <w:t xml:space="preserve"> less than 0.05, which makes a violation</w:t>
      </w:r>
      <w:r w:rsidR="009B2903" w:rsidRPr="002357AF">
        <w:rPr>
          <w:rStyle w:val="gnvwddmdl3b"/>
          <w:rFonts w:ascii="Times New Roman" w:hAnsi="Times New Roman" w:cs="Times New Roman"/>
          <w:color w:val="4472C4" w:themeColor="accent1"/>
          <w:sz w:val="24"/>
          <w:szCs w:val="24"/>
        </w:rPr>
        <w:t xml:space="preserve"> </w:t>
      </w:r>
    </w:p>
    <w:p w14:paraId="7019EA5E" w14:textId="5874F851" w:rsidR="002357AF" w:rsidRDefault="009B2903" w:rsidP="002357AF">
      <w:pPr>
        <w:pStyle w:val="HTMLPreformatted"/>
        <w:shd w:val="clear" w:color="auto" w:fill="FFFFFF"/>
        <w:wordWrap w:val="0"/>
        <w:ind w:left="1440"/>
        <w:rPr>
          <w:rFonts w:ascii="Times New Roman" w:hAnsi="Times New Roman" w:cs="Times New Roman"/>
          <w:color w:val="4472C4" w:themeColor="accent1"/>
          <w:sz w:val="24"/>
          <w:szCs w:val="24"/>
        </w:rPr>
      </w:pPr>
      <w:r w:rsidRPr="002357AF">
        <w:rPr>
          <w:rStyle w:val="gnvwddmdl3b"/>
          <w:rFonts w:ascii="Times New Roman" w:hAnsi="Times New Roman" w:cs="Times New Roman"/>
          <w:color w:val="4472C4" w:themeColor="accent1"/>
          <w:sz w:val="24"/>
          <w:szCs w:val="24"/>
        </w:rPr>
        <w:tab/>
        <w:t>of the assumption</w:t>
      </w:r>
      <w:r w:rsidRPr="002357AF">
        <w:rPr>
          <w:rFonts w:ascii="Times New Roman" w:hAnsi="Times New Roman" w:cs="Times New Roman"/>
          <w:color w:val="4472C4" w:themeColor="accent1"/>
          <w:sz w:val="24"/>
          <w:szCs w:val="24"/>
        </w:rPr>
        <w:t>.</w:t>
      </w:r>
      <w:r w:rsidR="002357AF" w:rsidRPr="002357AF">
        <w:rPr>
          <w:rFonts w:ascii="Times New Roman" w:hAnsi="Times New Roman" w:cs="Times New Roman"/>
          <w:color w:val="4472C4" w:themeColor="accent1"/>
          <w:sz w:val="24"/>
          <w:szCs w:val="24"/>
        </w:rPr>
        <w:t xml:space="preserve">  The box plots further proof this violation.</w:t>
      </w:r>
    </w:p>
    <w:p w14:paraId="4AE36953" w14:textId="77777777" w:rsidR="009B2472" w:rsidRDefault="009B2472" w:rsidP="002357AF">
      <w:pPr>
        <w:pStyle w:val="HTMLPreformatted"/>
        <w:shd w:val="clear" w:color="auto" w:fill="FFFFFF"/>
        <w:wordWrap w:val="0"/>
        <w:ind w:left="1440"/>
        <w:rPr>
          <w:rFonts w:ascii="Times New Roman" w:hAnsi="Times New Roman" w:cs="Times New Roman"/>
          <w:color w:val="4472C4" w:themeColor="accent1"/>
          <w:sz w:val="24"/>
          <w:szCs w:val="24"/>
        </w:rPr>
      </w:pPr>
    </w:p>
    <w:p w14:paraId="78964860" w14:textId="77777777" w:rsidR="009B2472" w:rsidRDefault="009B2472" w:rsidP="009B2472">
      <w:pPr>
        <w:pStyle w:val="HTMLPreformatted"/>
        <w:numPr>
          <w:ilvl w:val="0"/>
          <w:numId w:val="23"/>
        </w:numPr>
        <w:shd w:val="clear" w:color="auto" w:fill="FFFFFF"/>
        <w:wordWrap w:val="0"/>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Here in the boxplot, the box for Delta is shorter, which indicates there is less variability in the middle for 50% of the delays.</w:t>
      </w:r>
    </w:p>
    <w:p w14:paraId="14DF47BE" w14:textId="0A0EB50D" w:rsidR="009B2472" w:rsidRPr="009B2472" w:rsidRDefault="009B2472" w:rsidP="009B2472">
      <w:pPr>
        <w:pStyle w:val="HTMLPreformatted"/>
        <w:numPr>
          <w:ilvl w:val="0"/>
          <w:numId w:val="23"/>
        </w:numPr>
        <w:shd w:val="clear" w:color="auto" w:fill="FFFFFF"/>
        <w:wordWrap w:val="0"/>
        <w:rPr>
          <w:rFonts w:ascii="Times New Roman" w:hAnsi="Times New Roman" w:cs="Times New Roman"/>
          <w:color w:val="4472C4" w:themeColor="accent1"/>
          <w:sz w:val="24"/>
          <w:szCs w:val="24"/>
        </w:rPr>
      </w:pPr>
      <w:r w:rsidRPr="009B2472">
        <w:rPr>
          <w:rFonts w:ascii="Times New Roman" w:hAnsi="Times New Roman" w:cs="Times New Roman"/>
          <w:color w:val="4472C4" w:themeColor="accent1"/>
          <w:sz w:val="24"/>
          <w:szCs w:val="24"/>
        </w:rPr>
        <w:t>The box for Spirit is bigger, meaning there is more variability in the middle 50% of the delays.</w:t>
      </w:r>
    </w:p>
    <w:p w14:paraId="16791688" w14:textId="77777777" w:rsidR="009B2472" w:rsidRDefault="009B2472" w:rsidP="009B2472">
      <w:pPr>
        <w:pStyle w:val="ListParagraph"/>
        <w:rPr>
          <w:color w:val="4472C4" w:themeColor="accent1"/>
        </w:rPr>
      </w:pPr>
    </w:p>
    <w:p w14:paraId="54E5CF0A" w14:textId="1977D370" w:rsidR="009B2472" w:rsidRPr="009B2472" w:rsidRDefault="009B2472" w:rsidP="009B2472">
      <w:pPr>
        <w:pStyle w:val="HTMLPreformatted"/>
        <w:numPr>
          <w:ilvl w:val="0"/>
          <w:numId w:val="23"/>
        </w:numPr>
        <w:shd w:val="clear" w:color="auto" w:fill="FFFFFF"/>
        <w:wordWrap w:val="0"/>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The whickers for Delta are shorter, which also means less variability outside the 50% of the data.  </w:t>
      </w:r>
    </w:p>
    <w:p w14:paraId="6BC75AF4" w14:textId="4BC33A2C" w:rsidR="009B2472" w:rsidRDefault="009B2472" w:rsidP="009B2472">
      <w:pPr>
        <w:pStyle w:val="HTMLPreformatted"/>
        <w:numPr>
          <w:ilvl w:val="0"/>
          <w:numId w:val="23"/>
        </w:numPr>
        <w:shd w:val="clear" w:color="auto" w:fill="FFFFFF"/>
        <w:wordWrap w:val="0"/>
        <w:rPr>
          <w:rFonts w:ascii="Times New Roman" w:hAnsi="Times New Roman" w:cs="Times New Roman"/>
          <w:color w:val="4472C4" w:themeColor="accent1"/>
          <w:sz w:val="24"/>
          <w:szCs w:val="24"/>
        </w:rPr>
      </w:pPr>
      <w:r w:rsidRPr="009B2472">
        <w:rPr>
          <w:rFonts w:ascii="Times New Roman" w:hAnsi="Times New Roman" w:cs="Times New Roman"/>
          <w:color w:val="4472C4" w:themeColor="accent1"/>
          <w:sz w:val="24"/>
          <w:szCs w:val="24"/>
        </w:rPr>
        <w:t>The whiskers for Spirit are longer, meaning more variability outside the 50%.</w:t>
      </w:r>
    </w:p>
    <w:p w14:paraId="6312FAFC" w14:textId="77777777" w:rsidR="006E66DA" w:rsidRDefault="006E66DA" w:rsidP="006E66DA">
      <w:pPr>
        <w:pStyle w:val="HTMLPreformatted"/>
        <w:shd w:val="clear" w:color="auto" w:fill="FFFFFF"/>
        <w:wordWrap w:val="0"/>
        <w:ind w:left="2192"/>
        <w:rPr>
          <w:rFonts w:ascii="Times New Roman" w:hAnsi="Times New Roman" w:cs="Times New Roman"/>
          <w:color w:val="4472C4" w:themeColor="accent1"/>
          <w:sz w:val="24"/>
          <w:szCs w:val="24"/>
        </w:rPr>
      </w:pPr>
    </w:p>
    <w:p w14:paraId="37A55896" w14:textId="704D428C" w:rsidR="009B2472" w:rsidRPr="006E66DA" w:rsidRDefault="006E66DA" w:rsidP="006E66DA">
      <w:pPr>
        <w:pStyle w:val="HTMLPreformatted"/>
        <w:numPr>
          <w:ilvl w:val="0"/>
          <w:numId w:val="23"/>
        </w:numPr>
        <w:shd w:val="clear" w:color="auto" w:fill="FFFFFF"/>
        <w:wordWrap w:val="0"/>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The circles are the outliers, which Delta has less than Spirit; </w:t>
      </w:r>
      <w:r w:rsidRPr="006E66DA">
        <w:rPr>
          <w:rFonts w:ascii="Times New Roman" w:hAnsi="Times New Roman" w:cs="Times New Roman"/>
          <w:color w:val="4472C4" w:themeColor="accent1"/>
          <w:sz w:val="24"/>
          <w:szCs w:val="24"/>
        </w:rPr>
        <w:t>meaning there were some exceptionally long delays.</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0"/>
      </w:tblGrid>
      <w:tr w:rsidR="002357AF" w14:paraId="5F630C16" w14:textId="77777777" w:rsidTr="002357AF">
        <w:tc>
          <w:tcPr>
            <w:tcW w:w="9350" w:type="dxa"/>
          </w:tcPr>
          <w:p w14:paraId="68DC1D75" w14:textId="4F1A0F30" w:rsidR="002357AF" w:rsidRDefault="002357AF" w:rsidP="002357AF">
            <w:pPr>
              <w:pStyle w:val="HTMLPreformatted"/>
              <w:wordWrap w:val="0"/>
            </w:pPr>
            <w:r>
              <w:rPr>
                <w:noProof/>
                <w14:ligatures w14:val="standardContextual"/>
              </w:rPr>
              <w:lastRenderedPageBreak/>
              <w:drawing>
                <wp:anchor distT="0" distB="0" distL="114300" distR="114300" simplePos="0" relativeHeight="251661312" behindDoc="0" locked="0" layoutInCell="1" allowOverlap="1" wp14:anchorId="35C57D14" wp14:editId="7890884D">
                  <wp:simplePos x="0" y="0"/>
                  <wp:positionH relativeFrom="column">
                    <wp:posOffset>-68580</wp:posOffset>
                  </wp:positionH>
                  <wp:positionV relativeFrom="paragraph">
                    <wp:posOffset>0</wp:posOffset>
                  </wp:positionV>
                  <wp:extent cx="4747260" cy="6172200"/>
                  <wp:effectExtent l="0" t="0" r="0" b="0"/>
                  <wp:wrapTopAndBottom/>
                  <wp:docPr id="1175478210" name="Picture 3"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78210" name="Picture 3" descr="A diagram of a box plo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47260" cy="6172200"/>
                          </a:xfrm>
                          <a:prstGeom prst="rect">
                            <a:avLst/>
                          </a:prstGeom>
                        </pic:spPr>
                      </pic:pic>
                    </a:graphicData>
                  </a:graphic>
                  <wp14:sizeRelH relativeFrom="margin">
                    <wp14:pctWidth>0</wp14:pctWidth>
                  </wp14:sizeRelH>
                </wp:anchor>
              </w:drawing>
            </w:r>
          </w:p>
        </w:tc>
      </w:tr>
    </w:tbl>
    <w:p w14:paraId="01C40B11" w14:textId="77777777" w:rsidR="002357AF" w:rsidRPr="002357AF" w:rsidRDefault="002357AF" w:rsidP="002357AF">
      <w:pPr>
        <w:pStyle w:val="HTMLPreformatted"/>
        <w:shd w:val="clear" w:color="auto" w:fill="FFFFFF"/>
        <w:wordWrap w:val="0"/>
        <w:ind w:left="1440"/>
      </w:pPr>
    </w:p>
    <w:p w14:paraId="1EEE7164" w14:textId="05C79E46" w:rsidR="00300778" w:rsidRPr="009B2903" w:rsidRDefault="00300778" w:rsidP="00B051D2">
      <w:pPr>
        <w:ind w:left="720"/>
        <w:rPr>
          <w:color w:val="4472C4" w:themeColor="accent1"/>
        </w:rPr>
      </w:pPr>
    </w:p>
    <w:p w14:paraId="1D416433" w14:textId="62402210" w:rsidR="00300778" w:rsidRPr="00620E56" w:rsidRDefault="00300778" w:rsidP="00B051D2">
      <w:pPr>
        <w:ind w:left="720"/>
        <w:rPr>
          <w:color w:val="4472C4" w:themeColor="accent1"/>
        </w:rPr>
      </w:pPr>
      <w:r w:rsidRPr="009B2903">
        <w:rPr>
          <w:b/>
          <w:bCs/>
          <w:color w:val="4472C4" w:themeColor="accent1"/>
        </w:rPr>
        <w:t>Robustness –</w:t>
      </w:r>
      <w:r w:rsidR="007B48DB">
        <w:rPr>
          <w:b/>
          <w:bCs/>
          <w:color w:val="4472C4" w:themeColor="accent1"/>
        </w:rPr>
        <w:t xml:space="preserve"> </w:t>
      </w:r>
      <w:r w:rsidR="007B48DB" w:rsidRPr="00620E56">
        <w:rPr>
          <w:color w:val="4472C4" w:themeColor="accent1"/>
        </w:rPr>
        <w:t xml:space="preserve">Since the Welch’s t-test was an appropriate t-test to conduct in this </w:t>
      </w:r>
      <w:proofErr w:type="gramStart"/>
      <w:r w:rsidR="007B48DB" w:rsidRPr="00620E56">
        <w:rPr>
          <w:color w:val="4472C4" w:themeColor="accent1"/>
        </w:rPr>
        <w:t>situation, because</w:t>
      </w:r>
      <w:proofErr w:type="gramEnd"/>
      <w:r w:rsidR="007B48DB" w:rsidRPr="00620E56">
        <w:rPr>
          <w:color w:val="4472C4" w:themeColor="accent1"/>
        </w:rPr>
        <w:t xml:space="preserve"> it is specifically designed to be robust when this assumption is violated, which was in this case.</w:t>
      </w:r>
    </w:p>
    <w:p w14:paraId="443953F2" w14:textId="77777777" w:rsidR="00300778" w:rsidRPr="009B2903" w:rsidRDefault="00300778" w:rsidP="00300778">
      <w:pPr>
        <w:rPr>
          <w:b/>
          <w:bCs/>
          <w:color w:val="4472C4" w:themeColor="accent1"/>
        </w:rPr>
      </w:pPr>
    </w:p>
    <w:p w14:paraId="54D479C6" w14:textId="21E20416" w:rsidR="00B051D2" w:rsidRPr="009B2903" w:rsidRDefault="00B051D2">
      <w:pPr>
        <w:rPr>
          <w:color w:val="4472C4" w:themeColor="accent1"/>
        </w:rPr>
      </w:pPr>
      <w:r w:rsidRPr="009B2903">
        <w:rPr>
          <w:color w:val="4472C4" w:themeColor="accent1"/>
        </w:rPr>
        <w:br w:type="page"/>
      </w:r>
    </w:p>
    <w:p w14:paraId="76C396AE" w14:textId="77777777" w:rsidR="006B78B9" w:rsidRDefault="006B78B9" w:rsidP="00620E56">
      <w:pPr>
        <w:pStyle w:val="ListParagraph"/>
        <w:ind w:left="1080"/>
      </w:pPr>
    </w:p>
    <w:p w14:paraId="6202DACE" w14:textId="77777777" w:rsidR="00B32077" w:rsidRPr="00B32077" w:rsidRDefault="008B6F5A" w:rsidP="008B6F5A">
      <w:pPr>
        <w:pStyle w:val="ListParagraph"/>
        <w:numPr>
          <w:ilvl w:val="0"/>
          <w:numId w:val="2"/>
        </w:numPr>
      </w:pPr>
      <w:r>
        <w:t>If you do not believe the assumptions are met and the test is not robust to any violated assumptions, then conduct an alternative test that test</w:t>
      </w:r>
      <w:r w:rsidR="004D7AD8">
        <w:t>s</w:t>
      </w:r>
      <w:r>
        <w:t xml:space="preserve"> for difference in center (mean or median.) </w:t>
      </w:r>
      <w:r w:rsidRPr="008B6F5A">
        <w:rPr>
          <w:b/>
          <w:bCs/>
          <w:i/>
          <w:iCs/>
        </w:rPr>
        <w:t>If you believed the assumptions were not violated or that the test was robust to any assumptions that were violated, then there is nothing to do here</w:t>
      </w:r>
    </w:p>
    <w:p w14:paraId="676C6EDF" w14:textId="6FD88F6A" w:rsidR="008B6F5A" w:rsidRDefault="008B6F5A" w:rsidP="00B32077">
      <w:pPr>
        <w:pStyle w:val="ListParagraph"/>
        <w:ind w:left="1080"/>
      </w:pPr>
      <w:r w:rsidRPr="008B6F5A">
        <w:rPr>
          <w:b/>
          <w:bCs/>
          <w:i/>
          <w:iCs/>
        </w:rPr>
        <w:t>.</w:t>
      </w:r>
      <w:r>
        <w:t xml:space="preserve"> </w:t>
      </w:r>
    </w:p>
    <w:p w14:paraId="7DEE3A86" w14:textId="32FE8362" w:rsidR="0033633C" w:rsidRDefault="0033633C" w:rsidP="0033633C">
      <w:pPr>
        <w:ind w:left="720"/>
        <w:rPr>
          <w:color w:val="4472C4" w:themeColor="accent1"/>
        </w:rPr>
      </w:pPr>
      <w:r w:rsidRPr="00B32077">
        <w:rPr>
          <w:color w:val="4472C4" w:themeColor="accent1"/>
        </w:rPr>
        <w:t xml:space="preserve">I believe from the standard two-sample t-test, there was a violation </w:t>
      </w:r>
      <w:r w:rsidR="00B32077" w:rsidRPr="00B32077">
        <w:rPr>
          <w:color w:val="4472C4" w:themeColor="accent1"/>
        </w:rPr>
        <w:t>of</w:t>
      </w:r>
      <w:r w:rsidRPr="00B32077">
        <w:rPr>
          <w:color w:val="4472C4" w:themeColor="accent1"/>
        </w:rPr>
        <w:t xml:space="preserve"> normality and with the equality of variances.  I will then conduct </w:t>
      </w:r>
      <w:r w:rsidR="00B32077" w:rsidRPr="00B32077">
        <w:rPr>
          <w:color w:val="4472C4" w:themeColor="accent1"/>
        </w:rPr>
        <w:t>Wilcoxon Rank-Sum Test to handle the normality of the data.</w:t>
      </w:r>
      <w:r w:rsidR="00B32077">
        <w:rPr>
          <w:color w:val="4472C4" w:themeColor="accent1"/>
        </w:rPr>
        <w:t xml:space="preserve"> I will also reiterate Welch’s t-test for the handling of the equality of the variances.  </w:t>
      </w:r>
    </w:p>
    <w:p w14:paraId="43027E38" w14:textId="1016E3F2" w:rsidR="00035B91" w:rsidRDefault="00035B91" w:rsidP="00035B91">
      <w:pPr>
        <w:ind w:left="720"/>
        <w:rPr>
          <w:color w:val="4472C4" w:themeColor="accent1"/>
        </w:rPr>
      </w:pPr>
    </w:p>
    <w:p w14:paraId="1226444C" w14:textId="3F138E5E" w:rsidR="00035B91" w:rsidRPr="00035B91" w:rsidRDefault="00035B91" w:rsidP="00035B91">
      <w:pPr>
        <w:ind w:left="720"/>
        <w:rPr>
          <w:rFonts w:ascii="Segoe UI" w:hAnsi="Segoe UI" w:cs="Segoe UI"/>
          <w:color w:val="4472C4" w:themeColor="accent1"/>
        </w:rPr>
      </w:pPr>
      <w:bookmarkStart w:id="0" w:name="_Hlk148290753"/>
      <w:r w:rsidRPr="00035B91">
        <w:rPr>
          <w:rFonts w:ascii="Segoe UI" w:hAnsi="Segoe UI" w:cs="Segoe UI"/>
          <w:color w:val="4472C4" w:themeColor="accent1"/>
        </w:rPr>
        <w:t xml:space="preserve">Addressing assumptions in the Wilcoxon Rank-Sum test: </w:t>
      </w:r>
    </w:p>
    <w:p w14:paraId="417CE80C" w14:textId="5F1CCB04" w:rsidR="00035B91" w:rsidRPr="00035B91" w:rsidRDefault="00035B91" w:rsidP="00035B91">
      <w:pPr>
        <w:pStyle w:val="ListParagraph"/>
        <w:numPr>
          <w:ilvl w:val="0"/>
          <w:numId w:val="24"/>
        </w:numPr>
        <w:rPr>
          <w:rFonts w:ascii="Segoe UI" w:hAnsi="Segoe UI" w:cs="Segoe UI"/>
          <w:color w:val="4472C4" w:themeColor="accent1"/>
        </w:rPr>
      </w:pPr>
      <w:r w:rsidRPr="00035B91">
        <w:rPr>
          <w:rFonts w:ascii="Segoe UI" w:hAnsi="Segoe UI" w:cs="Segoe UI"/>
          <w:b/>
          <w:bCs/>
          <w:color w:val="4472C4" w:themeColor="accent1"/>
        </w:rPr>
        <w:t>Independence of observations</w:t>
      </w:r>
      <w:r>
        <w:rPr>
          <w:rFonts w:ascii="Segoe UI" w:hAnsi="Segoe UI" w:cs="Segoe UI"/>
          <w:b/>
          <w:bCs/>
          <w:color w:val="4472C4" w:themeColor="accent1"/>
        </w:rPr>
        <w:t>:</w:t>
      </w:r>
      <w:r w:rsidRPr="00035B91">
        <w:rPr>
          <w:rFonts w:ascii="Segoe UI" w:hAnsi="Segoe UI" w:cs="Segoe UI"/>
          <w:b/>
          <w:bCs/>
          <w:color w:val="4472C4" w:themeColor="accent1"/>
        </w:rPr>
        <w:t xml:space="preserve"> </w:t>
      </w:r>
      <w:r w:rsidRPr="00035B91">
        <w:rPr>
          <w:rFonts w:ascii="Segoe UI" w:hAnsi="Segoe UI" w:cs="Segoe UI"/>
          <w:color w:val="4472C4" w:themeColor="accent1"/>
        </w:rPr>
        <w:t>It is a given assumption that these observations are independent of each other under the Wilcoxon Rank-Sum test.</w:t>
      </w:r>
    </w:p>
    <w:p w14:paraId="532ED12F" w14:textId="2A9B61B4" w:rsidR="00035B91" w:rsidRPr="00035B91" w:rsidRDefault="00035B91" w:rsidP="00035B91">
      <w:pPr>
        <w:pStyle w:val="ListParagraph"/>
        <w:numPr>
          <w:ilvl w:val="0"/>
          <w:numId w:val="24"/>
        </w:numPr>
        <w:rPr>
          <w:rFonts w:ascii="Segoe UI" w:hAnsi="Segoe UI" w:cs="Segoe UI"/>
          <w:b/>
          <w:bCs/>
          <w:color w:val="4472C4" w:themeColor="accent1"/>
        </w:rPr>
      </w:pPr>
      <w:r w:rsidRPr="00035B91">
        <w:rPr>
          <w:rFonts w:ascii="Segoe UI" w:hAnsi="Segoe UI" w:cs="Segoe UI"/>
          <w:b/>
          <w:bCs/>
          <w:color w:val="4472C4" w:themeColor="accent1"/>
        </w:rPr>
        <w:t>Normality</w:t>
      </w:r>
      <w:r>
        <w:rPr>
          <w:rFonts w:ascii="Segoe UI" w:hAnsi="Segoe UI" w:cs="Segoe UI"/>
          <w:b/>
          <w:bCs/>
          <w:color w:val="4472C4" w:themeColor="accent1"/>
        </w:rPr>
        <w:t>:</w:t>
      </w:r>
      <w:r w:rsidRPr="00035B91">
        <w:rPr>
          <w:rFonts w:ascii="Segoe UI" w:hAnsi="Segoe UI" w:cs="Segoe UI"/>
          <w:b/>
          <w:bCs/>
          <w:color w:val="4472C4" w:themeColor="accent1"/>
        </w:rPr>
        <w:t xml:space="preserve"> </w:t>
      </w:r>
      <w:r w:rsidRPr="00035B91">
        <w:rPr>
          <w:rFonts w:ascii="Segoe UI" w:hAnsi="Segoe UI" w:cs="Segoe UI"/>
          <w:color w:val="4472C4" w:themeColor="accent1"/>
        </w:rPr>
        <w:t>This non-parametric test does not assume the data follows a normal distribution.  This makes this test robust to deviations from normality.  No need to evaluate or assume normality.</w:t>
      </w:r>
      <w:r>
        <w:rPr>
          <w:rFonts w:ascii="Segoe UI" w:hAnsi="Segoe UI" w:cs="Segoe UI"/>
          <w:b/>
          <w:bCs/>
          <w:color w:val="4472C4" w:themeColor="accent1"/>
        </w:rPr>
        <w:t xml:space="preserve"> </w:t>
      </w:r>
    </w:p>
    <w:p w14:paraId="27270C98" w14:textId="44EAA599" w:rsidR="00035B91" w:rsidRPr="00035B91" w:rsidRDefault="00035B91" w:rsidP="00035B91">
      <w:pPr>
        <w:pStyle w:val="ListParagraph"/>
        <w:numPr>
          <w:ilvl w:val="0"/>
          <w:numId w:val="24"/>
        </w:numPr>
        <w:rPr>
          <w:color w:val="4472C4" w:themeColor="accent1"/>
        </w:rPr>
      </w:pPr>
      <w:r w:rsidRPr="00035B91">
        <w:rPr>
          <w:rFonts w:ascii="Segoe UI" w:hAnsi="Segoe UI" w:cs="Segoe UI"/>
          <w:b/>
          <w:bCs/>
          <w:color w:val="4472C4" w:themeColor="accent1"/>
        </w:rPr>
        <w:t>Equality of Variances</w:t>
      </w:r>
      <w:r>
        <w:rPr>
          <w:rFonts w:ascii="Segoe UI" w:hAnsi="Segoe UI" w:cs="Segoe UI"/>
          <w:b/>
          <w:bCs/>
          <w:color w:val="4472C4" w:themeColor="accent1"/>
        </w:rPr>
        <w:t xml:space="preserve">:   </w:t>
      </w:r>
      <w:r w:rsidRPr="00035B91">
        <w:rPr>
          <w:rFonts w:ascii="Segoe UI" w:hAnsi="Segoe UI" w:cs="Segoe UI"/>
          <w:color w:val="4472C4" w:themeColor="accent1"/>
        </w:rPr>
        <w:t xml:space="preserve">The spread of the variances is also not required by the Wilcoxon Rank-Sum test.  The test compares the ranks of the data and does not make assumptions of the variances of the two groups.  Therefore, also, </w:t>
      </w:r>
      <w:proofErr w:type="gramStart"/>
      <w:r w:rsidRPr="00035B91">
        <w:rPr>
          <w:rFonts w:ascii="Segoe UI" w:hAnsi="Segoe UI" w:cs="Segoe UI"/>
          <w:color w:val="4472C4" w:themeColor="accent1"/>
        </w:rPr>
        <w:t>no</w:t>
      </w:r>
      <w:proofErr w:type="gramEnd"/>
      <w:r w:rsidRPr="00035B91">
        <w:rPr>
          <w:rFonts w:ascii="Segoe UI" w:hAnsi="Segoe UI" w:cs="Segoe UI"/>
          <w:color w:val="4472C4" w:themeColor="accent1"/>
        </w:rPr>
        <w:t xml:space="preserve"> need to evaluate or assume equal variances.</w:t>
      </w:r>
    </w:p>
    <w:p w14:paraId="5179DB49" w14:textId="77777777" w:rsidR="00B32077" w:rsidRDefault="00B32077" w:rsidP="0033633C">
      <w:pPr>
        <w:ind w:left="720"/>
        <w:rPr>
          <w:color w:val="4472C4" w:themeColor="accent1"/>
        </w:rPr>
      </w:pPr>
    </w:p>
    <w:p w14:paraId="100233CD" w14:textId="7E6CA1CA" w:rsidR="002F00E5" w:rsidRDefault="002F00E5" w:rsidP="002F00E5">
      <w:pPr>
        <w:pStyle w:val="HTMLPreformatted"/>
        <w:shd w:val="clear" w:color="auto" w:fill="FFFFFF"/>
        <w:wordWrap w:val="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ab/>
      </w:r>
      <w:r>
        <w:rPr>
          <w:rStyle w:val="gnvwddmdl3b"/>
          <w:rFonts w:ascii="Lucida Console" w:hAnsi="Lucida Console"/>
          <w:color w:val="000000"/>
          <w:bdr w:val="none" w:sz="0" w:space="0" w:color="auto" w:frame="1"/>
        </w:rPr>
        <w:tab/>
        <w:t>Wilcoxon rank sum test with continuity correction</w:t>
      </w:r>
    </w:p>
    <w:p w14:paraId="3F8A02AF" w14:textId="77777777" w:rsidR="002F00E5" w:rsidRDefault="002F00E5" w:rsidP="002F00E5">
      <w:pPr>
        <w:pStyle w:val="HTMLPreformatted"/>
        <w:shd w:val="clear" w:color="auto" w:fill="FFFFFF"/>
        <w:wordWrap w:val="0"/>
        <w:rPr>
          <w:rStyle w:val="gnvwddmdl3b"/>
          <w:rFonts w:ascii="Lucida Console" w:hAnsi="Lucida Console"/>
          <w:color w:val="000000"/>
          <w:bdr w:val="none" w:sz="0" w:space="0" w:color="auto" w:frame="1"/>
        </w:rPr>
      </w:pPr>
    </w:p>
    <w:p w14:paraId="2C95CACB" w14:textId="77777777" w:rsidR="002F00E5" w:rsidRDefault="002F00E5" w:rsidP="002F00E5">
      <w:pPr>
        <w:pStyle w:val="HTMLPreformatted"/>
        <w:shd w:val="clear" w:color="auto" w:fill="FFFFFF"/>
        <w:wordWrap w:val="0"/>
        <w:ind w:left="1832"/>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data:  delta and spirit</w:t>
      </w:r>
    </w:p>
    <w:p w14:paraId="099191B6" w14:textId="77777777" w:rsidR="002F00E5" w:rsidRDefault="002F00E5" w:rsidP="002F00E5">
      <w:pPr>
        <w:pStyle w:val="HTMLPreformatted"/>
        <w:shd w:val="clear" w:color="auto" w:fill="FFFFFF"/>
        <w:wordWrap w:val="0"/>
        <w:ind w:left="1832"/>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W = 5181, p-value = 5.12e-08</w:t>
      </w:r>
    </w:p>
    <w:p w14:paraId="308F9CEE" w14:textId="77777777" w:rsidR="002F00E5" w:rsidRDefault="002F00E5" w:rsidP="002F00E5">
      <w:pPr>
        <w:pStyle w:val="HTMLPreformatted"/>
        <w:shd w:val="clear" w:color="auto" w:fill="FFFFFF"/>
        <w:wordWrap w:val="0"/>
        <w:ind w:left="1832"/>
        <w:rPr>
          <w:rFonts w:ascii="Lucida Console" w:hAnsi="Lucida Console"/>
          <w:color w:val="000000"/>
        </w:rPr>
      </w:pPr>
      <w:r>
        <w:rPr>
          <w:rStyle w:val="gnvwddmdl3b"/>
          <w:rFonts w:ascii="Lucida Console" w:hAnsi="Lucida Console"/>
          <w:color w:val="000000"/>
          <w:bdr w:val="none" w:sz="0" w:space="0" w:color="auto" w:frame="1"/>
        </w:rPr>
        <w:t>alternative hypothesis: true location shift is not equal to 0</w:t>
      </w:r>
    </w:p>
    <w:p w14:paraId="2677D81A" w14:textId="7D316487" w:rsidR="00035B91" w:rsidRDefault="00035B91" w:rsidP="0033633C">
      <w:pPr>
        <w:ind w:left="720"/>
        <w:rPr>
          <w:color w:val="4472C4" w:themeColor="accent1"/>
        </w:rPr>
      </w:pPr>
    </w:p>
    <w:p w14:paraId="4E02FC82" w14:textId="77777777" w:rsidR="00B32077" w:rsidRPr="00B32077" w:rsidRDefault="00B32077" w:rsidP="0033633C">
      <w:pPr>
        <w:ind w:left="720"/>
        <w:rPr>
          <w:color w:val="4472C4" w:themeColor="accent1"/>
        </w:rPr>
      </w:pPr>
    </w:p>
    <w:bookmarkEnd w:id="0"/>
    <w:p w14:paraId="50AF7B4A" w14:textId="77777777" w:rsidR="00B32077" w:rsidRDefault="00B32077" w:rsidP="00B32077">
      <w:pPr>
        <w:ind w:left="1080"/>
        <w:rPr>
          <w:color w:val="4472C4" w:themeColor="accent1"/>
        </w:rPr>
      </w:pPr>
      <w:r>
        <w:rPr>
          <w:color w:val="4472C4" w:themeColor="accent1"/>
        </w:rPr>
        <w:t>Addressing the assumptions in the Welch’s test:</w:t>
      </w:r>
    </w:p>
    <w:p w14:paraId="7719B752" w14:textId="6FF5908E" w:rsidR="00B32077" w:rsidRPr="00D54F1C" w:rsidRDefault="00B32077" w:rsidP="00B32077">
      <w:pPr>
        <w:pStyle w:val="ListParagraph"/>
        <w:numPr>
          <w:ilvl w:val="1"/>
          <w:numId w:val="21"/>
        </w:numPr>
        <w:rPr>
          <w:b/>
          <w:bCs/>
          <w:color w:val="4472C4" w:themeColor="accent1"/>
        </w:rPr>
      </w:pPr>
      <w:r w:rsidRPr="00D54F1C">
        <w:rPr>
          <w:b/>
          <w:bCs/>
          <w:color w:val="4472C4" w:themeColor="accent1"/>
        </w:rPr>
        <w:t>Independence</w:t>
      </w:r>
      <w:r w:rsidR="00250D87">
        <w:rPr>
          <w:b/>
          <w:bCs/>
          <w:color w:val="4472C4" w:themeColor="accent1"/>
        </w:rPr>
        <w:t xml:space="preserve"> of observations</w:t>
      </w:r>
      <w:r w:rsidRPr="00D54F1C">
        <w:rPr>
          <w:b/>
          <w:bCs/>
          <w:color w:val="4472C4" w:themeColor="accent1"/>
        </w:rPr>
        <w:t>:</w:t>
      </w:r>
      <w:r>
        <w:rPr>
          <w:b/>
          <w:bCs/>
          <w:color w:val="4472C4" w:themeColor="accent1"/>
        </w:rPr>
        <w:t xml:space="preserve"> </w:t>
      </w:r>
      <w:r w:rsidRPr="00D54F1C">
        <w:rPr>
          <w:color w:val="4472C4" w:themeColor="accent1"/>
        </w:rPr>
        <w:t>It was a given assumption</w:t>
      </w:r>
      <w:r>
        <w:rPr>
          <w:color w:val="4472C4" w:themeColor="accent1"/>
        </w:rPr>
        <w:t xml:space="preserve"> as both airlines’ data are set to be independent.  </w:t>
      </w:r>
    </w:p>
    <w:p w14:paraId="309AC524" w14:textId="77777777" w:rsidR="00B32077" w:rsidRPr="00773DFF" w:rsidRDefault="00B32077" w:rsidP="00B32077">
      <w:pPr>
        <w:pStyle w:val="ListParagraph"/>
        <w:numPr>
          <w:ilvl w:val="1"/>
          <w:numId w:val="21"/>
        </w:numPr>
        <w:rPr>
          <w:color w:val="4472C4" w:themeColor="accent1"/>
        </w:rPr>
      </w:pPr>
      <w:r w:rsidRPr="00D54F1C">
        <w:rPr>
          <w:b/>
          <w:bCs/>
          <w:color w:val="4472C4" w:themeColor="accent1"/>
        </w:rPr>
        <w:t>Normality:</w:t>
      </w:r>
      <w:r>
        <w:rPr>
          <w:b/>
          <w:bCs/>
          <w:color w:val="4472C4" w:themeColor="accent1"/>
        </w:rPr>
        <w:t xml:space="preserve"> </w:t>
      </w:r>
      <w:r>
        <w:rPr>
          <w:color w:val="4472C4" w:themeColor="accent1"/>
        </w:rPr>
        <w:t>The Welch’s t-test</w:t>
      </w:r>
      <w:r w:rsidRPr="00773DFF">
        <w:rPr>
          <w:color w:val="4472C4" w:themeColor="accent1"/>
        </w:rPr>
        <w:t xml:space="preserve"> is robust enough to meet this assumption</w:t>
      </w:r>
      <w:r>
        <w:rPr>
          <w:color w:val="4472C4" w:themeColor="accent1"/>
        </w:rPr>
        <w:t xml:space="preserve"> w</w:t>
      </w:r>
      <w:r w:rsidRPr="00773DFF">
        <w:rPr>
          <w:color w:val="4472C4" w:themeColor="accent1"/>
        </w:rPr>
        <w:t>ith a p-value of 1.065 x 10</w:t>
      </w:r>
      <w:r w:rsidRPr="00773DFF">
        <w:rPr>
          <w:color w:val="4472C4" w:themeColor="accent1"/>
          <w:vertAlign w:val="superscript"/>
        </w:rPr>
        <w:t>-7</w:t>
      </w:r>
      <w:r w:rsidRPr="00773DFF">
        <w:rPr>
          <w:color w:val="4472C4" w:themeColor="accent1"/>
        </w:rPr>
        <w:t xml:space="preserve">, </w:t>
      </w:r>
      <w:r>
        <w:rPr>
          <w:color w:val="4472C4" w:themeColor="accent1"/>
        </w:rPr>
        <w:t xml:space="preserve">and with </w:t>
      </w:r>
      <w:r w:rsidRPr="00773DFF">
        <w:rPr>
          <w:color w:val="4472C4" w:themeColor="accent1"/>
        </w:rPr>
        <w:t xml:space="preserve">confidence in my inference about the difference </w:t>
      </w:r>
      <w:r>
        <w:rPr>
          <w:color w:val="4472C4" w:themeColor="accent1"/>
        </w:rPr>
        <w:t>on the</w:t>
      </w:r>
      <w:r w:rsidRPr="00773DFF">
        <w:rPr>
          <w:color w:val="4472C4" w:themeColor="accent1"/>
        </w:rPr>
        <w:t xml:space="preserve"> mean</w:t>
      </w:r>
      <w:r>
        <w:rPr>
          <w:color w:val="4472C4" w:themeColor="accent1"/>
        </w:rPr>
        <w:t xml:space="preserve">s of </w:t>
      </w:r>
      <w:r w:rsidRPr="00773DFF">
        <w:rPr>
          <w:color w:val="4472C4" w:themeColor="accent1"/>
        </w:rPr>
        <w:t xml:space="preserve">the two airlines.   </w:t>
      </w:r>
    </w:p>
    <w:p w14:paraId="3C89D5C3" w14:textId="77777777" w:rsidR="00B32077" w:rsidRPr="00850048" w:rsidRDefault="00B32077" w:rsidP="00B32077">
      <w:pPr>
        <w:pStyle w:val="ListParagraph"/>
        <w:numPr>
          <w:ilvl w:val="1"/>
          <w:numId w:val="21"/>
        </w:numPr>
        <w:rPr>
          <w:color w:val="4472C4" w:themeColor="accent1"/>
        </w:rPr>
      </w:pPr>
      <w:r w:rsidRPr="00D54F1C">
        <w:rPr>
          <w:b/>
          <w:bCs/>
          <w:color w:val="4472C4" w:themeColor="accent1"/>
        </w:rPr>
        <w:t>Equality:</w:t>
      </w:r>
      <w:r>
        <w:rPr>
          <w:b/>
          <w:bCs/>
          <w:color w:val="4472C4" w:themeColor="accent1"/>
        </w:rPr>
        <w:t xml:space="preserve"> </w:t>
      </w:r>
      <w:r w:rsidRPr="00850048">
        <w:rPr>
          <w:color w:val="4472C4" w:themeColor="accent1"/>
        </w:rPr>
        <w:t xml:space="preserve">The Welch’s t-test is specifically designed to handle unequal variances, which </w:t>
      </w:r>
      <w:proofErr w:type="gramStart"/>
      <w:r w:rsidRPr="00850048">
        <w:rPr>
          <w:color w:val="4472C4" w:themeColor="accent1"/>
        </w:rPr>
        <w:t>makes</w:t>
      </w:r>
      <w:proofErr w:type="gramEnd"/>
      <w:r w:rsidRPr="00850048">
        <w:rPr>
          <w:color w:val="4472C4" w:themeColor="accent1"/>
        </w:rPr>
        <w:t xml:space="preserve"> appropriate to conduct the t-test with this data set.</w:t>
      </w:r>
    </w:p>
    <w:p w14:paraId="0EDA71F5" w14:textId="77777777" w:rsidR="00B32077" w:rsidRDefault="00B32077" w:rsidP="00B32077">
      <w:pPr>
        <w:ind w:left="1080"/>
        <w:rPr>
          <w:color w:val="4472C4" w:themeColor="accent1"/>
        </w:rPr>
      </w:pPr>
    </w:p>
    <w:p w14:paraId="6D528EDB" w14:textId="77777777" w:rsidR="00B32077" w:rsidRDefault="00B32077" w:rsidP="00B32077">
      <w:pPr>
        <w:pStyle w:val="HTMLPreformatted"/>
        <w:shd w:val="clear" w:color="auto" w:fill="FFFFFF"/>
        <w:wordWrap w:val="0"/>
        <w:ind w:left="180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Welch Two Sample t-test</w:t>
      </w:r>
    </w:p>
    <w:p w14:paraId="133F5302" w14:textId="77777777" w:rsidR="00B32077" w:rsidRDefault="00B32077" w:rsidP="00B32077">
      <w:pPr>
        <w:pStyle w:val="HTMLPreformatted"/>
        <w:shd w:val="clear" w:color="auto" w:fill="FFFFFF"/>
        <w:wordWrap w:val="0"/>
        <w:ind w:left="1800"/>
        <w:rPr>
          <w:rStyle w:val="gnvwddmdl3b"/>
          <w:rFonts w:ascii="Lucida Console" w:hAnsi="Lucida Console"/>
          <w:color w:val="000000"/>
          <w:bdr w:val="none" w:sz="0" w:space="0" w:color="auto" w:frame="1"/>
        </w:rPr>
      </w:pPr>
    </w:p>
    <w:p w14:paraId="7F60397B" w14:textId="77777777" w:rsidR="00B32077" w:rsidRDefault="00B32077" w:rsidP="00B32077">
      <w:pPr>
        <w:pStyle w:val="HTMLPreformatted"/>
        <w:shd w:val="clear" w:color="auto" w:fill="FFFFFF"/>
        <w:wordWrap w:val="0"/>
        <w:ind w:left="180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 xml:space="preserve">data:  </w:t>
      </w:r>
      <w:proofErr w:type="spellStart"/>
      <w:r>
        <w:rPr>
          <w:rStyle w:val="gnvwddmdl3b"/>
          <w:rFonts w:ascii="Lucida Console" w:hAnsi="Lucida Console"/>
          <w:color w:val="000000"/>
          <w:bdr w:val="none" w:sz="0" w:space="0" w:color="auto" w:frame="1"/>
        </w:rPr>
        <w:t>airline_data$Delta</w:t>
      </w:r>
      <w:proofErr w:type="spellEnd"/>
      <w:r>
        <w:rPr>
          <w:rStyle w:val="gnvwddmdl3b"/>
          <w:rFonts w:ascii="Lucida Console" w:hAnsi="Lucida Console"/>
          <w:color w:val="000000"/>
          <w:bdr w:val="none" w:sz="0" w:space="0" w:color="auto" w:frame="1"/>
        </w:rPr>
        <w:t xml:space="preserve"> and </w:t>
      </w:r>
      <w:proofErr w:type="spellStart"/>
      <w:r>
        <w:rPr>
          <w:rStyle w:val="gnvwddmdl3b"/>
          <w:rFonts w:ascii="Lucida Console" w:hAnsi="Lucida Console"/>
          <w:color w:val="000000"/>
          <w:bdr w:val="none" w:sz="0" w:space="0" w:color="auto" w:frame="1"/>
        </w:rPr>
        <w:t>airline_data$Spirit</w:t>
      </w:r>
      <w:proofErr w:type="spellEnd"/>
    </w:p>
    <w:p w14:paraId="298A2802" w14:textId="77777777" w:rsidR="00B32077" w:rsidRDefault="00B32077" w:rsidP="00B32077">
      <w:pPr>
        <w:pStyle w:val="HTMLPreformatted"/>
        <w:shd w:val="clear" w:color="auto" w:fill="FFFFFF"/>
        <w:wordWrap w:val="0"/>
        <w:ind w:left="180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t = -5.4964, df = 220.86, p-value = 1.065e-07</w:t>
      </w:r>
    </w:p>
    <w:p w14:paraId="342DA62D" w14:textId="77777777" w:rsidR="00B32077" w:rsidRDefault="00B32077" w:rsidP="00B32077">
      <w:pPr>
        <w:pStyle w:val="HTMLPreformatted"/>
        <w:shd w:val="clear" w:color="auto" w:fill="FFFFFF"/>
        <w:wordWrap w:val="0"/>
        <w:ind w:left="180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alternative hypothesis: true difference in means is not equal to 0</w:t>
      </w:r>
    </w:p>
    <w:p w14:paraId="564CD0D5" w14:textId="77777777" w:rsidR="00B32077" w:rsidRDefault="00B32077" w:rsidP="00B32077">
      <w:pPr>
        <w:pStyle w:val="HTMLPreformatted"/>
        <w:shd w:val="clear" w:color="auto" w:fill="FFFFFF"/>
        <w:wordWrap w:val="0"/>
        <w:ind w:left="180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95 percent confidence interval:</w:t>
      </w:r>
    </w:p>
    <w:p w14:paraId="5BF455F7" w14:textId="77777777" w:rsidR="00B32077" w:rsidRDefault="00B32077" w:rsidP="00B32077">
      <w:pPr>
        <w:pStyle w:val="HTMLPreformatted"/>
        <w:shd w:val="clear" w:color="auto" w:fill="FFFFFF"/>
        <w:wordWrap w:val="0"/>
        <w:ind w:left="180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 xml:space="preserve"> -3.885658 -1.834622</w:t>
      </w:r>
    </w:p>
    <w:p w14:paraId="4792D5B9" w14:textId="77777777" w:rsidR="00B32077" w:rsidRDefault="00B32077" w:rsidP="00B32077">
      <w:pPr>
        <w:pStyle w:val="HTMLPreformatted"/>
        <w:shd w:val="clear" w:color="auto" w:fill="FFFFFF"/>
        <w:wordWrap w:val="0"/>
        <w:ind w:left="180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lastRenderedPageBreak/>
        <w:t>sample estimates:</w:t>
      </w:r>
    </w:p>
    <w:p w14:paraId="671DF0BF" w14:textId="77777777" w:rsidR="00B32077" w:rsidRDefault="00B32077" w:rsidP="00B32077">
      <w:pPr>
        <w:pStyle w:val="HTMLPreformatted"/>
        <w:shd w:val="clear" w:color="auto" w:fill="FFFFFF"/>
        <w:wordWrap w:val="0"/>
        <w:ind w:left="180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 xml:space="preserve">mean of x mean of y </w:t>
      </w:r>
    </w:p>
    <w:p w14:paraId="02A9C7BA" w14:textId="77777777" w:rsidR="00B32077" w:rsidRDefault="00B32077" w:rsidP="00B32077">
      <w:pPr>
        <w:pStyle w:val="HTMLPreformatted"/>
        <w:shd w:val="clear" w:color="auto" w:fill="FFFFFF"/>
        <w:wordWrap w:val="0"/>
        <w:ind w:left="180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 xml:space="preserve"> 2.818182  5.678322 </w:t>
      </w:r>
    </w:p>
    <w:p w14:paraId="367D6B8F" w14:textId="77777777" w:rsidR="00B32077" w:rsidRPr="00A43503" w:rsidRDefault="00B32077" w:rsidP="00B32077">
      <w:pPr>
        <w:ind w:left="1080"/>
        <w:rPr>
          <w:color w:val="4472C4" w:themeColor="accent1"/>
        </w:rPr>
      </w:pPr>
    </w:p>
    <w:p w14:paraId="4FCC750C" w14:textId="77777777" w:rsidR="00620E56" w:rsidRDefault="00620E56" w:rsidP="00620E56">
      <w:pPr>
        <w:pStyle w:val="ListParagraph"/>
        <w:ind w:left="1080"/>
      </w:pPr>
    </w:p>
    <w:p w14:paraId="45E6554D" w14:textId="77777777" w:rsidR="008B6F5A" w:rsidRDefault="008B6F5A" w:rsidP="008B6F5A">
      <w:pPr>
        <w:pStyle w:val="ListParagraph"/>
        <w:numPr>
          <w:ilvl w:val="0"/>
          <w:numId w:val="2"/>
        </w:numPr>
      </w:pPr>
      <w:r>
        <w:t xml:space="preserve">You either conducted a test in a) or b) above, create a “complete analysis” around that test.  Remember a “complete analysis” is: </w:t>
      </w:r>
      <w:proofErr w:type="spellStart"/>
      <w:r>
        <w:t>i</w:t>
      </w:r>
      <w:proofErr w:type="spellEnd"/>
      <w:r>
        <w:t>) State the Problem, ii) address the assumptions, iii) perform the test paying careful attention to step 6: the conclusion, provide a scope of inference.</w:t>
      </w:r>
      <w:r w:rsidR="004D7AD8">
        <w:t xml:space="preserve">  (You may copy and paste the </w:t>
      </w:r>
      <w:proofErr w:type="gramStart"/>
      <w:r w:rsidR="004D7AD8">
        <w:t>6 step</w:t>
      </w:r>
      <w:proofErr w:type="gramEnd"/>
      <w:r w:rsidR="004D7AD8">
        <w:t xml:space="preserve"> test for a) or b) above, you don’t have to redo the test.)</w:t>
      </w:r>
    </w:p>
    <w:p w14:paraId="30634137" w14:textId="77777777" w:rsidR="008B6F5A" w:rsidRDefault="008B6F5A" w:rsidP="008B6F5A"/>
    <w:p w14:paraId="16D13FC6" w14:textId="5E7E37EE" w:rsidR="00C2705C" w:rsidRPr="003E37A7" w:rsidRDefault="00C2705C" w:rsidP="003E37A7">
      <w:pPr>
        <w:pStyle w:val="ListParagraph"/>
        <w:numPr>
          <w:ilvl w:val="4"/>
          <w:numId w:val="19"/>
        </w:numPr>
        <w:ind w:left="1350" w:hanging="180"/>
        <w:rPr>
          <w:b/>
          <w:bCs/>
          <w:color w:val="4472C4" w:themeColor="accent1"/>
        </w:rPr>
      </w:pPr>
      <w:r w:rsidRPr="003E37A7">
        <w:rPr>
          <w:b/>
          <w:bCs/>
          <w:color w:val="4472C4" w:themeColor="accent1"/>
        </w:rPr>
        <w:t>State the problem:</w:t>
      </w:r>
    </w:p>
    <w:p w14:paraId="365FB7E6" w14:textId="490B47E0" w:rsidR="005B778C" w:rsidRPr="00714643" w:rsidRDefault="005B778C" w:rsidP="00714643">
      <w:pPr>
        <w:ind w:left="1440"/>
        <w:rPr>
          <w:color w:val="4472C4" w:themeColor="accent1"/>
        </w:rPr>
      </w:pPr>
      <w:r w:rsidRPr="00714643">
        <w:rPr>
          <w:b/>
          <w:bCs/>
          <w:color w:val="4472C4" w:themeColor="accent1"/>
          <w:sz w:val="36"/>
          <w:szCs w:val="36"/>
        </w:rPr>
        <w:t>H</w:t>
      </w:r>
      <w:r w:rsidRPr="00714643">
        <w:rPr>
          <w:b/>
          <w:bCs/>
          <w:color w:val="4472C4" w:themeColor="accent1"/>
          <w:sz w:val="36"/>
          <w:szCs w:val="36"/>
          <w:vertAlign w:val="subscript"/>
        </w:rPr>
        <w:t>o</w:t>
      </w:r>
      <w:r w:rsidRPr="00714643">
        <w:rPr>
          <w:b/>
          <w:bCs/>
          <w:color w:val="4472C4" w:themeColor="accent1"/>
          <w:sz w:val="36"/>
          <w:szCs w:val="36"/>
        </w:rPr>
        <w:t>:</w:t>
      </w:r>
      <w:r w:rsidRPr="00714643">
        <w:rPr>
          <w:color w:val="4472C4" w:themeColor="accent1"/>
        </w:rPr>
        <w:t xml:space="preserve"> </w:t>
      </w:r>
      <w:r w:rsidR="00714643" w:rsidRPr="00714643">
        <w:rPr>
          <w:color w:val="4472C4" w:themeColor="accent1"/>
        </w:rPr>
        <w:t>There are no significant differences between the two airlines.</w:t>
      </w:r>
    </w:p>
    <w:p w14:paraId="49C8B806" w14:textId="02940086" w:rsidR="005B778C" w:rsidRPr="00714643" w:rsidRDefault="005B778C" w:rsidP="00714643">
      <w:pPr>
        <w:ind w:left="1440"/>
        <w:rPr>
          <w:color w:val="4472C4" w:themeColor="accent1"/>
        </w:rPr>
      </w:pPr>
      <w:r w:rsidRPr="00714643">
        <w:rPr>
          <w:b/>
          <w:bCs/>
          <w:color w:val="4472C4" w:themeColor="accent1"/>
          <w:sz w:val="36"/>
          <w:szCs w:val="36"/>
        </w:rPr>
        <w:t>H</w:t>
      </w:r>
      <w:r w:rsidRPr="00714643">
        <w:rPr>
          <w:b/>
          <w:bCs/>
          <w:color w:val="4472C4" w:themeColor="accent1"/>
          <w:sz w:val="36"/>
          <w:szCs w:val="36"/>
          <w:vertAlign w:val="subscript"/>
        </w:rPr>
        <w:t>a</w:t>
      </w:r>
      <w:r w:rsidR="00714643" w:rsidRPr="00714643">
        <w:rPr>
          <w:b/>
          <w:bCs/>
          <w:color w:val="4472C4" w:themeColor="accent1"/>
          <w:sz w:val="36"/>
          <w:szCs w:val="36"/>
        </w:rPr>
        <w:t>:</w:t>
      </w:r>
      <w:r w:rsidR="00714643" w:rsidRPr="00714643">
        <w:rPr>
          <w:color w:val="4472C4" w:themeColor="accent1"/>
        </w:rPr>
        <w:t xml:space="preserve"> There are significant differences between the two airlines.</w:t>
      </w:r>
    </w:p>
    <w:p w14:paraId="03779DB6" w14:textId="77777777" w:rsidR="00714643" w:rsidRPr="00714643" w:rsidRDefault="00714643" w:rsidP="00714643">
      <w:pPr>
        <w:ind w:left="1440"/>
        <w:rPr>
          <w:color w:val="4472C4" w:themeColor="accent1"/>
        </w:rPr>
      </w:pPr>
    </w:p>
    <w:p w14:paraId="3563FCED" w14:textId="7765F520" w:rsidR="003D0545" w:rsidRPr="003E37A7" w:rsidRDefault="00714643" w:rsidP="003E37A7">
      <w:pPr>
        <w:pStyle w:val="ListParagraph"/>
        <w:numPr>
          <w:ilvl w:val="4"/>
          <w:numId w:val="19"/>
        </w:numPr>
        <w:ind w:left="1440" w:hanging="270"/>
        <w:rPr>
          <w:b/>
          <w:bCs/>
          <w:color w:val="4472C4" w:themeColor="accent1"/>
        </w:rPr>
      </w:pPr>
      <w:r w:rsidRPr="003E37A7">
        <w:rPr>
          <w:b/>
          <w:bCs/>
          <w:color w:val="4472C4" w:themeColor="accent1"/>
        </w:rPr>
        <w:t xml:space="preserve">Address </w:t>
      </w:r>
      <w:r w:rsidRPr="003E37A7">
        <w:rPr>
          <w:color w:val="4472C4" w:themeColor="accent1"/>
        </w:rPr>
        <w:t>the assumptions</w:t>
      </w:r>
      <w:r w:rsidR="003D0545" w:rsidRPr="003E37A7">
        <w:rPr>
          <w:color w:val="4472C4" w:themeColor="accent1"/>
        </w:rPr>
        <w:t xml:space="preserve"> in the Wilcoxon Rank-Sum test:</w:t>
      </w:r>
    </w:p>
    <w:p w14:paraId="57EAD900" w14:textId="567729EB" w:rsidR="003D0545" w:rsidRPr="003D0545" w:rsidRDefault="003D0545" w:rsidP="003D0545">
      <w:pPr>
        <w:pStyle w:val="ListParagraph"/>
        <w:numPr>
          <w:ilvl w:val="0"/>
          <w:numId w:val="25"/>
        </w:numPr>
        <w:rPr>
          <w:color w:val="4472C4" w:themeColor="accent1"/>
        </w:rPr>
      </w:pPr>
      <w:r w:rsidRPr="003D0545">
        <w:rPr>
          <w:color w:val="4472C4" w:themeColor="accent1"/>
        </w:rPr>
        <w:t>Independence of observations: It is a given assumption that these observations are independent of each other under the Wilcoxon Rank-Sum test.</w:t>
      </w:r>
    </w:p>
    <w:p w14:paraId="6793CB16" w14:textId="159F9C5B" w:rsidR="003D0545" w:rsidRPr="003D0545" w:rsidRDefault="003D0545" w:rsidP="003D0545">
      <w:pPr>
        <w:pStyle w:val="ListParagraph"/>
        <w:numPr>
          <w:ilvl w:val="0"/>
          <w:numId w:val="25"/>
        </w:numPr>
        <w:rPr>
          <w:color w:val="4472C4" w:themeColor="accent1"/>
        </w:rPr>
      </w:pPr>
      <w:r w:rsidRPr="003D0545">
        <w:rPr>
          <w:color w:val="4472C4" w:themeColor="accent1"/>
        </w:rPr>
        <w:t xml:space="preserve">Normality: This non-parametric test does not assume the data follows a normal distribution.  This makes this test robust to deviations from normality.  No need to evaluate or assume normality. </w:t>
      </w:r>
    </w:p>
    <w:p w14:paraId="2BE2EF06" w14:textId="10D3DD5F" w:rsidR="003D0545" w:rsidRPr="003D0545" w:rsidRDefault="003D0545" w:rsidP="003D0545">
      <w:pPr>
        <w:pStyle w:val="ListParagraph"/>
        <w:numPr>
          <w:ilvl w:val="0"/>
          <w:numId w:val="25"/>
        </w:numPr>
        <w:rPr>
          <w:color w:val="4472C4" w:themeColor="accent1"/>
        </w:rPr>
      </w:pPr>
      <w:r w:rsidRPr="003D0545">
        <w:rPr>
          <w:color w:val="4472C4" w:themeColor="accent1"/>
        </w:rPr>
        <w:t xml:space="preserve">Equality of Variances:   The spread of the variances is also not required by the Wilcoxon Rank-Sum test.  The test compares the ranks of the data and does not make assumptions of the variances of the two groups.  Therefore, also, </w:t>
      </w:r>
      <w:r w:rsidR="00A97FC4" w:rsidRPr="003D0545">
        <w:rPr>
          <w:color w:val="4472C4" w:themeColor="accent1"/>
        </w:rPr>
        <w:t>there is no</w:t>
      </w:r>
      <w:r w:rsidRPr="003D0545">
        <w:rPr>
          <w:color w:val="4472C4" w:themeColor="accent1"/>
        </w:rPr>
        <w:t xml:space="preserve"> need to evaluate or assume equal variances.</w:t>
      </w:r>
    </w:p>
    <w:p w14:paraId="3BF87F77" w14:textId="77777777" w:rsidR="003D0545" w:rsidRPr="003D0545" w:rsidRDefault="003D0545" w:rsidP="003D0545">
      <w:pPr>
        <w:rPr>
          <w:color w:val="4472C4" w:themeColor="accent1"/>
        </w:rPr>
      </w:pPr>
    </w:p>
    <w:p w14:paraId="473EBA3E" w14:textId="1A9ACE6C" w:rsidR="003D0545" w:rsidRPr="003D0545" w:rsidRDefault="003D0545" w:rsidP="003D0545">
      <w:r w:rsidRPr="003D0545">
        <w:rPr>
          <w:color w:val="4472C4" w:themeColor="accent1"/>
        </w:rPr>
        <w:tab/>
      </w:r>
      <w:r w:rsidRPr="003D0545">
        <w:rPr>
          <w:color w:val="4472C4" w:themeColor="accent1"/>
        </w:rPr>
        <w:tab/>
      </w:r>
      <w:r>
        <w:rPr>
          <w:color w:val="4472C4" w:themeColor="accent1"/>
        </w:rPr>
        <w:tab/>
      </w:r>
      <w:r>
        <w:rPr>
          <w:color w:val="4472C4" w:themeColor="accent1"/>
        </w:rPr>
        <w:tab/>
      </w:r>
      <w:r w:rsidRPr="003D0545">
        <w:t>Wilcoxon rank sum test with continuity correction</w:t>
      </w:r>
    </w:p>
    <w:p w14:paraId="4C7BB756" w14:textId="77777777" w:rsidR="003D0545" w:rsidRPr="003D0545" w:rsidRDefault="003D0545" w:rsidP="003D0545"/>
    <w:p w14:paraId="41353DC7" w14:textId="77777777" w:rsidR="003D0545" w:rsidRPr="003D0545" w:rsidRDefault="003D0545" w:rsidP="003D0545">
      <w:pPr>
        <w:ind w:left="3600"/>
      </w:pPr>
      <w:r w:rsidRPr="003D0545">
        <w:t>data:  delta and spirit</w:t>
      </w:r>
    </w:p>
    <w:p w14:paraId="328FC579" w14:textId="77777777" w:rsidR="003D0545" w:rsidRPr="003D0545" w:rsidRDefault="003D0545" w:rsidP="003D0545">
      <w:pPr>
        <w:ind w:left="3600"/>
      </w:pPr>
      <w:r w:rsidRPr="003D0545">
        <w:t>W = 5181, p-value = 5.12e-08</w:t>
      </w:r>
    </w:p>
    <w:p w14:paraId="5097860D" w14:textId="77777777" w:rsidR="003D0545" w:rsidRPr="003D0545" w:rsidRDefault="003D0545" w:rsidP="003D0545">
      <w:pPr>
        <w:ind w:left="3600"/>
      </w:pPr>
      <w:r w:rsidRPr="003D0545">
        <w:t>alternative hypothesis: true location shift is not equal to 0</w:t>
      </w:r>
    </w:p>
    <w:p w14:paraId="5FFE8B6B" w14:textId="77777777" w:rsidR="003D0545" w:rsidRPr="003D0545" w:rsidRDefault="003D0545" w:rsidP="003D0545">
      <w:pPr>
        <w:rPr>
          <w:color w:val="4472C4" w:themeColor="accent1"/>
        </w:rPr>
      </w:pPr>
    </w:p>
    <w:p w14:paraId="33002C8C" w14:textId="43377AE3" w:rsidR="00714643" w:rsidRPr="00714643" w:rsidRDefault="00714643" w:rsidP="003D0545">
      <w:pPr>
        <w:rPr>
          <w:b/>
          <w:bCs/>
          <w:color w:val="4472C4" w:themeColor="accent1"/>
        </w:rPr>
      </w:pPr>
    </w:p>
    <w:p w14:paraId="36245169" w14:textId="77777777" w:rsidR="00714643" w:rsidRPr="00714643" w:rsidRDefault="00714643" w:rsidP="00C2705C">
      <w:pPr>
        <w:ind w:left="1080"/>
        <w:rPr>
          <w:b/>
          <w:bCs/>
          <w:color w:val="4472C4" w:themeColor="accent1"/>
        </w:rPr>
      </w:pPr>
    </w:p>
    <w:p w14:paraId="4AE89899" w14:textId="77777777" w:rsidR="007E6B83" w:rsidRDefault="007E6B83" w:rsidP="006661F5">
      <w:pPr>
        <w:ind w:left="1440"/>
        <w:rPr>
          <w:b/>
          <w:bCs/>
        </w:rPr>
      </w:pPr>
      <w:r>
        <w:rPr>
          <w:b/>
          <w:bCs/>
        </w:rPr>
        <w:t>Step 1 – Define the problem:</w:t>
      </w:r>
    </w:p>
    <w:p w14:paraId="12BA4780" w14:textId="67E1E192" w:rsidR="007E6B83" w:rsidRPr="00714643" w:rsidRDefault="007E6B83" w:rsidP="006661F5">
      <w:pPr>
        <w:ind w:left="2160"/>
        <w:rPr>
          <w:color w:val="4472C4" w:themeColor="accent1"/>
        </w:rPr>
      </w:pPr>
      <w:r w:rsidRPr="00714643">
        <w:rPr>
          <w:b/>
          <w:bCs/>
          <w:color w:val="4472C4" w:themeColor="accent1"/>
          <w:sz w:val="36"/>
          <w:szCs w:val="36"/>
        </w:rPr>
        <w:t>H</w:t>
      </w:r>
      <w:r w:rsidRPr="00714643">
        <w:rPr>
          <w:b/>
          <w:bCs/>
          <w:color w:val="4472C4" w:themeColor="accent1"/>
          <w:sz w:val="36"/>
          <w:szCs w:val="36"/>
          <w:vertAlign w:val="subscript"/>
        </w:rPr>
        <w:t>o</w:t>
      </w:r>
      <w:r w:rsidRPr="00714643">
        <w:rPr>
          <w:b/>
          <w:bCs/>
          <w:color w:val="4472C4" w:themeColor="accent1"/>
          <w:sz w:val="36"/>
          <w:szCs w:val="36"/>
        </w:rPr>
        <w:t>:</w:t>
      </w:r>
      <w:r w:rsidRPr="00714643">
        <w:rPr>
          <w:color w:val="4472C4" w:themeColor="accent1"/>
        </w:rPr>
        <w:t xml:space="preserve"> There are no significant differences between the two airlines.</w:t>
      </w:r>
    </w:p>
    <w:p w14:paraId="1B0BA272" w14:textId="0F55C136" w:rsidR="007E6B83" w:rsidRDefault="007E6B83" w:rsidP="006661F5">
      <w:pPr>
        <w:ind w:left="2160"/>
        <w:rPr>
          <w:b/>
          <w:bCs/>
        </w:rPr>
      </w:pPr>
      <w:r w:rsidRPr="00714643">
        <w:rPr>
          <w:b/>
          <w:bCs/>
          <w:color w:val="4472C4" w:themeColor="accent1"/>
          <w:sz w:val="36"/>
          <w:szCs w:val="36"/>
        </w:rPr>
        <w:t>H</w:t>
      </w:r>
      <w:r w:rsidRPr="00714643">
        <w:rPr>
          <w:b/>
          <w:bCs/>
          <w:color w:val="4472C4" w:themeColor="accent1"/>
          <w:sz w:val="36"/>
          <w:szCs w:val="36"/>
          <w:vertAlign w:val="subscript"/>
        </w:rPr>
        <w:t>a</w:t>
      </w:r>
      <w:r w:rsidRPr="00714643">
        <w:rPr>
          <w:b/>
          <w:bCs/>
          <w:color w:val="4472C4" w:themeColor="accent1"/>
          <w:sz w:val="36"/>
          <w:szCs w:val="36"/>
        </w:rPr>
        <w:t>:</w:t>
      </w:r>
      <w:r w:rsidRPr="00714643">
        <w:rPr>
          <w:color w:val="4472C4" w:themeColor="accent1"/>
        </w:rPr>
        <w:t xml:space="preserve"> There are significant differences between the two airlines.</w:t>
      </w:r>
    </w:p>
    <w:p w14:paraId="627B4130" w14:textId="77777777" w:rsidR="007E6B83" w:rsidRDefault="007E6B83" w:rsidP="006661F5">
      <w:pPr>
        <w:ind w:left="1440"/>
        <w:rPr>
          <w:b/>
          <w:bCs/>
        </w:rPr>
      </w:pPr>
    </w:p>
    <w:p w14:paraId="4B669E89" w14:textId="27C2426E" w:rsidR="007E6B83" w:rsidRDefault="007E6B83" w:rsidP="006661F5">
      <w:pPr>
        <w:ind w:left="1440"/>
        <w:rPr>
          <w:b/>
          <w:bCs/>
        </w:rPr>
      </w:pPr>
      <w:r w:rsidRPr="007E6B83">
        <w:rPr>
          <w:b/>
          <w:bCs/>
        </w:rPr>
        <w:t>Step 2 – Identification of Critical Values:</w:t>
      </w:r>
    </w:p>
    <w:p w14:paraId="5687833B" w14:textId="77777777" w:rsidR="007E6B83" w:rsidRPr="007E6B83" w:rsidRDefault="007E6B83" w:rsidP="006661F5">
      <w:pPr>
        <w:ind w:left="1440"/>
        <w:rPr>
          <w:b/>
          <w:bCs/>
        </w:rPr>
      </w:pPr>
    </w:p>
    <w:p w14:paraId="3ADCD10D" w14:textId="40B805B8" w:rsidR="007E6B83" w:rsidRPr="007E6B83" w:rsidRDefault="007E6B83" w:rsidP="006661F5">
      <w:pPr>
        <w:ind w:left="2160"/>
        <w:rPr>
          <w:color w:val="4472C4" w:themeColor="accent1"/>
        </w:rPr>
      </w:pPr>
      <w:r w:rsidRPr="007E6B83">
        <w:rPr>
          <w:color w:val="4472C4" w:themeColor="accent1"/>
        </w:rPr>
        <w:t>With α = 0.</w:t>
      </w:r>
      <w:r w:rsidR="00A12269">
        <w:rPr>
          <w:color w:val="4472C4" w:themeColor="accent1"/>
        </w:rPr>
        <w:t>05</w:t>
      </w:r>
      <w:r w:rsidRPr="007E6B83">
        <w:rPr>
          <w:color w:val="4472C4" w:themeColor="accent1"/>
        </w:rPr>
        <w:t xml:space="preserve"> for a two-tailed test, the critical values are ±1.</w:t>
      </w:r>
      <w:r w:rsidR="00A12269">
        <w:rPr>
          <w:color w:val="4472C4" w:themeColor="accent1"/>
        </w:rPr>
        <w:t>96</w:t>
      </w:r>
      <w:r w:rsidRPr="007E6B83">
        <w:rPr>
          <w:color w:val="4472C4" w:themeColor="accent1"/>
        </w:rPr>
        <w:t xml:space="preserve"> (0.1/2 = 0.0</w:t>
      </w:r>
      <w:r w:rsidR="00A12269">
        <w:rPr>
          <w:color w:val="4472C4" w:themeColor="accent1"/>
        </w:rPr>
        <w:t>2</w:t>
      </w:r>
      <w:r w:rsidRPr="007E6B83">
        <w:rPr>
          <w:color w:val="4472C4" w:themeColor="accent1"/>
        </w:rPr>
        <w:t>5 for a 9</w:t>
      </w:r>
      <w:r w:rsidR="00A12269">
        <w:rPr>
          <w:color w:val="4472C4" w:themeColor="accent1"/>
        </w:rPr>
        <w:t>5</w:t>
      </w:r>
      <w:r w:rsidRPr="007E6B83">
        <w:rPr>
          <w:color w:val="4472C4" w:themeColor="accent1"/>
        </w:rPr>
        <w:t>% confidence level). A t-value with a magnitude greater than 1.</w:t>
      </w:r>
      <w:r w:rsidR="00A12269">
        <w:rPr>
          <w:color w:val="4472C4" w:themeColor="accent1"/>
        </w:rPr>
        <w:t>96</w:t>
      </w:r>
      <w:r w:rsidRPr="007E6B83">
        <w:rPr>
          <w:color w:val="4472C4" w:themeColor="accent1"/>
        </w:rPr>
        <w:t xml:space="preserve"> will lead to rejecting the null hypothesis at the 0.</w:t>
      </w:r>
      <w:r w:rsidR="00A12269">
        <w:rPr>
          <w:color w:val="4472C4" w:themeColor="accent1"/>
        </w:rPr>
        <w:t>05</w:t>
      </w:r>
      <w:r w:rsidRPr="007E6B83">
        <w:rPr>
          <w:color w:val="4472C4" w:themeColor="accent1"/>
        </w:rPr>
        <w:t xml:space="preserve"> significance level.</w:t>
      </w:r>
    </w:p>
    <w:p w14:paraId="444CAD0C" w14:textId="77777777" w:rsidR="007E6B83" w:rsidRPr="007E6B83" w:rsidRDefault="007E6B83" w:rsidP="006661F5">
      <w:pPr>
        <w:ind w:left="1440"/>
        <w:rPr>
          <w:color w:val="4472C4" w:themeColor="accent1"/>
        </w:rPr>
      </w:pPr>
    </w:p>
    <w:p w14:paraId="3DE0E527" w14:textId="77777777" w:rsidR="007E6B83" w:rsidRDefault="007E6B83" w:rsidP="006661F5">
      <w:pPr>
        <w:ind w:left="1440"/>
        <w:rPr>
          <w:b/>
          <w:bCs/>
        </w:rPr>
      </w:pPr>
    </w:p>
    <w:p w14:paraId="4C979095" w14:textId="2D80B65D" w:rsidR="007E6B83" w:rsidRPr="007E6B83" w:rsidRDefault="007E6B83" w:rsidP="006661F5">
      <w:pPr>
        <w:ind w:left="1440"/>
        <w:rPr>
          <w:b/>
          <w:bCs/>
        </w:rPr>
      </w:pPr>
      <w:r w:rsidRPr="007E6B83">
        <w:rPr>
          <w:b/>
          <w:bCs/>
        </w:rPr>
        <w:t>Step 3 – Value of Test Statistic:</w:t>
      </w:r>
    </w:p>
    <w:p w14:paraId="6D927B31" w14:textId="50D325D1" w:rsidR="007E6B83" w:rsidRPr="007E6B83" w:rsidRDefault="007E6B83" w:rsidP="006661F5">
      <w:pPr>
        <w:ind w:left="1440" w:firstLine="720"/>
        <w:rPr>
          <w:b/>
          <w:bCs/>
          <w:color w:val="4472C4" w:themeColor="accent1"/>
        </w:rPr>
      </w:pPr>
      <w:r w:rsidRPr="007E6B83">
        <w:rPr>
          <w:color w:val="4472C4" w:themeColor="accent1"/>
        </w:rPr>
        <w:t>t-value: t = 1.7232</w:t>
      </w:r>
    </w:p>
    <w:p w14:paraId="278D098D" w14:textId="77777777" w:rsidR="007E6B83" w:rsidRPr="007E6B83" w:rsidRDefault="007E6B83" w:rsidP="006661F5">
      <w:pPr>
        <w:ind w:left="1440"/>
        <w:rPr>
          <w:b/>
          <w:bCs/>
        </w:rPr>
      </w:pPr>
    </w:p>
    <w:p w14:paraId="68B43EB6" w14:textId="77777777" w:rsidR="007E6B83" w:rsidRPr="007E6B83" w:rsidRDefault="007E6B83" w:rsidP="006661F5">
      <w:pPr>
        <w:ind w:left="1440"/>
        <w:rPr>
          <w:b/>
          <w:bCs/>
        </w:rPr>
      </w:pPr>
      <w:r w:rsidRPr="007E6B83">
        <w:rPr>
          <w:b/>
          <w:bCs/>
        </w:rPr>
        <w:t>Step 4 – Give p-value:</w:t>
      </w:r>
    </w:p>
    <w:p w14:paraId="1DEE7CDF" w14:textId="77777777" w:rsidR="006661F5" w:rsidRDefault="007E6B83" w:rsidP="006661F5">
      <w:pPr>
        <w:ind w:left="1440" w:firstLine="720"/>
        <w:rPr>
          <w:color w:val="4472C4" w:themeColor="accent1"/>
        </w:rPr>
      </w:pPr>
      <w:r w:rsidRPr="007E6B83">
        <w:rPr>
          <w:color w:val="4472C4" w:themeColor="accent1"/>
        </w:rPr>
        <w:t>p-value = 0.09551</w:t>
      </w:r>
    </w:p>
    <w:p w14:paraId="2CEE9E09" w14:textId="577AD29C" w:rsidR="00C2705C" w:rsidRPr="007E6B83" w:rsidRDefault="00C2705C" w:rsidP="006661F5">
      <w:pPr>
        <w:ind w:left="1440" w:firstLine="720"/>
      </w:pPr>
      <w:r w:rsidRPr="007E6B83">
        <w:tab/>
      </w:r>
      <w:r w:rsidRPr="007E6B83">
        <w:tab/>
      </w:r>
    </w:p>
    <w:p w14:paraId="7AD7E287" w14:textId="22528F76" w:rsidR="00C2705C" w:rsidRDefault="006661F5" w:rsidP="006661F5">
      <w:pPr>
        <w:ind w:left="1440"/>
        <w:rPr>
          <w:b/>
          <w:bCs/>
        </w:rPr>
      </w:pPr>
      <w:r w:rsidRPr="006661F5">
        <w:rPr>
          <w:b/>
          <w:bCs/>
        </w:rPr>
        <w:t>Step 5 – Decision</w:t>
      </w:r>
      <w:r>
        <w:rPr>
          <w:b/>
          <w:bCs/>
        </w:rPr>
        <w:t>:</w:t>
      </w:r>
    </w:p>
    <w:p w14:paraId="6AC9B771" w14:textId="1E139010" w:rsidR="008E6AAC" w:rsidRPr="00E23DFE" w:rsidRDefault="006661F5" w:rsidP="00671C5C">
      <w:pPr>
        <w:ind w:left="2160"/>
        <w:rPr>
          <w:color w:val="4472C4" w:themeColor="accent1"/>
        </w:rPr>
      </w:pPr>
      <w:r w:rsidRPr="00E23DFE">
        <w:rPr>
          <w:color w:val="4472C4" w:themeColor="accent1"/>
        </w:rPr>
        <w:t>With a new significance level α=0.05 and the p-value of 0.09551, which is greater than the α, I fail to reject the null hypothesis (H</w:t>
      </w:r>
      <w:r w:rsidRPr="00E23DFE">
        <w:rPr>
          <w:color w:val="4472C4" w:themeColor="accent1"/>
          <w:vertAlign w:val="subscript"/>
        </w:rPr>
        <w:t>o</w:t>
      </w:r>
      <w:r w:rsidRPr="00E23DFE">
        <w:rPr>
          <w:color w:val="4472C4" w:themeColor="accent1"/>
        </w:rPr>
        <w:t>).</w:t>
      </w:r>
    </w:p>
    <w:p w14:paraId="28E4EE08" w14:textId="77777777" w:rsidR="006661F5" w:rsidRDefault="006661F5" w:rsidP="006661F5">
      <w:pPr>
        <w:ind w:left="1440"/>
        <w:rPr>
          <w:color w:val="4472C4" w:themeColor="accent1"/>
        </w:rPr>
      </w:pPr>
    </w:p>
    <w:p w14:paraId="61799B07" w14:textId="0A92481B" w:rsidR="006661F5" w:rsidRDefault="006661F5" w:rsidP="006661F5">
      <w:pPr>
        <w:ind w:left="1440"/>
        <w:rPr>
          <w:b/>
          <w:bCs/>
          <w:color w:val="4472C4" w:themeColor="accent1"/>
        </w:rPr>
      </w:pPr>
      <w:r w:rsidRPr="00671C5C">
        <w:rPr>
          <w:b/>
          <w:bCs/>
        </w:rPr>
        <w:t>Step 6 – Conclusion:</w:t>
      </w:r>
    </w:p>
    <w:p w14:paraId="5DC0CEA1" w14:textId="34CBB065" w:rsidR="00A12269" w:rsidRPr="00A12269" w:rsidRDefault="00A12269" w:rsidP="00671C5C">
      <w:pPr>
        <w:ind w:left="2160"/>
        <w:rPr>
          <w:color w:val="4472C4" w:themeColor="accent1"/>
        </w:rPr>
      </w:pPr>
      <w:r w:rsidRPr="00A12269">
        <w:rPr>
          <w:color w:val="4472C4" w:themeColor="accent1"/>
        </w:rPr>
        <w:t xml:space="preserve">There </w:t>
      </w:r>
      <w:r w:rsidR="00F873AB">
        <w:rPr>
          <w:color w:val="4472C4" w:themeColor="accent1"/>
        </w:rPr>
        <w:t>wa</w:t>
      </w:r>
      <w:r w:rsidRPr="00A12269">
        <w:rPr>
          <w:color w:val="4472C4" w:themeColor="accent1"/>
        </w:rPr>
        <w:t xml:space="preserve">s  </w:t>
      </w:r>
      <w:r w:rsidR="00F873AB" w:rsidRPr="00A12269">
        <w:rPr>
          <w:color w:val="4472C4" w:themeColor="accent1"/>
        </w:rPr>
        <w:t>no</w:t>
      </w:r>
      <w:r w:rsidRPr="00A12269">
        <w:rPr>
          <w:color w:val="4472C4" w:themeColor="accent1"/>
        </w:rPr>
        <w:t xml:space="preserve"> evidence that to suggest significant differences between the two airlines.  The data does not support the </w:t>
      </w:r>
      <w:proofErr w:type="gramStart"/>
      <w:r w:rsidRPr="00A12269">
        <w:rPr>
          <w:color w:val="4472C4" w:themeColor="accent1"/>
        </w:rPr>
        <w:t>claim</w:t>
      </w:r>
      <w:proofErr w:type="gramEnd"/>
      <w:r w:rsidRPr="00A12269">
        <w:rPr>
          <w:color w:val="4472C4" w:themeColor="accent1"/>
        </w:rPr>
        <w:t xml:space="preserve"> the two airlines significantly differ in their delays.</w:t>
      </w:r>
      <w:r w:rsidR="00FA5D2D">
        <w:rPr>
          <w:color w:val="4472C4" w:themeColor="accent1"/>
        </w:rPr>
        <w:t xml:space="preserve">  I base my conclusion on the p-value (0.09551) being greater than the level of significance of 0.05</w:t>
      </w:r>
    </w:p>
    <w:p w14:paraId="3187445A" w14:textId="2D55FA5A" w:rsidR="006661F5" w:rsidRPr="006661F5" w:rsidRDefault="006661F5" w:rsidP="006661F5">
      <w:pPr>
        <w:ind w:left="1440"/>
        <w:rPr>
          <w:b/>
          <w:bCs/>
          <w:color w:val="4472C4" w:themeColor="accent1"/>
        </w:rPr>
      </w:pPr>
      <w:r>
        <w:rPr>
          <w:b/>
          <w:bCs/>
          <w:color w:val="4472C4" w:themeColor="accent1"/>
        </w:rPr>
        <w:tab/>
      </w:r>
    </w:p>
    <w:p w14:paraId="6F70BCC4" w14:textId="30CE580D" w:rsidR="006661F5" w:rsidRPr="00671C5C" w:rsidRDefault="00671C5C" w:rsidP="006B6B30">
      <w:pPr>
        <w:rPr>
          <w:b/>
          <w:bCs/>
          <w:color w:val="4472C4" w:themeColor="accent1"/>
        </w:rPr>
      </w:pPr>
      <w:r>
        <w:rPr>
          <w:color w:val="4472C4" w:themeColor="accent1"/>
        </w:rPr>
        <w:tab/>
      </w:r>
      <w:r>
        <w:rPr>
          <w:color w:val="4472C4" w:themeColor="accent1"/>
        </w:rPr>
        <w:tab/>
      </w:r>
      <w:r w:rsidRPr="00671C5C">
        <w:rPr>
          <w:b/>
          <w:bCs/>
        </w:rPr>
        <w:t>Scope of Inference:</w:t>
      </w:r>
    </w:p>
    <w:p w14:paraId="3F94B85B" w14:textId="32F15020" w:rsidR="006661F5" w:rsidRDefault="00EA1971" w:rsidP="00EA1971">
      <w:pPr>
        <w:ind w:left="2160"/>
        <w:rPr>
          <w:color w:val="4472C4" w:themeColor="accent1"/>
        </w:rPr>
      </w:pPr>
      <w:r w:rsidRPr="00EA1971">
        <w:rPr>
          <w:color w:val="4472C4" w:themeColor="accent1"/>
        </w:rPr>
        <w:t>The analysis d</w:t>
      </w:r>
      <w:r>
        <w:rPr>
          <w:color w:val="4472C4" w:themeColor="accent1"/>
        </w:rPr>
        <w:t>id</w:t>
      </w:r>
      <w:r w:rsidRPr="00EA1971">
        <w:rPr>
          <w:color w:val="4472C4" w:themeColor="accent1"/>
        </w:rPr>
        <w:t xml:space="preserve"> not </w:t>
      </w:r>
      <w:r>
        <w:rPr>
          <w:color w:val="4472C4" w:themeColor="accent1"/>
        </w:rPr>
        <w:t>produce</w:t>
      </w:r>
      <w:r w:rsidRPr="00EA1971">
        <w:rPr>
          <w:color w:val="4472C4" w:themeColor="accent1"/>
        </w:rPr>
        <w:t xml:space="preserve"> enough evidence to conclude the presence of significant disparities in the performance metric between the two airlines. Within the </w:t>
      </w:r>
      <w:r>
        <w:rPr>
          <w:color w:val="4472C4" w:themeColor="accent1"/>
        </w:rPr>
        <w:t xml:space="preserve">scope </w:t>
      </w:r>
      <w:r w:rsidRPr="00EA1971">
        <w:rPr>
          <w:color w:val="4472C4" w:themeColor="accent1"/>
        </w:rPr>
        <w:t xml:space="preserve">of this study and the available dataset, there </w:t>
      </w:r>
      <w:r>
        <w:rPr>
          <w:color w:val="4472C4" w:themeColor="accent1"/>
        </w:rPr>
        <w:t>wa</w:t>
      </w:r>
      <w:r w:rsidRPr="00EA1971">
        <w:rPr>
          <w:color w:val="4472C4" w:themeColor="accent1"/>
        </w:rPr>
        <w:t xml:space="preserve">s </w:t>
      </w:r>
      <w:proofErr w:type="gramStart"/>
      <w:r w:rsidRPr="00EA1971">
        <w:rPr>
          <w:color w:val="4472C4" w:themeColor="accent1"/>
        </w:rPr>
        <w:t>no</w:t>
      </w:r>
      <w:proofErr w:type="gramEnd"/>
      <w:r w:rsidRPr="00EA1971">
        <w:rPr>
          <w:color w:val="4472C4" w:themeColor="accent1"/>
        </w:rPr>
        <w:t xml:space="preserve"> statistically </w:t>
      </w:r>
      <w:r>
        <w:rPr>
          <w:color w:val="4472C4" w:themeColor="accent1"/>
        </w:rPr>
        <w:t xml:space="preserve">significance </w:t>
      </w:r>
      <w:r w:rsidRPr="00EA1971">
        <w:rPr>
          <w:color w:val="4472C4" w:themeColor="accent1"/>
        </w:rPr>
        <w:t>distinction in the performance metric under scrutiny.</w:t>
      </w:r>
    </w:p>
    <w:p w14:paraId="625FA6E3" w14:textId="77777777" w:rsidR="006661F5" w:rsidRPr="006661F5" w:rsidRDefault="006661F5" w:rsidP="006B6B30">
      <w:pPr>
        <w:rPr>
          <w:b/>
          <w:bCs/>
          <w:color w:val="4472C4" w:themeColor="accent1"/>
        </w:rPr>
      </w:pPr>
    </w:p>
    <w:p w14:paraId="578F496F" w14:textId="77777777" w:rsidR="00187E1B" w:rsidRDefault="00F164FA" w:rsidP="00A63C21">
      <w:pPr>
        <w:pStyle w:val="ListParagraph"/>
        <w:numPr>
          <w:ilvl w:val="0"/>
          <w:numId w:val="7"/>
        </w:numPr>
      </w:pPr>
      <w:r>
        <w:t xml:space="preserve">(20 points) </w:t>
      </w:r>
      <w:r w:rsidR="008E6AAC">
        <w:t xml:space="preserve">The dataset </w:t>
      </w:r>
      <w:r w:rsidR="008E6AAC" w:rsidRPr="00A63C21">
        <w:rPr>
          <w:i/>
          <w:iCs/>
        </w:rPr>
        <w:t>airline_delay2</w:t>
      </w:r>
      <w:r w:rsidR="008E6AAC">
        <w:t xml:space="preserve"> </w:t>
      </w:r>
      <w:r w:rsidR="00DC0FD6">
        <w:t xml:space="preserve">has a </w:t>
      </w:r>
      <w:r w:rsidR="008E6AAC">
        <w:t xml:space="preserve">random sample of flights from </w:t>
      </w:r>
      <w:r w:rsidR="00DC0FD6">
        <w:t>5</w:t>
      </w:r>
      <w:r w:rsidR="00F221AC">
        <w:t xml:space="preserve"> a</w:t>
      </w:r>
      <w:r w:rsidR="008E6AAC">
        <w:t xml:space="preserve">irlines: </w:t>
      </w:r>
      <w:r w:rsidR="00DC0FD6">
        <w:t xml:space="preserve">Southwest, American </w:t>
      </w:r>
      <w:r w:rsidR="00F221AC">
        <w:t>Alaska</w:t>
      </w:r>
      <w:r w:rsidR="008E6AAC">
        <w:t xml:space="preserve">, </w:t>
      </w:r>
      <w:proofErr w:type="gramStart"/>
      <w:r w:rsidR="00F221AC">
        <w:t>Lufthansa</w:t>
      </w:r>
      <w:proofErr w:type="gramEnd"/>
      <w:r w:rsidR="008E6AAC">
        <w:t xml:space="preserve"> and Fiji; these names are stored in a column called </w:t>
      </w:r>
      <w:r w:rsidR="008E6AAC" w:rsidRPr="00A63C21">
        <w:rPr>
          <w:i/>
          <w:iCs/>
        </w:rPr>
        <w:t>airline</w:t>
      </w:r>
      <w:r w:rsidR="008E6AAC">
        <w:t xml:space="preserve">.  It also has the departure delay from each of these flights in a column called </w:t>
      </w:r>
      <w:r w:rsidR="008E6AAC" w:rsidRPr="00A63C21">
        <w:rPr>
          <w:i/>
          <w:iCs/>
        </w:rPr>
        <w:t>delay</w:t>
      </w:r>
      <w:r w:rsidR="008E6AAC">
        <w:t>.</w:t>
      </w:r>
    </w:p>
    <w:p w14:paraId="2F010A02" w14:textId="77777777" w:rsidR="00F221AC" w:rsidRDefault="00F221AC" w:rsidP="006B6B30"/>
    <w:p w14:paraId="55E9AAAB" w14:textId="77777777" w:rsidR="00F221AC" w:rsidRPr="00AE7663" w:rsidRDefault="00F221AC" w:rsidP="00F221AC">
      <w:pPr>
        <w:pStyle w:val="ListParagraph"/>
        <w:numPr>
          <w:ilvl w:val="0"/>
          <w:numId w:val="3"/>
        </w:numPr>
      </w:pPr>
      <w:r>
        <w:t xml:space="preserve">Is there significant evidence to suggest that any of the airlines have different mean departure delays from one another?  </w:t>
      </w:r>
      <w:r w:rsidR="004D7AD8">
        <w:rPr>
          <w:b/>
          <w:bCs/>
          <w:i/>
          <w:iCs/>
        </w:rPr>
        <w:t xml:space="preserve">You may assume any assumptions you need here are met … </w:t>
      </w:r>
      <w:r w:rsidRPr="00F221AC">
        <w:rPr>
          <w:b/>
          <w:bCs/>
          <w:i/>
          <w:iCs/>
        </w:rPr>
        <w:t xml:space="preserve"> you do not need to address </w:t>
      </w:r>
      <w:r w:rsidR="004D7AD8">
        <w:rPr>
          <w:b/>
          <w:bCs/>
          <w:i/>
          <w:iCs/>
        </w:rPr>
        <w:t>the assumptions here</w:t>
      </w:r>
      <w:r w:rsidR="001F0DCB">
        <w:rPr>
          <w:b/>
          <w:bCs/>
          <w:i/>
          <w:iCs/>
        </w:rPr>
        <w:t xml:space="preserve">. For this question, you just need the </w:t>
      </w:r>
      <w:proofErr w:type="gramStart"/>
      <w:r w:rsidR="001F0DCB">
        <w:rPr>
          <w:b/>
          <w:bCs/>
          <w:i/>
          <w:iCs/>
        </w:rPr>
        <w:t>6 step</w:t>
      </w:r>
      <w:proofErr w:type="gramEnd"/>
      <w:r w:rsidR="001F0DCB">
        <w:rPr>
          <w:b/>
          <w:bCs/>
          <w:i/>
          <w:iCs/>
        </w:rPr>
        <w:t xml:space="preserve"> test.  </w:t>
      </w:r>
    </w:p>
    <w:p w14:paraId="767A998F" w14:textId="77777777" w:rsidR="00AE7663" w:rsidRPr="00AE7663" w:rsidRDefault="00AE7663" w:rsidP="00AE7663">
      <w:pPr>
        <w:ind w:left="720"/>
        <w:rPr>
          <w:b/>
          <w:bCs/>
          <w:color w:val="4472C4" w:themeColor="accent1"/>
        </w:rPr>
      </w:pPr>
    </w:p>
    <w:p w14:paraId="7A3986BF" w14:textId="7A8B2290" w:rsidR="00AE7663" w:rsidRPr="00AE7663" w:rsidRDefault="00AE7663" w:rsidP="00AE7663">
      <w:pPr>
        <w:ind w:left="720"/>
        <w:rPr>
          <w:b/>
          <w:bCs/>
          <w:color w:val="4472C4" w:themeColor="accent1"/>
        </w:rPr>
      </w:pPr>
      <w:r w:rsidRPr="00AE7663">
        <w:rPr>
          <w:b/>
          <w:bCs/>
          <w:color w:val="4472C4" w:themeColor="accent1"/>
        </w:rPr>
        <w:t>Performing a Wilcoxon Rank-Sum Test:</w:t>
      </w:r>
    </w:p>
    <w:p w14:paraId="063362CC" w14:textId="11C552C6" w:rsidR="00CE6386" w:rsidRPr="00AE7663" w:rsidRDefault="00CE6386" w:rsidP="00CE6386">
      <w:pPr>
        <w:pStyle w:val="ListParagraph"/>
        <w:ind w:left="1440"/>
        <w:rPr>
          <w:b/>
          <w:bCs/>
        </w:rPr>
      </w:pPr>
      <w:r w:rsidRPr="00AE7663">
        <w:rPr>
          <w:b/>
          <w:bCs/>
        </w:rPr>
        <w:t>Step 1 – Define the problem</w:t>
      </w:r>
      <w:r w:rsidR="00AE7663" w:rsidRPr="00AE7663">
        <w:rPr>
          <w:b/>
          <w:bCs/>
        </w:rPr>
        <w:t>”</w:t>
      </w:r>
    </w:p>
    <w:p w14:paraId="0D9743D8" w14:textId="23CE07E3" w:rsidR="00CE6386" w:rsidRPr="00714643" w:rsidRDefault="00CE6386" w:rsidP="00CE6386">
      <w:pPr>
        <w:ind w:left="2160"/>
        <w:rPr>
          <w:color w:val="4472C4" w:themeColor="accent1"/>
        </w:rPr>
      </w:pPr>
      <w:r w:rsidRPr="00714643">
        <w:rPr>
          <w:b/>
          <w:bCs/>
          <w:color w:val="4472C4" w:themeColor="accent1"/>
          <w:sz w:val="36"/>
          <w:szCs w:val="36"/>
        </w:rPr>
        <w:t>H</w:t>
      </w:r>
      <w:r w:rsidRPr="00714643">
        <w:rPr>
          <w:b/>
          <w:bCs/>
          <w:color w:val="4472C4" w:themeColor="accent1"/>
          <w:sz w:val="36"/>
          <w:szCs w:val="36"/>
          <w:vertAlign w:val="subscript"/>
        </w:rPr>
        <w:t>o</w:t>
      </w:r>
      <w:r w:rsidRPr="00714643">
        <w:rPr>
          <w:b/>
          <w:bCs/>
          <w:color w:val="4472C4" w:themeColor="accent1"/>
          <w:sz w:val="36"/>
          <w:szCs w:val="36"/>
        </w:rPr>
        <w:t>:</w:t>
      </w:r>
      <w:r w:rsidRPr="00714643">
        <w:rPr>
          <w:color w:val="4472C4" w:themeColor="accent1"/>
        </w:rPr>
        <w:t xml:space="preserve"> There are no significant differences</w:t>
      </w:r>
      <w:r>
        <w:rPr>
          <w:color w:val="4472C4" w:themeColor="accent1"/>
        </w:rPr>
        <w:t xml:space="preserve"> </w:t>
      </w:r>
      <w:r w:rsidR="00AE7663">
        <w:rPr>
          <w:color w:val="4472C4" w:themeColor="accent1"/>
        </w:rPr>
        <w:t>between</w:t>
      </w:r>
      <w:r>
        <w:rPr>
          <w:color w:val="4472C4" w:themeColor="accent1"/>
        </w:rPr>
        <w:t xml:space="preserve"> the means departure delays among the five airlines</w:t>
      </w:r>
      <w:r w:rsidRPr="00714643">
        <w:rPr>
          <w:color w:val="4472C4" w:themeColor="accent1"/>
        </w:rPr>
        <w:t>.</w:t>
      </w:r>
    </w:p>
    <w:p w14:paraId="7F127275" w14:textId="2CC2FA8A" w:rsidR="00CE6386" w:rsidRDefault="00CE6386" w:rsidP="00CE6386">
      <w:pPr>
        <w:ind w:left="2160"/>
        <w:rPr>
          <w:b/>
          <w:bCs/>
        </w:rPr>
      </w:pPr>
      <w:r w:rsidRPr="00714643">
        <w:rPr>
          <w:b/>
          <w:bCs/>
          <w:color w:val="4472C4" w:themeColor="accent1"/>
          <w:sz w:val="36"/>
          <w:szCs w:val="36"/>
        </w:rPr>
        <w:t>H</w:t>
      </w:r>
      <w:r w:rsidRPr="00714643">
        <w:rPr>
          <w:b/>
          <w:bCs/>
          <w:color w:val="4472C4" w:themeColor="accent1"/>
          <w:sz w:val="36"/>
          <w:szCs w:val="36"/>
          <w:vertAlign w:val="subscript"/>
        </w:rPr>
        <w:t>a</w:t>
      </w:r>
      <w:r w:rsidRPr="00714643">
        <w:rPr>
          <w:b/>
          <w:bCs/>
          <w:color w:val="4472C4" w:themeColor="accent1"/>
          <w:sz w:val="36"/>
          <w:szCs w:val="36"/>
        </w:rPr>
        <w:t>:</w:t>
      </w:r>
      <w:r w:rsidRPr="00714643">
        <w:rPr>
          <w:color w:val="4472C4" w:themeColor="accent1"/>
        </w:rPr>
        <w:t xml:space="preserve"> There </w:t>
      </w:r>
      <w:r>
        <w:rPr>
          <w:color w:val="4472C4" w:themeColor="accent1"/>
        </w:rPr>
        <w:t xml:space="preserve">is at least one difference </w:t>
      </w:r>
      <w:r w:rsidR="00AE7663">
        <w:rPr>
          <w:color w:val="4472C4" w:themeColor="accent1"/>
        </w:rPr>
        <w:t>between</w:t>
      </w:r>
      <w:r>
        <w:rPr>
          <w:color w:val="4472C4" w:themeColor="accent1"/>
        </w:rPr>
        <w:t xml:space="preserve"> the means departure delays </w:t>
      </w:r>
      <w:r w:rsidRPr="00714643">
        <w:rPr>
          <w:color w:val="4472C4" w:themeColor="accent1"/>
        </w:rPr>
        <w:t xml:space="preserve">between the </w:t>
      </w:r>
      <w:r>
        <w:rPr>
          <w:color w:val="4472C4" w:themeColor="accent1"/>
        </w:rPr>
        <w:t>five</w:t>
      </w:r>
      <w:r w:rsidRPr="00714643">
        <w:rPr>
          <w:color w:val="4472C4" w:themeColor="accent1"/>
        </w:rPr>
        <w:t xml:space="preserve"> airlines.</w:t>
      </w:r>
    </w:p>
    <w:p w14:paraId="4F7402FD" w14:textId="01BDED2A" w:rsidR="00CE6386" w:rsidRDefault="00CE6386" w:rsidP="00CE6386">
      <w:pPr>
        <w:pStyle w:val="ListParagraph"/>
        <w:ind w:left="1440"/>
        <w:rPr>
          <w:b/>
          <w:bCs/>
          <w:i/>
          <w:iCs/>
        </w:rPr>
      </w:pPr>
    </w:p>
    <w:p w14:paraId="261BC9B5" w14:textId="30CF3F89" w:rsidR="00CE6386" w:rsidRPr="00AE7663" w:rsidRDefault="00CE6386" w:rsidP="00CE6386">
      <w:pPr>
        <w:pStyle w:val="ListParagraph"/>
        <w:ind w:left="1440"/>
        <w:rPr>
          <w:b/>
          <w:bCs/>
        </w:rPr>
      </w:pPr>
      <w:r w:rsidRPr="00AE7663">
        <w:rPr>
          <w:b/>
          <w:bCs/>
        </w:rPr>
        <w:t>Step 2 – Level of Significance</w:t>
      </w:r>
      <w:r w:rsidR="00AE7663" w:rsidRPr="00AE7663">
        <w:rPr>
          <w:b/>
          <w:bCs/>
        </w:rPr>
        <w:t>:</w:t>
      </w:r>
    </w:p>
    <w:p w14:paraId="465E2CE3" w14:textId="0BBBE5C9" w:rsidR="00A764EA" w:rsidRPr="00AE7663" w:rsidRDefault="00A764EA" w:rsidP="00CE6386">
      <w:pPr>
        <w:pStyle w:val="ListParagraph"/>
        <w:ind w:left="1440"/>
        <w:rPr>
          <w:b/>
          <w:bCs/>
        </w:rPr>
      </w:pPr>
      <w:r w:rsidRPr="00AE7663">
        <w:rPr>
          <w:b/>
          <w:bCs/>
        </w:rPr>
        <w:tab/>
      </w:r>
      <w:r w:rsidRPr="00AE7663">
        <w:rPr>
          <w:color w:val="4472C4" w:themeColor="accent1"/>
        </w:rPr>
        <w:t>α = 0.05</w:t>
      </w:r>
    </w:p>
    <w:p w14:paraId="77A30DC9" w14:textId="421167FD" w:rsidR="00CE6386" w:rsidRDefault="00CE6386" w:rsidP="00CE6386">
      <w:pPr>
        <w:pStyle w:val="ListParagraph"/>
        <w:ind w:left="1440"/>
        <w:rPr>
          <w:b/>
          <w:bCs/>
        </w:rPr>
      </w:pPr>
      <w:r w:rsidRPr="00AE7663">
        <w:rPr>
          <w:b/>
          <w:bCs/>
        </w:rPr>
        <w:t xml:space="preserve">Step 3 – </w:t>
      </w:r>
      <w:r w:rsidR="00AE7663" w:rsidRPr="00AE7663">
        <w:rPr>
          <w:b/>
          <w:bCs/>
        </w:rPr>
        <w:t>Value of test statistic:</w:t>
      </w:r>
    </w:p>
    <w:p w14:paraId="1379C7CD" w14:textId="619340DD" w:rsidR="00AE7663" w:rsidRPr="00AE7663" w:rsidRDefault="00AE7663" w:rsidP="00CE6386">
      <w:pPr>
        <w:pStyle w:val="ListParagraph"/>
        <w:ind w:left="1440"/>
        <w:rPr>
          <w:b/>
          <w:bCs/>
        </w:rPr>
      </w:pPr>
      <w:r>
        <w:rPr>
          <w:b/>
          <w:bCs/>
        </w:rPr>
        <w:tab/>
        <w:t>t = 94.5</w:t>
      </w:r>
    </w:p>
    <w:p w14:paraId="1F6EE56E" w14:textId="77777777" w:rsidR="00A764EA" w:rsidRPr="00AE7663" w:rsidRDefault="00A764EA" w:rsidP="00CE6386">
      <w:pPr>
        <w:pStyle w:val="ListParagraph"/>
        <w:ind w:left="1440"/>
        <w:rPr>
          <w:b/>
          <w:bCs/>
        </w:rPr>
      </w:pPr>
    </w:p>
    <w:p w14:paraId="4A098B44" w14:textId="1BB70F77" w:rsidR="00CE6386" w:rsidRDefault="00CE6386" w:rsidP="00CE6386">
      <w:pPr>
        <w:pStyle w:val="ListParagraph"/>
        <w:ind w:left="1440"/>
        <w:rPr>
          <w:b/>
          <w:bCs/>
        </w:rPr>
      </w:pPr>
      <w:r w:rsidRPr="00AE7663">
        <w:rPr>
          <w:b/>
          <w:bCs/>
        </w:rPr>
        <w:t>Step 4 – Perform the one-way ANOVA test</w:t>
      </w:r>
    </w:p>
    <w:p w14:paraId="3DD2C8D6" w14:textId="2E640CD4" w:rsidR="00F473DE" w:rsidRDefault="00F473DE" w:rsidP="00F473DE">
      <w:pPr>
        <w:pStyle w:val="HTMLPreformatted"/>
        <w:shd w:val="clear" w:color="auto" w:fill="FFFFFF"/>
        <w:wordWrap w:val="0"/>
        <w:ind w:left="2160"/>
        <w:rPr>
          <w:rStyle w:val="gnvwddmdb3b"/>
          <w:rFonts w:ascii="Lucida Console" w:hAnsi="Lucida Console"/>
          <w:color w:val="0000FF"/>
        </w:rPr>
      </w:pPr>
      <w:r>
        <w:rPr>
          <w:rStyle w:val="gnvwddmdb3b"/>
          <w:rFonts w:ascii="Lucida Console" w:hAnsi="Lucida Console"/>
          <w:color w:val="0000FF"/>
        </w:rPr>
        <w:tab/>
      </w:r>
      <w:r>
        <w:rPr>
          <w:rStyle w:val="gnvwddmdb3b"/>
          <w:rFonts w:ascii="Lucida Console" w:hAnsi="Lucida Console"/>
          <w:color w:val="0000FF"/>
        </w:rPr>
        <w:tab/>
        <w:t>summary(result_anova)</w:t>
      </w:r>
    </w:p>
    <w:p w14:paraId="5A6F9BE6" w14:textId="77777777" w:rsidR="00F473DE" w:rsidRDefault="00F473DE" w:rsidP="00F473DE">
      <w:pPr>
        <w:pStyle w:val="HTMLPreformatted"/>
        <w:shd w:val="clear" w:color="auto" w:fill="FFFFFF"/>
        <w:wordWrap w:val="0"/>
        <w:ind w:left="216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 xml:space="preserve">             Df Sum Sq Mean Sq F value Pr(&gt;F)  </w:t>
      </w:r>
    </w:p>
    <w:p w14:paraId="06BC9E73" w14:textId="77777777" w:rsidR="00F473DE" w:rsidRDefault="00F473DE" w:rsidP="00F473DE">
      <w:pPr>
        <w:pStyle w:val="HTMLPreformatted"/>
        <w:shd w:val="clear" w:color="auto" w:fill="FFFFFF"/>
        <w:wordWrap w:val="0"/>
        <w:ind w:left="216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 xml:space="preserve">American      1      3    2.76   0.052 0.8202  </w:t>
      </w:r>
    </w:p>
    <w:p w14:paraId="0D1757BB" w14:textId="77777777" w:rsidR="00F473DE" w:rsidRDefault="00F473DE" w:rsidP="00F473DE">
      <w:pPr>
        <w:pStyle w:val="HTMLPreformatted"/>
        <w:shd w:val="clear" w:color="auto" w:fill="FFFFFF"/>
        <w:wordWrap w:val="0"/>
        <w:ind w:left="216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Alaska        1    249  249.18   4.681 0.0313 *</w:t>
      </w:r>
    </w:p>
    <w:p w14:paraId="538D4C04" w14:textId="77777777" w:rsidR="00F473DE" w:rsidRDefault="00F473DE" w:rsidP="00F473DE">
      <w:pPr>
        <w:pStyle w:val="HTMLPreformatted"/>
        <w:shd w:val="clear" w:color="auto" w:fill="FFFFFF"/>
        <w:wordWrap w:val="0"/>
        <w:ind w:left="216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 xml:space="preserve">Luftanza      1      0    0.40   0.008 0.9306  </w:t>
      </w:r>
    </w:p>
    <w:p w14:paraId="5DACA8E8" w14:textId="77777777" w:rsidR="00F473DE" w:rsidRDefault="00F473DE" w:rsidP="00F473DE">
      <w:pPr>
        <w:pStyle w:val="HTMLPreformatted"/>
        <w:shd w:val="clear" w:color="auto" w:fill="FFFFFF"/>
        <w:wordWrap w:val="0"/>
        <w:ind w:left="216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 xml:space="preserve">Fiji          1      6    5.99   0.113 0.7375 </w:t>
      </w:r>
    </w:p>
    <w:p w14:paraId="6EAA204C" w14:textId="59E913E2" w:rsidR="00F473DE" w:rsidRDefault="00F473DE" w:rsidP="00F473DE">
      <w:pPr>
        <w:pStyle w:val="HTMLPreformatted"/>
        <w:shd w:val="clear" w:color="auto" w:fill="FFFFFF"/>
        <w:wordWrap w:val="0"/>
        <w:ind w:left="216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 xml:space="preserve"> </w:t>
      </w:r>
    </w:p>
    <w:p w14:paraId="0FA60490" w14:textId="77777777" w:rsidR="00F473DE" w:rsidRDefault="00F473DE" w:rsidP="00F473DE">
      <w:pPr>
        <w:pStyle w:val="HTMLPreformatted"/>
        <w:shd w:val="clear" w:color="auto" w:fill="FFFFFF"/>
        <w:wordWrap w:val="0"/>
        <w:ind w:left="216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 xml:space="preserve">Residuals   296  15756   53.23                 </w:t>
      </w:r>
    </w:p>
    <w:p w14:paraId="0D31231A" w14:textId="192FCD70" w:rsidR="00F473DE" w:rsidRPr="00F473DE" w:rsidRDefault="00F473DE" w:rsidP="00F473DE">
      <w:pPr>
        <w:pStyle w:val="HTMLPreformatted"/>
        <w:shd w:val="clear" w:color="auto" w:fill="FFFFFF"/>
        <w:wordWrap w:val="0"/>
        <w:ind w:left="2160"/>
        <w:rPr>
          <w:rFonts w:ascii="Lucida Console" w:hAnsi="Lucida Console"/>
          <w:color w:val="000000"/>
          <w:bdr w:val="none" w:sz="0" w:space="0" w:color="auto" w:frame="1"/>
        </w:rPr>
      </w:pPr>
    </w:p>
    <w:p w14:paraId="18A19064" w14:textId="07C88D8D" w:rsidR="00CE6386" w:rsidRDefault="00CE6386" w:rsidP="00CE6386">
      <w:pPr>
        <w:pStyle w:val="ListParagraph"/>
        <w:ind w:left="1440"/>
        <w:rPr>
          <w:b/>
          <w:bCs/>
        </w:rPr>
      </w:pPr>
      <w:r w:rsidRPr="00AE7663">
        <w:rPr>
          <w:b/>
          <w:bCs/>
        </w:rPr>
        <w:t>Step 5 – Decision</w:t>
      </w:r>
    </w:p>
    <w:p w14:paraId="6919488D" w14:textId="0C82A17D" w:rsidR="00F473DE" w:rsidRPr="00A4454F" w:rsidRDefault="00F473DE" w:rsidP="00A4454F">
      <w:pPr>
        <w:pStyle w:val="ListParagraph"/>
        <w:ind w:left="2160"/>
        <w:rPr>
          <w:color w:val="4472C4" w:themeColor="accent1"/>
        </w:rPr>
      </w:pPr>
      <w:r w:rsidRPr="00A4454F">
        <w:rPr>
          <w:color w:val="4472C4" w:themeColor="accent1"/>
        </w:rPr>
        <w:t xml:space="preserve">The ANOVA </w:t>
      </w:r>
      <w:r w:rsidR="00D85306">
        <w:rPr>
          <w:color w:val="4472C4" w:themeColor="accent1"/>
        </w:rPr>
        <w:t xml:space="preserve">results </w:t>
      </w:r>
      <w:r w:rsidRPr="00A4454F">
        <w:rPr>
          <w:color w:val="4472C4" w:themeColor="accent1"/>
        </w:rPr>
        <w:t>indicate there is a significant difference in departure delays between Alaska and the rest of the airlines, but no significant differences among American, Luftanza, and Fiji.</w:t>
      </w:r>
    </w:p>
    <w:p w14:paraId="77145965" w14:textId="0BBB0E2F" w:rsidR="00CE6386" w:rsidRPr="00AE7663" w:rsidRDefault="00CE6386" w:rsidP="00CE6386">
      <w:pPr>
        <w:pStyle w:val="ListParagraph"/>
        <w:ind w:left="1440"/>
        <w:rPr>
          <w:b/>
          <w:bCs/>
        </w:rPr>
      </w:pPr>
      <w:r w:rsidRPr="00AE7663">
        <w:rPr>
          <w:b/>
          <w:bCs/>
        </w:rPr>
        <w:t>Step 6 – Conclusion</w:t>
      </w:r>
    </w:p>
    <w:p w14:paraId="0B5F6045" w14:textId="7B7549B6" w:rsidR="00CE6386" w:rsidRPr="00D85306" w:rsidRDefault="00D85306" w:rsidP="00D85306">
      <w:pPr>
        <w:pStyle w:val="ListParagraph"/>
        <w:ind w:left="2160"/>
        <w:rPr>
          <w:color w:val="4472C4" w:themeColor="accent1"/>
        </w:rPr>
      </w:pPr>
      <w:r w:rsidRPr="00D85306">
        <w:rPr>
          <w:color w:val="4472C4" w:themeColor="accent1"/>
        </w:rPr>
        <w:t>Based on the one-way ANOVA, I conclude there is no significance difference between American, Luftanza, and Fiji when considering a significance level of 0.05.  Alaska stand</w:t>
      </w:r>
      <w:r>
        <w:rPr>
          <w:color w:val="4472C4" w:themeColor="accent1"/>
        </w:rPr>
        <w:t>s</w:t>
      </w:r>
      <w:r w:rsidRPr="00D85306">
        <w:rPr>
          <w:color w:val="4472C4" w:themeColor="accent1"/>
        </w:rPr>
        <w:t xml:space="preserve"> out alone on having a significant difference among the other airlines.</w:t>
      </w:r>
    </w:p>
    <w:p w14:paraId="343ED99C" w14:textId="77777777" w:rsidR="00CE6386" w:rsidRPr="00CE6386" w:rsidRDefault="00CE6386" w:rsidP="00CE6386">
      <w:pPr>
        <w:pStyle w:val="ListParagraph"/>
        <w:ind w:left="1440"/>
        <w:rPr>
          <w:b/>
          <w:bCs/>
          <w:i/>
          <w:iCs/>
        </w:rPr>
      </w:pPr>
    </w:p>
    <w:p w14:paraId="004547F4" w14:textId="77777777" w:rsidR="006B6B30" w:rsidRDefault="006B6B30" w:rsidP="006B6B30"/>
    <w:p w14:paraId="7CE60958" w14:textId="77777777" w:rsidR="004D7AD8" w:rsidRDefault="004D7AD8" w:rsidP="004D7AD8">
      <w:pPr>
        <w:pStyle w:val="ListParagraph"/>
        <w:numPr>
          <w:ilvl w:val="0"/>
          <w:numId w:val="3"/>
        </w:numPr>
      </w:pPr>
      <w:r>
        <w:t xml:space="preserve">If there was not significant evidence of a </w:t>
      </w:r>
      <w:proofErr w:type="gramStart"/>
      <w:r>
        <w:t>difference</w:t>
      </w:r>
      <w:proofErr w:type="gramEnd"/>
      <w:r>
        <w:t xml:space="preserve"> then simply say that there was no evidence of a significant difference and go on to the next problem. </w:t>
      </w:r>
    </w:p>
    <w:p w14:paraId="20016D88" w14:textId="77777777" w:rsidR="006F2D07" w:rsidRDefault="00DC0FD6" w:rsidP="004D7AD8">
      <w:pPr>
        <w:pStyle w:val="ListParagraph"/>
        <w:ind w:left="1080"/>
      </w:pPr>
      <w:r>
        <w:t xml:space="preserve">If there was significant evidence of a difference in the mean departure delay for at least one pair of airlines, </w:t>
      </w:r>
    </w:p>
    <w:p w14:paraId="71D3C64E" w14:textId="77777777" w:rsidR="001F0DCB" w:rsidRDefault="00DC0FD6" w:rsidP="001F0DCB">
      <w:pPr>
        <w:pStyle w:val="ListParagraph"/>
        <w:numPr>
          <w:ilvl w:val="0"/>
          <w:numId w:val="5"/>
        </w:numPr>
      </w:pPr>
      <w:r>
        <w:t xml:space="preserve">test which pair or pairs of airlines have significant evidence of being different?  </w:t>
      </w:r>
    </w:p>
    <w:p w14:paraId="4AB413B7" w14:textId="77777777" w:rsidR="00A15E54" w:rsidRPr="00A15E54" w:rsidRDefault="00A15E54" w:rsidP="00A15E54">
      <w:pPr>
        <w:ind w:left="1800"/>
        <w:rPr>
          <w:b/>
          <w:bCs/>
          <w:color w:val="4472C4" w:themeColor="accent1"/>
        </w:rPr>
      </w:pPr>
      <w:r w:rsidRPr="00A15E54">
        <w:rPr>
          <w:b/>
          <w:bCs/>
          <w:color w:val="4472C4" w:themeColor="accent1"/>
        </w:rPr>
        <w:t>Alpha is 0.05.</w:t>
      </w:r>
    </w:p>
    <w:p w14:paraId="79653230" w14:textId="77777777" w:rsidR="00A15E54" w:rsidRPr="00A15E54" w:rsidRDefault="00A15E54" w:rsidP="00A15E54">
      <w:pPr>
        <w:ind w:left="1800"/>
        <w:rPr>
          <w:b/>
          <w:bCs/>
          <w:color w:val="4472C4" w:themeColor="accent1"/>
        </w:rPr>
      </w:pPr>
      <w:r w:rsidRPr="00A15E54">
        <w:rPr>
          <w:b/>
          <w:bCs/>
          <w:color w:val="4472C4" w:themeColor="accent1"/>
        </w:rPr>
        <w:t>Southwest vs. American</w:t>
      </w:r>
    </w:p>
    <w:p w14:paraId="3A434C0E" w14:textId="317F391B" w:rsidR="00A15E54" w:rsidRPr="00A15E54" w:rsidRDefault="00A15E54" w:rsidP="00A15E54">
      <w:pPr>
        <w:ind w:left="1800"/>
        <w:rPr>
          <w:color w:val="4472C4" w:themeColor="accent1"/>
        </w:rPr>
      </w:pPr>
      <w:r>
        <w:rPr>
          <w:color w:val="4472C4" w:themeColor="accent1"/>
        </w:rPr>
        <w:t>t-statistic</w:t>
      </w:r>
      <w:r w:rsidRPr="00A15E54">
        <w:rPr>
          <w:color w:val="4472C4" w:themeColor="accent1"/>
        </w:rPr>
        <w:t>= 34634</w:t>
      </w:r>
    </w:p>
    <w:p w14:paraId="42C98F3A" w14:textId="77777777" w:rsidR="00A15E54" w:rsidRPr="00A15E54" w:rsidRDefault="00A15E54" w:rsidP="00A15E54">
      <w:pPr>
        <w:ind w:left="1800"/>
        <w:rPr>
          <w:color w:val="4472C4" w:themeColor="accent1"/>
        </w:rPr>
      </w:pPr>
      <w:r w:rsidRPr="00A15E54">
        <w:rPr>
          <w:color w:val="4472C4" w:themeColor="accent1"/>
        </w:rPr>
        <w:t>p-value: 5.467e-07</w:t>
      </w:r>
    </w:p>
    <w:p w14:paraId="49886B40" w14:textId="77777777" w:rsidR="00A15E54" w:rsidRPr="00A15E54" w:rsidRDefault="00A15E54" w:rsidP="00A15E54">
      <w:pPr>
        <w:ind w:left="1800"/>
        <w:rPr>
          <w:color w:val="4472C4" w:themeColor="accent1"/>
        </w:rPr>
      </w:pPr>
      <w:r w:rsidRPr="00A15E54">
        <w:rPr>
          <w:color w:val="4472C4" w:themeColor="accent1"/>
        </w:rPr>
        <w:t>The p-value less than alpha, suggesting strong evidence there is a significant difference in departure delay times between Southwest and American airlines.</w:t>
      </w:r>
    </w:p>
    <w:p w14:paraId="11876586" w14:textId="77777777" w:rsidR="00A15E54" w:rsidRPr="00A15E54" w:rsidRDefault="00A15E54" w:rsidP="00A15E54">
      <w:pPr>
        <w:ind w:left="1800"/>
        <w:rPr>
          <w:b/>
          <w:bCs/>
          <w:color w:val="4472C4" w:themeColor="accent1"/>
        </w:rPr>
      </w:pPr>
      <w:r w:rsidRPr="00A15E54">
        <w:rPr>
          <w:b/>
          <w:bCs/>
          <w:color w:val="4472C4" w:themeColor="accent1"/>
        </w:rPr>
        <w:t>Southwest vs. Alaska</w:t>
      </w:r>
    </w:p>
    <w:p w14:paraId="124E6F0B" w14:textId="42680DAD" w:rsidR="00A15E54" w:rsidRPr="00A15E54" w:rsidRDefault="00A15E54" w:rsidP="00A15E54">
      <w:pPr>
        <w:ind w:left="1800"/>
        <w:rPr>
          <w:color w:val="4472C4" w:themeColor="accent1"/>
        </w:rPr>
      </w:pPr>
      <w:r>
        <w:rPr>
          <w:color w:val="4472C4" w:themeColor="accent1"/>
        </w:rPr>
        <w:t>t-statistic</w:t>
      </w:r>
      <w:r w:rsidRPr="00A15E54">
        <w:rPr>
          <w:color w:val="4472C4" w:themeColor="accent1"/>
        </w:rPr>
        <w:t>= 34977</w:t>
      </w:r>
    </w:p>
    <w:p w14:paraId="6606B6A9" w14:textId="77777777" w:rsidR="00A15E54" w:rsidRPr="00A15E54" w:rsidRDefault="00A15E54" w:rsidP="00A15E54">
      <w:pPr>
        <w:ind w:left="1800"/>
        <w:rPr>
          <w:color w:val="4472C4" w:themeColor="accent1"/>
        </w:rPr>
      </w:pPr>
      <w:r w:rsidRPr="00A15E54">
        <w:rPr>
          <w:color w:val="4472C4" w:themeColor="accent1"/>
        </w:rPr>
        <w:t>p-value: 1.239e-06</w:t>
      </w:r>
    </w:p>
    <w:p w14:paraId="2A9A5E0B" w14:textId="77777777" w:rsidR="00A15E54" w:rsidRPr="00A15E54" w:rsidRDefault="00A15E54" w:rsidP="00A15E54">
      <w:pPr>
        <w:ind w:left="1800"/>
        <w:rPr>
          <w:color w:val="4472C4" w:themeColor="accent1"/>
        </w:rPr>
      </w:pPr>
      <w:r w:rsidRPr="00A15E54">
        <w:rPr>
          <w:color w:val="4472C4" w:themeColor="accent1"/>
        </w:rPr>
        <w:t>The p-value is less than alpha, indicating strong evidence of a significant difference in departure delay times between Southwest and Alaska airlines.</w:t>
      </w:r>
    </w:p>
    <w:p w14:paraId="7F168E01" w14:textId="77777777" w:rsidR="00A15E54" w:rsidRPr="00A15E54" w:rsidRDefault="00A15E54" w:rsidP="00A15E54">
      <w:pPr>
        <w:ind w:left="1800"/>
        <w:rPr>
          <w:b/>
          <w:bCs/>
          <w:color w:val="4472C4" w:themeColor="accent1"/>
        </w:rPr>
      </w:pPr>
      <w:r w:rsidRPr="00A15E54">
        <w:rPr>
          <w:b/>
          <w:bCs/>
          <w:color w:val="4472C4" w:themeColor="accent1"/>
        </w:rPr>
        <w:t>Southwest vs. Luftanza</w:t>
      </w:r>
    </w:p>
    <w:p w14:paraId="1F52BD8B" w14:textId="62315181" w:rsidR="00A15E54" w:rsidRPr="00A15E54" w:rsidRDefault="00A15E54" w:rsidP="00A15E54">
      <w:pPr>
        <w:ind w:left="1800"/>
        <w:rPr>
          <w:color w:val="4472C4" w:themeColor="accent1"/>
        </w:rPr>
      </w:pPr>
      <w:r>
        <w:rPr>
          <w:color w:val="4472C4" w:themeColor="accent1"/>
        </w:rPr>
        <w:t>t-statistic</w:t>
      </w:r>
      <w:r w:rsidRPr="00A15E54">
        <w:rPr>
          <w:color w:val="4472C4" w:themeColor="accent1"/>
        </w:rPr>
        <w:t>= 26651</w:t>
      </w:r>
    </w:p>
    <w:p w14:paraId="443E36AB" w14:textId="77777777" w:rsidR="00A15E54" w:rsidRPr="00A15E54" w:rsidRDefault="00A15E54" w:rsidP="00A15E54">
      <w:pPr>
        <w:ind w:left="1800"/>
        <w:rPr>
          <w:color w:val="4472C4" w:themeColor="accent1"/>
        </w:rPr>
      </w:pPr>
      <w:r w:rsidRPr="00A15E54">
        <w:rPr>
          <w:color w:val="4472C4" w:themeColor="accent1"/>
        </w:rPr>
        <w:t>p-value: &lt; 2.2e-16</w:t>
      </w:r>
    </w:p>
    <w:p w14:paraId="21C4084D" w14:textId="77777777" w:rsidR="00A15E54" w:rsidRPr="00A15E54" w:rsidRDefault="00A15E54" w:rsidP="00A15E54">
      <w:pPr>
        <w:ind w:left="1800"/>
        <w:rPr>
          <w:color w:val="4472C4" w:themeColor="accent1"/>
        </w:rPr>
      </w:pPr>
      <w:r w:rsidRPr="00A15E54">
        <w:rPr>
          <w:color w:val="4472C4" w:themeColor="accent1"/>
        </w:rPr>
        <w:t>The p-value is less than alpha, indicating a highly significant difference in departure delay times between Southwest and Luftanza airlines.</w:t>
      </w:r>
    </w:p>
    <w:p w14:paraId="787F4511" w14:textId="77777777" w:rsidR="00A15E54" w:rsidRPr="00A15E54" w:rsidRDefault="00A15E54" w:rsidP="00A15E54">
      <w:pPr>
        <w:ind w:left="1800"/>
        <w:rPr>
          <w:b/>
          <w:bCs/>
          <w:color w:val="4472C4" w:themeColor="accent1"/>
        </w:rPr>
      </w:pPr>
      <w:r w:rsidRPr="00A15E54">
        <w:rPr>
          <w:b/>
          <w:bCs/>
          <w:color w:val="4472C4" w:themeColor="accent1"/>
        </w:rPr>
        <w:t>Southwest vs. Fiji</w:t>
      </w:r>
    </w:p>
    <w:p w14:paraId="458987E0" w14:textId="2F8DBEE8" w:rsidR="00A15E54" w:rsidRPr="00A15E54" w:rsidRDefault="00A15E54" w:rsidP="00A15E54">
      <w:pPr>
        <w:ind w:left="1800"/>
        <w:rPr>
          <w:color w:val="4472C4" w:themeColor="accent1"/>
        </w:rPr>
      </w:pPr>
      <w:r>
        <w:rPr>
          <w:color w:val="4472C4" w:themeColor="accent1"/>
        </w:rPr>
        <w:t>t-statistic</w:t>
      </w:r>
      <w:r w:rsidRPr="00A15E54">
        <w:rPr>
          <w:color w:val="4472C4" w:themeColor="accent1"/>
        </w:rPr>
        <w:t>= 25952</w:t>
      </w:r>
    </w:p>
    <w:p w14:paraId="482E6907" w14:textId="77777777" w:rsidR="00A15E54" w:rsidRPr="00A15E54" w:rsidRDefault="00A15E54" w:rsidP="00A15E54">
      <w:pPr>
        <w:ind w:left="1800"/>
        <w:rPr>
          <w:color w:val="4472C4" w:themeColor="accent1"/>
        </w:rPr>
      </w:pPr>
      <w:r w:rsidRPr="00A15E54">
        <w:rPr>
          <w:color w:val="4472C4" w:themeColor="accent1"/>
        </w:rPr>
        <w:t>p-value: &lt; 2.2e-16</w:t>
      </w:r>
    </w:p>
    <w:p w14:paraId="3780046A" w14:textId="77777777" w:rsidR="00A15E54" w:rsidRPr="00A15E54" w:rsidRDefault="00A15E54" w:rsidP="00A15E54">
      <w:pPr>
        <w:ind w:left="1800"/>
        <w:rPr>
          <w:color w:val="4472C4" w:themeColor="accent1"/>
        </w:rPr>
      </w:pPr>
      <w:r w:rsidRPr="00A15E54">
        <w:rPr>
          <w:color w:val="4472C4" w:themeColor="accent1"/>
        </w:rPr>
        <w:t>The p-value is less than alpha, indicating a highly significant difference in departure delay times between Southwest and Fiji airlines.</w:t>
      </w:r>
    </w:p>
    <w:p w14:paraId="18B8286F" w14:textId="77777777" w:rsidR="00A15E54" w:rsidRPr="00A15E54" w:rsidRDefault="00A15E54" w:rsidP="00A15E54">
      <w:pPr>
        <w:ind w:left="1800"/>
        <w:rPr>
          <w:b/>
          <w:bCs/>
          <w:color w:val="4472C4" w:themeColor="accent1"/>
        </w:rPr>
      </w:pPr>
      <w:r w:rsidRPr="00A15E54">
        <w:rPr>
          <w:b/>
          <w:bCs/>
          <w:color w:val="4472C4" w:themeColor="accent1"/>
        </w:rPr>
        <w:lastRenderedPageBreak/>
        <w:t>American vs. Luftanza</w:t>
      </w:r>
    </w:p>
    <w:p w14:paraId="6BF3F673" w14:textId="471AB0B2" w:rsidR="00A15E54" w:rsidRPr="00A15E54" w:rsidRDefault="00A15E54" w:rsidP="00A15E54">
      <w:pPr>
        <w:ind w:left="1800"/>
        <w:rPr>
          <w:color w:val="4472C4" w:themeColor="accent1"/>
        </w:rPr>
      </w:pPr>
      <w:r>
        <w:rPr>
          <w:color w:val="4472C4" w:themeColor="accent1"/>
        </w:rPr>
        <w:t>t-statistic</w:t>
      </w:r>
      <w:r w:rsidRPr="00A15E54">
        <w:rPr>
          <w:color w:val="4472C4" w:themeColor="accent1"/>
        </w:rPr>
        <w:t>= 35406</w:t>
      </w:r>
    </w:p>
    <w:p w14:paraId="0942889A" w14:textId="77777777" w:rsidR="00A15E54" w:rsidRPr="00A15E54" w:rsidRDefault="00A15E54" w:rsidP="00A15E54">
      <w:pPr>
        <w:ind w:left="1800"/>
        <w:rPr>
          <w:color w:val="4472C4" w:themeColor="accent1"/>
        </w:rPr>
      </w:pPr>
      <w:r w:rsidRPr="00A15E54">
        <w:rPr>
          <w:color w:val="4472C4" w:themeColor="accent1"/>
        </w:rPr>
        <w:t>p-value: 3.368e-06</w:t>
      </w:r>
    </w:p>
    <w:p w14:paraId="587F21EF" w14:textId="77777777" w:rsidR="00A15E54" w:rsidRPr="00A15E54" w:rsidRDefault="00A15E54" w:rsidP="00A15E54">
      <w:pPr>
        <w:ind w:left="1800"/>
        <w:rPr>
          <w:color w:val="4472C4" w:themeColor="accent1"/>
        </w:rPr>
      </w:pPr>
      <w:r w:rsidRPr="00A15E54">
        <w:rPr>
          <w:color w:val="4472C4" w:themeColor="accent1"/>
        </w:rPr>
        <w:t>The p-value is less than alpha, suggesting strong evidence of a significant difference in departure delay times between American and Luftanza airlines.</w:t>
      </w:r>
    </w:p>
    <w:p w14:paraId="2045AB30" w14:textId="77777777" w:rsidR="00A15E54" w:rsidRPr="00A15E54" w:rsidRDefault="00A15E54" w:rsidP="00A15E54">
      <w:pPr>
        <w:ind w:left="1800"/>
        <w:rPr>
          <w:b/>
          <w:bCs/>
          <w:color w:val="4472C4" w:themeColor="accent1"/>
        </w:rPr>
      </w:pPr>
      <w:r w:rsidRPr="00A15E54">
        <w:rPr>
          <w:b/>
          <w:bCs/>
          <w:color w:val="4472C4" w:themeColor="accent1"/>
        </w:rPr>
        <w:t>American vs. Fiji</w:t>
      </w:r>
    </w:p>
    <w:p w14:paraId="2BC5105A" w14:textId="3054ECBE" w:rsidR="00A15E54" w:rsidRPr="00A15E54" w:rsidRDefault="00A15E54" w:rsidP="00A15E54">
      <w:pPr>
        <w:ind w:left="1800"/>
        <w:rPr>
          <w:color w:val="4472C4" w:themeColor="accent1"/>
        </w:rPr>
      </w:pPr>
      <w:r>
        <w:rPr>
          <w:color w:val="4472C4" w:themeColor="accent1"/>
        </w:rPr>
        <w:t>t-statistic</w:t>
      </w:r>
      <w:r w:rsidRPr="00A15E54">
        <w:rPr>
          <w:color w:val="4472C4" w:themeColor="accent1"/>
        </w:rPr>
        <w:t>= 34723</w:t>
      </w:r>
    </w:p>
    <w:p w14:paraId="42112436" w14:textId="77777777" w:rsidR="00A15E54" w:rsidRPr="00A15E54" w:rsidRDefault="00A15E54" w:rsidP="00A15E54">
      <w:pPr>
        <w:ind w:left="1800"/>
        <w:rPr>
          <w:color w:val="4472C4" w:themeColor="accent1"/>
        </w:rPr>
      </w:pPr>
      <w:r w:rsidRPr="00A15E54">
        <w:rPr>
          <w:color w:val="4472C4" w:themeColor="accent1"/>
        </w:rPr>
        <w:t>p-value: 6.824e-07</w:t>
      </w:r>
    </w:p>
    <w:p w14:paraId="26A70B74" w14:textId="77777777" w:rsidR="00A15E54" w:rsidRPr="00A15E54" w:rsidRDefault="00A15E54" w:rsidP="00A15E54">
      <w:pPr>
        <w:ind w:left="1800"/>
        <w:rPr>
          <w:color w:val="4472C4" w:themeColor="accent1"/>
        </w:rPr>
      </w:pPr>
      <w:r w:rsidRPr="00A15E54">
        <w:rPr>
          <w:color w:val="4472C4" w:themeColor="accent1"/>
        </w:rPr>
        <w:t>The p-value is less than alpha, indicating strong evidence of a significant difference in departure delay times between American and Fiji airlines.</w:t>
      </w:r>
    </w:p>
    <w:p w14:paraId="716F20D4" w14:textId="77777777" w:rsidR="00A15E54" w:rsidRPr="00A15E54" w:rsidRDefault="00A15E54" w:rsidP="00A15E54">
      <w:pPr>
        <w:ind w:left="1800"/>
        <w:rPr>
          <w:b/>
          <w:bCs/>
          <w:color w:val="4472C4" w:themeColor="accent1"/>
        </w:rPr>
      </w:pPr>
      <w:r w:rsidRPr="00A15E54">
        <w:rPr>
          <w:b/>
          <w:bCs/>
          <w:color w:val="4472C4" w:themeColor="accent1"/>
        </w:rPr>
        <w:t>Alaska vs. Luftanza</w:t>
      </w:r>
    </w:p>
    <w:p w14:paraId="4F4B4DFD" w14:textId="4FCDF96E" w:rsidR="00A15E54" w:rsidRPr="00A15E54" w:rsidRDefault="00A15E54" w:rsidP="00A15E54">
      <w:pPr>
        <w:ind w:left="1800"/>
        <w:rPr>
          <w:color w:val="4472C4" w:themeColor="accent1"/>
        </w:rPr>
      </w:pPr>
      <w:r>
        <w:rPr>
          <w:color w:val="4472C4" w:themeColor="accent1"/>
        </w:rPr>
        <w:t>t-statistic</w:t>
      </w:r>
      <w:r w:rsidRPr="00A15E54">
        <w:rPr>
          <w:color w:val="4472C4" w:themeColor="accent1"/>
        </w:rPr>
        <w:t>= 34724</w:t>
      </w:r>
    </w:p>
    <w:p w14:paraId="16FBCF2F" w14:textId="77777777" w:rsidR="00A15E54" w:rsidRPr="00A15E54" w:rsidRDefault="00A15E54" w:rsidP="00A15E54">
      <w:pPr>
        <w:ind w:left="1800"/>
        <w:rPr>
          <w:color w:val="4472C4" w:themeColor="accent1"/>
        </w:rPr>
      </w:pPr>
      <w:r w:rsidRPr="00A15E54">
        <w:rPr>
          <w:color w:val="4472C4" w:themeColor="accent1"/>
        </w:rPr>
        <w:t>p-value: 6.76e-07</w:t>
      </w:r>
    </w:p>
    <w:p w14:paraId="5548039B" w14:textId="77777777" w:rsidR="00A15E54" w:rsidRPr="00A15E54" w:rsidRDefault="00A15E54" w:rsidP="00A15E54">
      <w:pPr>
        <w:ind w:left="1800"/>
        <w:rPr>
          <w:color w:val="4472C4" w:themeColor="accent1"/>
        </w:rPr>
      </w:pPr>
      <w:r w:rsidRPr="00A15E54">
        <w:rPr>
          <w:color w:val="4472C4" w:themeColor="accent1"/>
        </w:rPr>
        <w:t>The p-value is less than alpha, suggesting strong evidence of a significant difference in departure delay times between Alaska and Luftanza airlines.</w:t>
      </w:r>
    </w:p>
    <w:p w14:paraId="46BF40BA" w14:textId="77777777" w:rsidR="00A15E54" w:rsidRPr="00A15E54" w:rsidRDefault="00A15E54" w:rsidP="00A15E54">
      <w:pPr>
        <w:ind w:left="1800"/>
        <w:rPr>
          <w:b/>
          <w:bCs/>
          <w:color w:val="4472C4" w:themeColor="accent1"/>
        </w:rPr>
      </w:pPr>
      <w:r w:rsidRPr="00A15E54">
        <w:rPr>
          <w:b/>
          <w:bCs/>
          <w:color w:val="4472C4" w:themeColor="accent1"/>
        </w:rPr>
        <w:t>Alaska vs. Fiji</w:t>
      </w:r>
    </w:p>
    <w:p w14:paraId="3222FD3B" w14:textId="4E837D37" w:rsidR="00A15E54" w:rsidRPr="00A15E54" w:rsidRDefault="00A15E54" w:rsidP="00A15E54">
      <w:pPr>
        <w:ind w:left="1800"/>
        <w:rPr>
          <w:color w:val="4472C4" w:themeColor="accent1"/>
        </w:rPr>
      </w:pPr>
      <w:r>
        <w:rPr>
          <w:color w:val="4472C4" w:themeColor="accent1"/>
        </w:rPr>
        <w:t>t-statistic</w:t>
      </w:r>
      <w:r w:rsidRPr="00A15E54">
        <w:rPr>
          <w:color w:val="4472C4" w:themeColor="accent1"/>
        </w:rPr>
        <w:t>= 33901</w:t>
      </w:r>
    </w:p>
    <w:p w14:paraId="03599C3A" w14:textId="77777777" w:rsidR="00A15E54" w:rsidRPr="00A15E54" w:rsidRDefault="00A15E54" w:rsidP="00A15E54">
      <w:pPr>
        <w:ind w:left="1800"/>
        <w:rPr>
          <w:color w:val="4472C4" w:themeColor="accent1"/>
        </w:rPr>
      </w:pPr>
      <w:r w:rsidRPr="00A15E54">
        <w:rPr>
          <w:color w:val="4472C4" w:themeColor="accent1"/>
        </w:rPr>
        <w:t>p-value: 8.652e-08</w:t>
      </w:r>
    </w:p>
    <w:p w14:paraId="1FCAFDBE" w14:textId="77777777" w:rsidR="00A15E54" w:rsidRPr="00A15E54" w:rsidRDefault="00A15E54" w:rsidP="00A15E54">
      <w:pPr>
        <w:ind w:left="1800"/>
        <w:rPr>
          <w:color w:val="4472C4" w:themeColor="accent1"/>
        </w:rPr>
      </w:pPr>
      <w:r w:rsidRPr="00A15E54">
        <w:rPr>
          <w:color w:val="4472C4" w:themeColor="accent1"/>
        </w:rPr>
        <w:t>The p-value is less than alpha, indicating strong evidence of a significant difference in departure delay times between Alaska and Fiji airlines.</w:t>
      </w:r>
    </w:p>
    <w:p w14:paraId="1CDC59F5" w14:textId="77777777" w:rsidR="000D318C" w:rsidRDefault="000D318C" w:rsidP="00A15E54"/>
    <w:p w14:paraId="646B9E9C" w14:textId="77777777" w:rsidR="001F0DCB" w:rsidRDefault="00DC0FD6" w:rsidP="001F0DCB">
      <w:pPr>
        <w:pStyle w:val="ListParagraph"/>
        <w:numPr>
          <w:ilvl w:val="0"/>
          <w:numId w:val="5"/>
        </w:numPr>
      </w:pPr>
      <w:r>
        <w:t>if the FAA (Federal Airline A</w:t>
      </w:r>
      <w:r w:rsidR="006F2D07">
        <w:t>dministration</w:t>
      </w:r>
      <w:r>
        <w:t>) allows an airline to market themselves as having a smaller average departure delay if there is strong evidence that the</w:t>
      </w:r>
      <w:r w:rsidR="006F2D07">
        <w:t>ir mean departure delay is 2 minutes or more less than another airline, are there any airlines that can make this claim and if so, against which competitor</w:t>
      </w:r>
      <w:r w:rsidR="004D7AD8">
        <w:t>(s)</w:t>
      </w:r>
      <w:r w:rsidR="006F2D07">
        <w:t xml:space="preserve">? </w:t>
      </w:r>
    </w:p>
    <w:p w14:paraId="6F490128" w14:textId="77777777" w:rsidR="00A15E54" w:rsidRDefault="00A15E54" w:rsidP="00A15E54">
      <w:pPr>
        <w:pStyle w:val="ListParagraph"/>
        <w:ind w:left="1800"/>
      </w:pPr>
    </w:p>
    <w:p w14:paraId="79A1CA3A" w14:textId="68B56DE8" w:rsidR="00A15E54" w:rsidRDefault="00A15E54" w:rsidP="00A15E54">
      <w:pPr>
        <w:pStyle w:val="ListParagraph"/>
        <w:ind w:left="1800"/>
        <w:rPr>
          <w:rFonts w:ascii="Segoe UI" w:hAnsi="Segoe UI" w:cs="Segoe UI"/>
          <w:color w:val="374151"/>
          <w:shd w:val="clear" w:color="auto" w:fill="F7F7F8"/>
        </w:rPr>
      </w:pPr>
      <w:r>
        <w:rPr>
          <w:rFonts w:ascii="Segoe UI" w:hAnsi="Segoe UI" w:cs="Segoe UI"/>
          <w:color w:val="374151"/>
          <w:shd w:val="clear" w:color="auto" w:fill="F7F7F8"/>
        </w:rPr>
        <w:t>Mean Difference = (t * (n1 + n2)) / 2</w:t>
      </w:r>
    </w:p>
    <w:p w14:paraId="0AD3EE5F" w14:textId="733180B7" w:rsidR="00A15E54" w:rsidRDefault="00A15E54" w:rsidP="00A15E54">
      <w:pPr>
        <w:pStyle w:val="ListParagraph"/>
        <w:ind w:left="1800"/>
      </w:pPr>
      <w:r>
        <w:rPr>
          <w:rFonts w:ascii="Segoe UI" w:hAnsi="Segoe UI" w:cs="Segoe UI"/>
          <w:color w:val="374151"/>
          <w:shd w:val="clear" w:color="auto" w:fill="F7F7F8"/>
        </w:rPr>
        <w:t>t = t-statistic from Wilcoxon rank-sum test</w:t>
      </w:r>
    </w:p>
    <w:p w14:paraId="76A87C2A" w14:textId="77777777" w:rsidR="00A15E54" w:rsidRPr="00A15E54" w:rsidRDefault="00A15E54" w:rsidP="00A15E54">
      <w:pPr>
        <w:pStyle w:val="ListParagraph"/>
        <w:numPr>
          <w:ilvl w:val="0"/>
          <w:numId w:val="26"/>
        </w:numPr>
        <w:rPr>
          <w:color w:val="4472C4" w:themeColor="accent1"/>
        </w:rPr>
      </w:pPr>
      <w:r w:rsidRPr="00A15E54">
        <w:rPr>
          <w:b/>
          <w:bCs/>
          <w:color w:val="4472C4" w:themeColor="accent1"/>
        </w:rPr>
        <w:t>Southwest vs. American:</w:t>
      </w:r>
      <w:r w:rsidRPr="00A15E54">
        <w:rPr>
          <w:color w:val="4472C4" w:themeColor="accent1"/>
        </w:rPr>
        <w:t xml:space="preserve"> Southwest has a significantly smaller average departure delay than American by approximately 16.29 minutes.</w:t>
      </w:r>
    </w:p>
    <w:p w14:paraId="38B04F12" w14:textId="77777777" w:rsidR="00A15E54" w:rsidRPr="00A15E54" w:rsidRDefault="00A15E54" w:rsidP="00A15E54">
      <w:pPr>
        <w:pStyle w:val="ListParagraph"/>
        <w:numPr>
          <w:ilvl w:val="0"/>
          <w:numId w:val="26"/>
        </w:numPr>
        <w:rPr>
          <w:color w:val="4472C4" w:themeColor="accent1"/>
        </w:rPr>
      </w:pPr>
      <w:r w:rsidRPr="00A15E54">
        <w:rPr>
          <w:b/>
          <w:bCs/>
          <w:color w:val="4472C4" w:themeColor="accent1"/>
        </w:rPr>
        <w:t>Southwest vs. Alaska:</w:t>
      </w:r>
      <w:r w:rsidRPr="00A15E54">
        <w:rPr>
          <w:color w:val="4472C4" w:themeColor="accent1"/>
        </w:rPr>
        <w:t xml:space="preserve"> Southwest has a significantly smaller average departure delay than Alaska by approximately 13.97 minutes.</w:t>
      </w:r>
    </w:p>
    <w:p w14:paraId="5ED62A19" w14:textId="77777777" w:rsidR="00A15E54" w:rsidRPr="00A15E54" w:rsidRDefault="00A15E54" w:rsidP="00A15E54">
      <w:pPr>
        <w:pStyle w:val="ListParagraph"/>
        <w:numPr>
          <w:ilvl w:val="0"/>
          <w:numId w:val="26"/>
        </w:numPr>
        <w:rPr>
          <w:color w:val="4472C4" w:themeColor="accent1"/>
        </w:rPr>
      </w:pPr>
      <w:r w:rsidRPr="00A15E54">
        <w:rPr>
          <w:b/>
          <w:bCs/>
          <w:color w:val="4472C4" w:themeColor="accent1"/>
        </w:rPr>
        <w:t>Southwest vs. Luftanza:</w:t>
      </w:r>
      <w:r w:rsidRPr="00A15E54">
        <w:rPr>
          <w:color w:val="4472C4" w:themeColor="accent1"/>
        </w:rPr>
        <w:t xml:space="preserve"> Southwest has a significantly smaller average departure delay than Luftanza by approximately 29.27 minutes.</w:t>
      </w:r>
    </w:p>
    <w:p w14:paraId="5919E2A3" w14:textId="77777777" w:rsidR="00A15E54" w:rsidRPr="00A15E54" w:rsidRDefault="00A15E54" w:rsidP="00A15E54">
      <w:pPr>
        <w:pStyle w:val="ListParagraph"/>
        <w:numPr>
          <w:ilvl w:val="0"/>
          <w:numId w:val="26"/>
        </w:numPr>
        <w:rPr>
          <w:color w:val="4472C4" w:themeColor="accent1"/>
        </w:rPr>
      </w:pPr>
      <w:r w:rsidRPr="00A15E54">
        <w:rPr>
          <w:b/>
          <w:bCs/>
          <w:color w:val="4472C4" w:themeColor="accent1"/>
        </w:rPr>
        <w:t>Southwest vs. Fiji:</w:t>
      </w:r>
      <w:r w:rsidRPr="00A15E54">
        <w:rPr>
          <w:color w:val="4472C4" w:themeColor="accent1"/>
        </w:rPr>
        <w:t xml:space="preserve"> Southwest has a significantly smaller average departure delay than Fiji by approximately 30.63 minutes.</w:t>
      </w:r>
    </w:p>
    <w:p w14:paraId="51187416" w14:textId="77777777" w:rsidR="00A15E54" w:rsidRPr="00A15E54" w:rsidRDefault="00A15E54" w:rsidP="00A15E54">
      <w:pPr>
        <w:pStyle w:val="ListParagraph"/>
        <w:numPr>
          <w:ilvl w:val="0"/>
          <w:numId w:val="26"/>
        </w:numPr>
        <w:rPr>
          <w:color w:val="4472C4" w:themeColor="accent1"/>
        </w:rPr>
      </w:pPr>
      <w:r w:rsidRPr="00A15E54">
        <w:rPr>
          <w:b/>
          <w:bCs/>
          <w:color w:val="4472C4" w:themeColor="accent1"/>
        </w:rPr>
        <w:t>American vs. Luftanza:</w:t>
      </w:r>
      <w:r w:rsidRPr="00A15E54">
        <w:rPr>
          <w:color w:val="4472C4" w:themeColor="accent1"/>
        </w:rPr>
        <w:t xml:space="preserve"> American has a significantly smaller average departure delay than Luftanza by approximately 12.98 minutes.</w:t>
      </w:r>
    </w:p>
    <w:p w14:paraId="322A46E9" w14:textId="77777777" w:rsidR="00A15E54" w:rsidRPr="00A15E54" w:rsidRDefault="00A15E54" w:rsidP="00A15E54">
      <w:pPr>
        <w:pStyle w:val="ListParagraph"/>
        <w:numPr>
          <w:ilvl w:val="0"/>
          <w:numId w:val="26"/>
        </w:numPr>
        <w:rPr>
          <w:color w:val="4472C4" w:themeColor="accent1"/>
        </w:rPr>
      </w:pPr>
      <w:r w:rsidRPr="00A15E54">
        <w:rPr>
          <w:b/>
          <w:bCs/>
          <w:color w:val="4472C4" w:themeColor="accent1"/>
        </w:rPr>
        <w:t>American vs. Fiji:</w:t>
      </w:r>
      <w:r w:rsidRPr="00A15E54">
        <w:rPr>
          <w:color w:val="4472C4" w:themeColor="accent1"/>
        </w:rPr>
        <w:t xml:space="preserve"> American has a significantly smaller average departure delay than Fiji by approximately 13.77 minutes.</w:t>
      </w:r>
    </w:p>
    <w:p w14:paraId="6A716BE9" w14:textId="77777777" w:rsidR="00A15E54" w:rsidRDefault="00A15E54" w:rsidP="00A15E54">
      <w:pPr>
        <w:pStyle w:val="ListParagraph"/>
        <w:ind w:left="1800"/>
      </w:pPr>
    </w:p>
    <w:p w14:paraId="0FB0C5AE" w14:textId="77777777" w:rsidR="001F0DCB" w:rsidRDefault="001F0DCB" w:rsidP="001F0DCB"/>
    <w:p w14:paraId="0B9C531F" w14:textId="60A5B6CD" w:rsidR="001F0DCB" w:rsidRDefault="00F164FA" w:rsidP="00A63C21">
      <w:pPr>
        <w:pStyle w:val="ListParagraph"/>
        <w:numPr>
          <w:ilvl w:val="0"/>
          <w:numId w:val="7"/>
        </w:numPr>
      </w:pPr>
      <w:r>
        <w:lastRenderedPageBreak/>
        <w:t>(</w:t>
      </w:r>
      <w:r w:rsidR="0094212C">
        <w:t>18</w:t>
      </w:r>
      <w:r>
        <w:t xml:space="preserve"> points) </w:t>
      </w:r>
      <w:r w:rsidR="001F0DCB">
        <w:t xml:space="preserve">Using the airline_delay2 dataset again, note that American and Alaska airlines are affiliates of one another.  We would like to use a contrast to test the claim that </w:t>
      </w:r>
      <w:r w:rsidR="00C64EA8">
        <w:t xml:space="preserve">the average departure delay of American and Alaska airlines is different than that of the non-US airlines </w:t>
      </w:r>
      <w:r w:rsidR="004D7AD8">
        <w:t>Lufthansa</w:t>
      </w:r>
      <w:r w:rsidR="00C64EA8">
        <w:t xml:space="preserve"> and Fiji airlines.  As </w:t>
      </w:r>
      <w:r w:rsidR="00A15E54">
        <w:t>always,</w:t>
      </w:r>
      <w:r w:rsidR="00C64EA8">
        <w:t xml:space="preserve"> we would like to conduct the most powerful test possible.  You only need to show the Ho and Ha, the test statistic, pvalue, and the conclusion including a confidence interval.  </w:t>
      </w:r>
      <w:r w:rsidR="00436790">
        <w:t>Please also include your code.</w:t>
      </w:r>
    </w:p>
    <w:p w14:paraId="072D7481" w14:textId="77777777" w:rsidR="001F0DCB" w:rsidRDefault="001F0DCB" w:rsidP="001F0DCB"/>
    <w:p w14:paraId="75DB1ABA" w14:textId="77777777" w:rsidR="00DC0FD6" w:rsidRDefault="00DC0FD6" w:rsidP="006B6B30"/>
    <w:p w14:paraId="4354A870" w14:textId="0350BD83" w:rsidR="00C37251" w:rsidRPr="00714643" w:rsidRDefault="00C37251" w:rsidP="00C37251">
      <w:pPr>
        <w:ind w:left="2160"/>
        <w:rPr>
          <w:color w:val="4472C4" w:themeColor="accent1"/>
        </w:rPr>
      </w:pPr>
      <w:r w:rsidRPr="00714643">
        <w:rPr>
          <w:b/>
          <w:bCs/>
          <w:color w:val="4472C4" w:themeColor="accent1"/>
          <w:sz w:val="36"/>
          <w:szCs w:val="36"/>
        </w:rPr>
        <w:t>H</w:t>
      </w:r>
      <w:r w:rsidRPr="00714643">
        <w:rPr>
          <w:b/>
          <w:bCs/>
          <w:color w:val="4472C4" w:themeColor="accent1"/>
          <w:sz w:val="36"/>
          <w:szCs w:val="36"/>
          <w:vertAlign w:val="subscript"/>
        </w:rPr>
        <w:t>o</w:t>
      </w:r>
      <w:r w:rsidRPr="00714643">
        <w:rPr>
          <w:b/>
          <w:bCs/>
          <w:color w:val="4472C4" w:themeColor="accent1"/>
          <w:sz w:val="36"/>
          <w:szCs w:val="36"/>
        </w:rPr>
        <w:t>:</w:t>
      </w:r>
      <w:r w:rsidRPr="00714643">
        <w:rPr>
          <w:color w:val="4472C4" w:themeColor="accent1"/>
        </w:rPr>
        <w:t xml:space="preserve"> </w:t>
      </w:r>
      <w:r>
        <w:rPr>
          <w:color w:val="4472C4" w:themeColor="accent1"/>
        </w:rPr>
        <w:t>The average departure delay for US airlines is the same as of those non-US airlines.</w:t>
      </w:r>
    </w:p>
    <w:p w14:paraId="21CEAE46" w14:textId="00DB6BD2" w:rsidR="00C37251" w:rsidRDefault="00C37251" w:rsidP="00C37251">
      <w:pPr>
        <w:ind w:left="2160"/>
        <w:rPr>
          <w:b/>
          <w:bCs/>
        </w:rPr>
      </w:pPr>
      <w:r w:rsidRPr="00714643">
        <w:rPr>
          <w:b/>
          <w:bCs/>
          <w:color w:val="4472C4" w:themeColor="accent1"/>
          <w:sz w:val="36"/>
          <w:szCs w:val="36"/>
        </w:rPr>
        <w:t>H</w:t>
      </w:r>
      <w:r w:rsidRPr="00714643">
        <w:rPr>
          <w:b/>
          <w:bCs/>
          <w:color w:val="4472C4" w:themeColor="accent1"/>
          <w:sz w:val="36"/>
          <w:szCs w:val="36"/>
          <w:vertAlign w:val="subscript"/>
        </w:rPr>
        <w:t>a</w:t>
      </w:r>
      <w:r w:rsidRPr="00714643">
        <w:rPr>
          <w:b/>
          <w:bCs/>
          <w:color w:val="4472C4" w:themeColor="accent1"/>
          <w:sz w:val="36"/>
          <w:szCs w:val="36"/>
        </w:rPr>
        <w:t>:</w:t>
      </w:r>
      <w:r w:rsidRPr="00714643">
        <w:rPr>
          <w:color w:val="4472C4" w:themeColor="accent1"/>
        </w:rPr>
        <w:t xml:space="preserve"> </w:t>
      </w:r>
      <w:r>
        <w:rPr>
          <w:color w:val="4472C4" w:themeColor="accent1"/>
        </w:rPr>
        <w:t xml:space="preserve">The average departure delay for US airlines is </w:t>
      </w:r>
      <w:r>
        <w:rPr>
          <w:color w:val="4472C4" w:themeColor="accent1"/>
        </w:rPr>
        <w:t xml:space="preserve">not </w:t>
      </w:r>
      <w:r>
        <w:rPr>
          <w:color w:val="4472C4" w:themeColor="accent1"/>
        </w:rPr>
        <w:t xml:space="preserve">the same as </w:t>
      </w:r>
      <w:proofErr w:type="gramStart"/>
      <w:r>
        <w:rPr>
          <w:color w:val="4472C4" w:themeColor="accent1"/>
        </w:rPr>
        <w:t>of</w:t>
      </w:r>
      <w:proofErr w:type="gramEnd"/>
      <w:r>
        <w:rPr>
          <w:color w:val="4472C4" w:themeColor="accent1"/>
        </w:rPr>
        <w:t xml:space="preserve"> those non-US </w:t>
      </w:r>
      <w:proofErr w:type="gramStart"/>
      <w:r>
        <w:rPr>
          <w:color w:val="4472C4" w:themeColor="accent1"/>
        </w:rPr>
        <w:t>airlines.</w:t>
      </w:r>
      <w:r w:rsidRPr="00714643">
        <w:rPr>
          <w:color w:val="4472C4" w:themeColor="accent1"/>
        </w:rPr>
        <w:t>.</w:t>
      </w:r>
      <w:proofErr w:type="gramEnd"/>
    </w:p>
    <w:p w14:paraId="4EDCBF11" w14:textId="77777777" w:rsidR="005D6C02" w:rsidRDefault="005D6C02" w:rsidP="005D6C02">
      <w:pPr>
        <w:pStyle w:val="ListParagraph"/>
        <w:ind w:left="2160"/>
        <w:rPr>
          <w:b/>
          <w:bCs/>
          <w:color w:val="4472C4" w:themeColor="accent1"/>
        </w:rPr>
      </w:pPr>
    </w:p>
    <w:p w14:paraId="651164F0" w14:textId="4C25528D" w:rsidR="00C37251" w:rsidRPr="005D6C02" w:rsidRDefault="00C37251" w:rsidP="005D6C02">
      <w:pPr>
        <w:pStyle w:val="ListParagraph"/>
        <w:ind w:left="2160"/>
        <w:rPr>
          <w:b/>
          <w:bCs/>
          <w:color w:val="4472C4" w:themeColor="accent1"/>
        </w:rPr>
      </w:pPr>
      <w:r w:rsidRPr="005D6C02">
        <w:rPr>
          <w:b/>
          <w:bCs/>
          <w:color w:val="4472C4" w:themeColor="accent1"/>
        </w:rPr>
        <w:t>t-s</w:t>
      </w:r>
      <w:r w:rsidRPr="005D6C02">
        <w:rPr>
          <w:b/>
          <w:bCs/>
          <w:color w:val="4472C4" w:themeColor="accent1"/>
        </w:rPr>
        <w:t>tatistic:</w:t>
      </w:r>
    </w:p>
    <w:p w14:paraId="795F7AD0" w14:textId="3762E762" w:rsidR="00C37251" w:rsidRDefault="008E4637" w:rsidP="005D6C02">
      <w:pPr>
        <w:ind w:left="1440" w:firstLine="720"/>
        <w:rPr>
          <w:color w:val="4472C4" w:themeColor="accent1"/>
        </w:rPr>
      </w:pPr>
      <w:r>
        <w:rPr>
          <w:color w:val="4472C4" w:themeColor="accent1"/>
        </w:rPr>
        <w:t>f</w:t>
      </w:r>
      <w:r w:rsidR="00C37251" w:rsidRPr="005D6C02">
        <w:rPr>
          <w:color w:val="4472C4" w:themeColor="accent1"/>
        </w:rPr>
        <w:t>-value for the contrast "US vs Non-US" is 16.88</w:t>
      </w:r>
    </w:p>
    <w:p w14:paraId="6D5DF18B" w14:textId="59096AF2" w:rsidR="008E4637" w:rsidRPr="005D6C02" w:rsidRDefault="008E4637" w:rsidP="008E4637">
      <w:pPr>
        <w:ind w:left="1440" w:firstLine="720"/>
        <w:rPr>
          <w:color w:val="4472C4" w:themeColor="accent1"/>
        </w:rPr>
      </w:pPr>
      <w:r>
        <w:rPr>
          <w:color w:val="4472C4" w:themeColor="accent1"/>
        </w:rPr>
        <w:t>p</w:t>
      </w:r>
      <w:r w:rsidRPr="008E4637">
        <w:rPr>
          <w:color w:val="4472C4" w:themeColor="accent1"/>
        </w:rPr>
        <w:t>-value: &lt;0001</w:t>
      </w:r>
    </w:p>
    <w:p w14:paraId="5EF76CE8" w14:textId="77777777" w:rsidR="00C37251" w:rsidRPr="005D6C02" w:rsidRDefault="00C37251" w:rsidP="005D6C02">
      <w:pPr>
        <w:rPr>
          <w:color w:val="4472C4" w:themeColor="accent1"/>
        </w:rPr>
      </w:pPr>
    </w:p>
    <w:p w14:paraId="5519D71F" w14:textId="69B72E18" w:rsidR="00C37251" w:rsidRPr="005D6C02" w:rsidRDefault="00C37251" w:rsidP="005D6C02">
      <w:pPr>
        <w:ind w:left="2160"/>
        <w:rPr>
          <w:b/>
          <w:bCs/>
          <w:color w:val="4472C4" w:themeColor="accent1"/>
        </w:rPr>
      </w:pPr>
      <w:r w:rsidRPr="005D6C02">
        <w:rPr>
          <w:b/>
          <w:bCs/>
          <w:color w:val="4472C4" w:themeColor="accent1"/>
        </w:rPr>
        <w:t>p</w:t>
      </w:r>
      <w:r w:rsidRPr="005D6C02">
        <w:rPr>
          <w:b/>
          <w:bCs/>
          <w:color w:val="4472C4" w:themeColor="accent1"/>
        </w:rPr>
        <w:t>-value:</w:t>
      </w:r>
    </w:p>
    <w:p w14:paraId="3BEC63F4" w14:textId="72913372" w:rsidR="00FF1DF5" w:rsidRDefault="00C37251" w:rsidP="005D6C02">
      <w:pPr>
        <w:ind w:left="2160"/>
        <w:rPr>
          <w:color w:val="4472C4" w:themeColor="accent1"/>
        </w:rPr>
      </w:pPr>
      <w:r w:rsidRPr="005D6C02">
        <w:rPr>
          <w:color w:val="4472C4" w:themeColor="accent1"/>
        </w:rPr>
        <w:t>p</w:t>
      </w:r>
      <w:r w:rsidRPr="005D6C02">
        <w:rPr>
          <w:color w:val="4472C4" w:themeColor="accent1"/>
        </w:rPr>
        <w:t>-value for the contrast "US vs Non-US" is &lt; .0001</w:t>
      </w:r>
    </w:p>
    <w:p w14:paraId="16C79629" w14:textId="77777777" w:rsidR="0037120D" w:rsidRDefault="0037120D" w:rsidP="005D6C02">
      <w:pPr>
        <w:ind w:left="2160"/>
        <w:rPr>
          <w:color w:val="4472C4" w:themeColor="accent1"/>
        </w:rPr>
      </w:pPr>
    </w:p>
    <w:p w14:paraId="62A273E6" w14:textId="57CB4B04" w:rsidR="00243481" w:rsidRPr="00243481" w:rsidRDefault="00243481" w:rsidP="005D6C02">
      <w:pPr>
        <w:ind w:left="2160"/>
        <w:rPr>
          <w:b/>
          <w:bCs/>
          <w:color w:val="4472C4" w:themeColor="accent1"/>
        </w:rPr>
      </w:pPr>
      <w:r w:rsidRPr="00243481">
        <w:rPr>
          <w:b/>
          <w:bCs/>
          <w:color w:val="4472C4" w:themeColor="accent1"/>
        </w:rPr>
        <w:t xml:space="preserve">Confidence </w:t>
      </w:r>
      <w:r>
        <w:rPr>
          <w:b/>
          <w:bCs/>
          <w:color w:val="4472C4" w:themeColor="accent1"/>
        </w:rPr>
        <w:t>Interval for least squares means (99% confidence level)</w:t>
      </w:r>
      <w:r w:rsidRPr="00243481">
        <w:rPr>
          <w:b/>
          <w:bCs/>
          <w:color w:val="4472C4" w:themeColor="accent1"/>
        </w:rPr>
        <w:t>:</w:t>
      </w:r>
    </w:p>
    <w:p w14:paraId="4ABB20B5" w14:textId="77777777" w:rsidR="00243481" w:rsidRDefault="00243481" w:rsidP="00243481">
      <w:pPr>
        <w:ind w:left="2160"/>
        <w:rPr>
          <w:color w:val="4472C4" w:themeColor="accent1"/>
        </w:rPr>
      </w:pPr>
    </w:p>
    <w:p w14:paraId="5A4DF1BE" w14:textId="5F0B2C9B" w:rsidR="00243481" w:rsidRDefault="00243481" w:rsidP="00243481">
      <w:pPr>
        <w:ind w:left="2160"/>
        <w:rPr>
          <w:color w:val="4472C4" w:themeColor="accent1"/>
        </w:rPr>
      </w:pPr>
      <w:r>
        <w:rPr>
          <w:color w:val="4472C4" w:themeColor="accent1"/>
        </w:rPr>
        <w:t>US Airlines:</w:t>
      </w:r>
    </w:p>
    <w:p w14:paraId="1AC3B28D" w14:textId="77777777" w:rsidR="00243481" w:rsidRDefault="00243481" w:rsidP="00243481">
      <w:pPr>
        <w:ind w:left="2160"/>
        <w:rPr>
          <w:color w:val="4472C4" w:themeColor="accent1"/>
        </w:rPr>
      </w:pPr>
    </w:p>
    <w:p w14:paraId="3E9E6F75" w14:textId="07E296E6" w:rsidR="00243481" w:rsidRPr="00243481" w:rsidRDefault="00243481" w:rsidP="00243481">
      <w:pPr>
        <w:ind w:left="2160"/>
        <w:rPr>
          <w:color w:val="4472C4" w:themeColor="accent1"/>
        </w:rPr>
      </w:pPr>
      <w:r w:rsidRPr="00243481">
        <w:rPr>
          <w:color w:val="4472C4" w:themeColor="accent1"/>
        </w:rPr>
        <w:t xml:space="preserve">Alaska: </w:t>
      </w:r>
      <w:r>
        <w:rPr>
          <w:color w:val="4472C4" w:themeColor="accent1"/>
        </w:rPr>
        <w:t>(</w:t>
      </w:r>
      <w:r w:rsidRPr="00243481">
        <w:rPr>
          <w:color w:val="4472C4" w:themeColor="accent1"/>
        </w:rPr>
        <w:t>8.696146,10.998206</w:t>
      </w:r>
      <w:r>
        <w:rPr>
          <w:color w:val="4472C4" w:themeColor="accent1"/>
        </w:rPr>
        <w:t>)</w:t>
      </w:r>
    </w:p>
    <w:p w14:paraId="069889EE" w14:textId="4A0B2339" w:rsidR="00243481" w:rsidRPr="00243481" w:rsidRDefault="00243481" w:rsidP="00243481">
      <w:pPr>
        <w:ind w:left="2160"/>
        <w:rPr>
          <w:color w:val="4472C4" w:themeColor="accent1"/>
        </w:rPr>
      </w:pPr>
      <w:r w:rsidRPr="00243481">
        <w:rPr>
          <w:color w:val="4472C4" w:themeColor="accent1"/>
        </w:rPr>
        <w:t>American</w:t>
      </w:r>
      <w:r>
        <w:rPr>
          <w:color w:val="4472C4" w:themeColor="accent1"/>
        </w:rPr>
        <w:t>: (</w:t>
      </w:r>
      <w:r w:rsidRPr="00243481">
        <w:rPr>
          <w:color w:val="4472C4" w:themeColor="accent1"/>
        </w:rPr>
        <w:t>8.453621,10.755681</w:t>
      </w:r>
      <w:r>
        <w:rPr>
          <w:color w:val="4472C4" w:themeColor="accent1"/>
        </w:rPr>
        <w:t>).</w:t>
      </w:r>
    </w:p>
    <w:p w14:paraId="28CFE183" w14:textId="7B3FECE6" w:rsidR="00243481" w:rsidRDefault="00243481" w:rsidP="00243481">
      <w:pPr>
        <w:ind w:left="2160"/>
        <w:rPr>
          <w:color w:val="4472C4" w:themeColor="accent1"/>
        </w:rPr>
      </w:pPr>
      <w:r w:rsidRPr="00243481">
        <w:rPr>
          <w:color w:val="4472C4" w:themeColor="accent1"/>
        </w:rPr>
        <w:t xml:space="preserve">Southwest: </w:t>
      </w:r>
      <w:r>
        <w:rPr>
          <w:color w:val="4472C4" w:themeColor="accent1"/>
        </w:rPr>
        <w:t>(</w:t>
      </w:r>
      <w:r w:rsidRPr="00243481">
        <w:rPr>
          <w:color w:val="4472C4" w:themeColor="accent1"/>
        </w:rPr>
        <w:t>6.247641,8.549701</w:t>
      </w:r>
      <w:r>
        <w:rPr>
          <w:color w:val="4472C4" w:themeColor="accent1"/>
        </w:rPr>
        <w:t>)</w:t>
      </w:r>
    </w:p>
    <w:p w14:paraId="54100B91" w14:textId="77777777" w:rsidR="00243481" w:rsidRDefault="00243481" w:rsidP="00243481">
      <w:pPr>
        <w:ind w:left="2160"/>
        <w:rPr>
          <w:color w:val="4472C4" w:themeColor="accent1"/>
        </w:rPr>
      </w:pPr>
    </w:p>
    <w:p w14:paraId="0FB83FA9" w14:textId="44F24B83" w:rsidR="00243481" w:rsidRPr="00243481" w:rsidRDefault="00243481" w:rsidP="00243481">
      <w:pPr>
        <w:ind w:left="2160"/>
        <w:rPr>
          <w:color w:val="4472C4" w:themeColor="accent1"/>
        </w:rPr>
      </w:pPr>
      <w:r>
        <w:rPr>
          <w:color w:val="4472C4" w:themeColor="accent1"/>
        </w:rPr>
        <w:t>Non-US Airlines:</w:t>
      </w:r>
    </w:p>
    <w:p w14:paraId="4725B445" w14:textId="77777777" w:rsidR="00243481" w:rsidRDefault="00243481" w:rsidP="00243481">
      <w:pPr>
        <w:ind w:left="2160"/>
        <w:rPr>
          <w:color w:val="4472C4" w:themeColor="accent1"/>
        </w:rPr>
      </w:pPr>
    </w:p>
    <w:p w14:paraId="20353C8C" w14:textId="60A57927" w:rsidR="00243481" w:rsidRPr="00243481" w:rsidRDefault="00243481" w:rsidP="00243481">
      <w:pPr>
        <w:ind w:left="2160"/>
        <w:rPr>
          <w:color w:val="4472C4" w:themeColor="accent1"/>
        </w:rPr>
      </w:pPr>
      <w:r w:rsidRPr="00243481">
        <w:rPr>
          <w:color w:val="4472C4" w:themeColor="accent1"/>
        </w:rPr>
        <w:t xml:space="preserve">Fiji: </w:t>
      </w:r>
      <w:r>
        <w:rPr>
          <w:color w:val="4472C4" w:themeColor="accent1"/>
        </w:rPr>
        <w:t>(</w:t>
      </w:r>
      <w:r w:rsidRPr="00243481">
        <w:rPr>
          <w:color w:val="4472C4" w:themeColor="accent1"/>
        </w:rPr>
        <w:t>10.732691,13.034751</w:t>
      </w:r>
      <w:r>
        <w:rPr>
          <w:color w:val="4472C4" w:themeColor="accent1"/>
        </w:rPr>
        <w:t>)</w:t>
      </w:r>
    </w:p>
    <w:p w14:paraId="391C072C" w14:textId="0B6059DC" w:rsidR="00243481" w:rsidRDefault="00243481" w:rsidP="00243481">
      <w:pPr>
        <w:ind w:left="2160"/>
        <w:rPr>
          <w:color w:val="4472C4" w:themeColor="accent1"/>
        </w:rPr>
      </w:pPr>
      <w:r w:rsidRPr="00243481">
        <w:rPr>
          <w:color w:val="4472C4" w:themeColor="accent1"/>
        </w:rPr>
        <w:t xml:space="preserve">Lufthansa: </w:t>
      </w:r>
      <w:r>
        <w:rPr>
          <w:color w:val="4472C4" w:themeColor="accent1"/>
        </w:rPr>
        <w:t>(</w:t>
      </w:r>
      <w:r w:rsidRPr="00243481">
        <w:rPr>
          <w:color w:val="4472C4" w:themeColor="accent1"/>
        </w:rPr>
        <w:t>10.579867,12.881927</w:t>
      </w:r>
      <w:r>
        <w:rPr>
          <w:color w:val="4472C4" w:themeColor="accent1"/>
        </w:rPr>
        <w:t>)</w:t>
      </w:r>
    </w:p>
    <w:p w14:paraId="3E2CFDA3" w14:textId="77777777" w:rsidR="00243481" w:rsidRDefault="00243481" w:rsidP="00243481">
      <w:pPr>
        <w:ind w:left="2160"/>
        <w:rPr>
          <w:color w:val="4472C4" w:themeColor="accent1"/>
        </w:rPr>
      </w:pPr>
    </w:p>
    <w:p w14:paraId="62E3B2C7" w14:textId="42B84C60" w:rsidR="0037120D" w:rsidRPr="0037120D" w:rsidRDefault="0037120D" w:rsidP="005D6C02">
      <w:pPr>
        <w:ind w:left="2160"/>
        <w:rPr>
          <w:b/>
          <w:bCs/>
          <w:color w:val="4472C4" w:themeColor="accent1"/>
        </w:rPr>
      </w:pPr>
      <w:r w:rsidRPr="0037120D">
        <w:rPr>
          <w:b/>
          <w:bCs/>
          <w:color w:val="4472C4" w:themeColor="accent1"/>
        </w:rPr>
        <w:t xml:space="preserve">SAS code: </w:t>
      </w:r>
    </w:p>
    <w:p w14:paraId="33FC309F" w14:textId="77777777" w:rsidR="0037120D" w:rsidRDefault="0037120D" w:rsidP="005D6C02">
      <w:pPr>
        <w:ind w:left="2160"/>
        <w:rPr>
          <w:color w:val="4472C4" w:themeColor="accent1"/>
        </w:rPr>
      </w:pPr>
    </w:p>
    <w:p w14:paraId="7DFDF700" w14:textId="54D9C0D1" w:rsidR="0037120D" w:rsidRDefault="0037120D" w:rsidP="0037120D">
      <w:pPr>
        <w:pStyle w:val="HTMLPreformatted"/>
        <w:shd w:val="clear" w:color="auto" w:fill="FFFFFF"/>
        <w:ind w:left="2160"/>
        <w:rPr>
          <w:rFonts w:ascii="Consolas" w:hAnsi="Consolas"/>
          <w:color w:val="020202"/>
          <w:sz w:val="24"/>
          <w:szCs w:val="24"/>
        </w:rPr>
      </w:pPr>
      <w:r>
        <w:rPr>
          <w:rFonts w:ascii="Consolas" w:hAnsi="Consolas"/>
          <w:color w:val="020202"/>
          <w:sz w:val="24"/>
          <w:szCs w:val="24"/>
        </w:rPr>
        <w:t xml:space="preserve">proc </w:t>
      </w:r>
      <w:proofErr w:type="spellStart"/>
      <w:r>
        <w:rPr>
          <w:rFonts w:ascii="Consolas" w:hAnsi="Consolas"/>
          <w:color w:val="020202"/>
          <w:sz w:val="24"/>
          <w:szCs w:val="24"/>
        </w:rPr>
        <w:t>glm</w:t>
      </w:r>
      <w:proofErr w:type="spellEnd"/>
      <w:r>
        <w:rPr>
          <w:rFonts w:ascii="Consolas" w:hAnsi="Consolas"/>
          <w:color w:val="020202"/>
          <w:sz w:val="24"/>
          <w:szCs w:val="24"/>
        </w:rPr>
        <w:t xml:space="preserve"> data=</w:t>
      </w:r>
      <w:proofErr w:type="spellStart"/>
      <w:r>
        <w:rPr>
          <w:rFonts w:ascii="Consolas" w:hAnsi="Consolas"/>
          <w:color w:val="020202"/>
          <w:sz w:val="24"/>
          <w:szCs w:val="24"/>
        </w:rPr>
        <w:t>airlines_with_id</w:t>
      </w:r>
      <w:proofErr w:type="spellEnd"/>
      <w:r>
        <w:rPr>
          <w:rFonts w:ascii="Consolas" w:hAnsi="Consolas"/>
          <w:color w:val="020202"/>
          <w:sz w:val="24"/>
          <w:szCs w:val="24"/>
        </w:rPr>
        <w:t>;</w:t>
      </w:r>
      <w:r>
        <w:rPr>
          <w:rFonts w:ascii="Consolas" w:hAnsi="Consolas"/>
          <w:color w:val="020202"/>
          <w:sz w:val="24"/>
          <w:szCs w:val="24"/>
        </w:rPr>
        <w:br/>
        <w:t xml:space="preserve">class </w:t>
      </w:r>
      <w:proofErr w:type="spellStart"/>
      <w:r>
        <w:rPr>
          <w:rFonts w:ascii="Consolas" w:hAnsi="Consolas"/>
          <w:color w:val="020202"/>
          <w:sz w:val="24"/>
          <w:szCs w:val="24"/>
        </w:rPr>
        <w:t>AirlineName</w:t>
      </w:r>
      <w:proofErr w:type="spellEnd"/>
      <w:r>
        <w:rPr>
          <w:rFonts w:ascii="Consolas" w:hAnsi="Consolas"/>
          <w:color w:val="020202"/>
          <w:sz w:val="24"/>
          <w:szCs w:val="24"/>
        </w:rPr>
        <w:t>;</w:t>
      </w:r>
      <w:r>
        <w:rPr>
          <w:rFonts w:ascii="Consolas" w:hAnsi="Consolas"/>
          <w:color w:val="020202"/>
          <w:sz w:val="24"/>
          <w:szCs w:val="24"/>
        </w:rPr>
        <w:br/>
        <w:t xml:space="preserve">model </w:t>
      </w:r>
      <w:proofErr w:type="spellStart"/>
      <w:r>
        <w:rPr>
          <w:rFonts w:ascii="Consolas" w:hAnsi="Consolas"/>
          <w:color w:val="020202"/>
          <w:sz w:val="24"/>
          <w:szCs w:val="24"/>
        </w:rPr>
        <w:t>DepartureDelay</w:t>
      </w:r>
      <w:proofErr w:type="spellEnd"/>
      <w:r>
        <w:rPr>
          <w:rFonts w:ascii="Consolas" w:hAnsi="Consolas"/>
          <w:color w:val="020202"/>
          <w:sz w:val="24"/>
          <w:szCs w:val="24"/>
        </w:rPr>
        <w:t xml:space="preserve"> = </w:t>
      </w:r>
      <w:proofErr w:type="spellStart"/>
      <w:r>
        <w:rPr>
          <w:rFonts w:ascii="Consolas" w:hAnsi="Consolas"/>
          <w:color w:val="020202"/>
          <w:sz w:val="24"/>
          <w:szCs w:val="24"/>
        </w:rPr>
        <w:t>AirlineName</w:t>
      </w:r>
      <w:proofErr w:type="spellEnd"/>
      <w:r>
        <w:rPr>
          <w:rFonts w:ascii="Consolas" w:hAnsi="Consolas"/>
          <w:color w:val="020202"/>
          <w:sz w:val="24"/>
          <w:szCs w:val="24"/>
        </w:rPr>
        <w:t>;</w:t>
      </w:r>
      <w:r>
        <w:rPr>
          <w:rFonts w:ascii="Consolas" w:hAnsi="Consolas"/>
          <w:color w:val="020202"/>
          <w:sz w:val="24"/>
          <w:szCs w:val="24"/>
        </w:rPr>
        <w:br/>
      </w:r>
      <w:proofErr w:type="spellStart"/>
      <w:r>
        <w:rPr>
          <w:rFonts w:ascii="Consolas" w:hAnsi="Consolas"/>
          <w:color w:val="020202"/>
          <w:sz w:val="24"/>
          <w:szCs w:val="24"/>
        </w:rPr>
        <w:t>lsmeans</w:t>
      </w:r>
      <w:proofErr w:type="spellEnd"/>
      <w:r>
        <w:rPr>
          <w:rFonts w:ascii="Consolas" w:hAnsi="Consolas"/>
          <w:color w:val="020202"/>
          <w:sz w:val="24"/>
          <w:szCs w:val="24"/>
        </w:rPr>
        <w:t xml:space="preserve"> </w:t>
      </w:r>
      <w:proofErr w:type="spellStart"/>
      <w:r>
        <w:rPr>
          <w:rFonts w:ascii="Consolas" w:hAnsi="Consolas"/>
          <w:color w:val="020202"/>
          <w:sz w:val="24"/>
          <w:szCs w:val="24"/>
        </w:rPr>
        <w:t>AirlineName</w:t>
      </w:r>
      <w:proofErr w:type="spellEnd"/>
      <w:r>
        <w:rPr>
          <w:rFonts w:ascii="Consolas" w:hAnsi="Consolas"/>
          <w:color w:val="020202"/>
          <w:sz w:val="24"/>
          <w:szCs w:val="24"/>
        </w:rPr>
        <w:t xml:space="preserve"> / cl; </w:t>
      </w:r>
      <w:r>
        <w:rPr>
          <w:rFonts w:ascii="Consolas" w:hAnsi="Consolas"/>
          <w:color w:val="020202"/>
          <w:sz w:val="24"/>
          <w:szCs w:val="24"/>
        </w:rPr>
        <w:br/>
        <w:t xml:space="preserve">estimate 'US vs Non-US' </w:t>
      </w:r>
      <w:proofErr w:type="spellStart"/>
      <w:r>
        <w:rPr>
          <w:rFonts w:ascii="Consolas" w:hAnsi="Consolas"/>
          <w:color w:val="020202"/>
          <w:sz w:val="24"/>
          <w:szCs w:val="24"/>
        </w:rPr>
        <w:t>AirlineName</w:t>
      </w:r>
      <w:proofErr w:type="spellEnd"/>
      <w:r>
        <w:rPr>
          <w:rFonts w:ascii="Consolas" w:hAnsi="Consolas"/>
          <w:color w:val="020202"/>
          <w:sz w:val="24"/>
          <w:szCs w:val="24"/>
        </w:rPr>
        <w:t xml:space="preserve"> 1 1 1 -1 -1 / cl; </w:t>
      </w:r>
      <w:r>
        <w:rPr>
          <w:rFonts w:ascii="Consolas" w:hAnsi="Consolas"/>
          <w:color w:val="020202"/>
          <w:sz w:val="24"/>
          <w:szCs w:val="24"/>
        </w:rPr>
        <w:br/>
        <w:t>run;</w:t>
      </w:r>
    </w:p>
    <w:p w14:paraId="1095AAD2" w14:textId="77777777" w:rsidR="0037120D" w:rsidRDefault="0037120D" w:rsidP="0037120D">
      <w:r>
        <w:rPr>
          <w:noProof/>
        </w:rPr>
        <w:lastRenderedPageBreak/>
        <w:drawing>
          <wp:anchor distT="0" distB="0" distL="114300" distR="114300" simplePos="0" relativeHeight="251665408" behindDoc="0" locked="0" layoutInCell="1" allowOverlap="1" wp14:anchorId="6F51F6F1" wp14:editId="367B777C">
            <wp:simplePos x="0" y="0"/>
            <wp:positionH relativeFrom="column">
              <wp:posOffset>457200</wp:posOffset>
            </wp:positionH>
            <wp:positionV relativeFrom="paragraph">
              <wp:posOffset>4861560</wp:posOffset>
            </wp:positionV>
            <wp:extent cx="5591175" cy="1800225"/>
            <wp:effectExtent l="0" t="0" r="9525" b="9525"/>
            <wp:wrapTopAndBottom/>
            <wp:docPr id="128650742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07428" name="Picture 1" descr="A screenshot of a computer"/>
                    <pic:cNvPicPr/>
                  </pic:nvPicPr>
                  <pic:blipFill>
                    <a:blip r:embed="rId14">
                      <a:extLst>
                        <a:ext uri="{28A0092B-C50C-407E-A947-70E740481C1C}">
                          <a14:useLocalDpi xmlns:a14="http://schemas.microsoft.com/office/drawing/2010/main" val="0"/>
                        </a:ext>
                      </a:extLst>
                    </a:blip>
                    <a:stretch>
                      <a:fillRect/>
                    </a:stretch>
                  </pic:blipFill>
                  <pic:spPr>
                    <a:xfrm>
                      <a:off x="0" y="0"/>
                      <a:ext cx="5591175" cy="1800225"/>
                    </a:xfrm>
                    <a:prstGeom prst="rect">
                      <a:avLst/>
                    </a:prstGeom>
                  </pic:spPr>
                </pic:pic>
              </a:graphicData>
            </a:graphic>
          </wp:anchor>
        </w:drawing>
      </w:r>
      <w:r>
        <w:rPr>
          <w:noProof/>
        </w:rPr>
        <w:drawing>
          <wp:inline distT="0" distB="0" distL="0" distR="0" wp14:anchorId="39A3944F" wp14:editId="537D6062">
            <wp:extent cx="5943600" cy="4742815"/>
            <wp:effectExtent l="0" t="0" r="0" b="635"/>
            <wp:docPr id="1526673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73417" name="Picture 1" descr="A screenshot of a computer&#10;&#10;Description automatically generated"/>
                    <pic:cNvPicPr/>
                  </pic:nvPicPr>
                  <pic:blipFill>
                    <a:blip r:embed="rId15"/>
                    <a:stretch>
                      <a:fillRect/>
                    </a:stretch>
                  </pic:blipFill>
                  <pic:spPr>
                    <a:xfrm>
                      <a:off x="0" y="0"/>
                      <a:ext cx="5943600" cy="4742815"/>
                    </a:xfrm>
                    <a:prstGeom prst="rect">
                      <a:avLst/>
                    </a:prstGeom>
                  </pic:spPr>
                </pic:pic>
              </a:graphicData>
            </a:graphic>
          </wp:inline>
        </w:drawing>
      </w:r>
    </w:p>
    <w:p w14:paraId="58C6F75B" w14:textId="77777777" w:rsidR="0037120D" w:rsidRDefault="0037120D" w:rsidP="0037120D"/>
    <w:p w14:paraId="640C3952" w14:textId="77777777" w:rsidR="0037120D" w:rsidRDefault="0037120D" w:rsidP="0037120D">
      <w:r>
        <w:rPr>
          <w:noProof/>
        </w:rPr>
        <w:lastRenderedPageBreak/>
        <w:drawing>
          <wp:anchor distT="0" distB="0" distL="114300" distR="114300" simplePos="0" relativeHeight="251663360" behindDoc="0" locked="0" layoutInCell="1" allowOverlap="1" wp14:anchorId="0BE76699" wp14:editId="4757AAA3">
            <wp:simplePos x="0" y="0"/>
            <wp:positionH relativeFrom="column">
              <wp:posOffset>870439</wp:posOffset>
            </wp:positionH>
            <wp:positionV relativeFrom="paragraph">
              <wp:posOffset>4589780</wp:posOffset>
            </wp:positionV>
            <wp:extent cx="4457700" cy="2552700"/>
            <wp:effectExtent l="0" t="0" r="0" b="0"/>
            <wp:wrapTopAndBottom/>
            <wp:docPr id="14373861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86147" name="Picture 1"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57700" cy="2552700"/>
                    </a:xfrm>
                    <a:prstGeom prst="rect">
                      <a:avLst/>
                    </a:prstGeom>
                  </pic:spPr>
                </pic:pic>
              </a:graphicData>
            </a:graphic>
          </wp:anchor>
        </w:drawing>
      </w:r>
      <w:r>
        <w:rPr>
          <w:noProof/>
        </w:rPr>
        <w:drawing>
          <wp:inline distT="0" distB="0" distL="0" distR="0" wp14:anchorId="093A0BC1" wp14:editId="12E1AB1B">
            <wp:extent cx="5943600" cy="4477385"/>
            <wp:effectExtent l="0" t="0" r="0" b="0"/>
            <wp:docPr id="30348428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84286" name="Picture 1" descr="A screen shot of a graph&#10;&#10;Description automatically generated"/>
                    <pic:cNvPicPr/>
                  </pic:nvPicPr>
                  <pic:blipFill>
                    <a:blip r:embed="rId17"/>
                    <a:stretch>
                      <a:fillRect/>
                    </a:stretch>
                  </pic:blipFill>
                  <pic:spPr>
                    <a:xfrm>
                      <a:off x="0" y="0"/>
                      <a:ext cx="5943600" cy="4477385"/>
                    </a:xfrm>
                    <a:prstGeom prst="rect">
                      <a:avLst/>
                    </a:prstGeom>
                  </pic:spPr>
                </pic:pic>
              </a:graphicData>
            </a:graphic>
          </wp:inline>
        </w:drawing>
      </w:r>
    </w:p>
    <w:p w14:paraId="43FFE1C5" w14:textId="77777777" w:rsidR="0037120D" w:rsidRDefault="0037120D" w:rsidP="0037120D"/>
    <w:p w14:paraId="4A851A62" w14:textId="77777777" w:rsidR="0037120D" w:rsidRDefault="0037120D" w:rsidP="0037120D">
      <w:r>
        <w:rPr>
          <w:noProof/>
        </w:rPr>
        <w:lastRenderedPageBreak/>
        <w:drawing>
          <wp:anchor distT="0" distB="0" distL="114300" distR="114300" simplePos="0" relativeHeight="251664384" behindDoc="0" locked="0" layoutInCell="1" allowOverlap="1" wp14:anchorId="766DE2ED" wp14:editId="70A7A02C">
            <wp:simplePos x="0" y="0"/>
            <wp:positionH relativeFrom="column">
              <wp:posOffset>254977</wp:posOffset>
            </wp:positionH>
            <wp:positionV relativeFrom="paragraph">
              <wp:posOffset>0</wp:posOffset>
            </wp:positionV>
            <wp:extent cx="5943600" cy="5351780"/>
            <wp:effectExtent l="0" t="0" r="0" b="1270"/>
            <wp:wrapTopAndBottom/>
            <wp:docPr id="511988501"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88501" name="Picture 1" descr="A screenshot of a computer screen"/>
                    <pic:cNvPicPr/>
                  </pic:nvPicPr>
                  <pic:blipFill>
                    <a:blip r:embed="rId18">
                      <a:extLst>
                        <a:ext uri="{28A0092B-C50C-407E-A947-70E740481C1C}">
                          <a14:useLocalDpi xmlns:a14="http://schemas.microsoft.com/office/drawing/2010/main" val="0"/>
                        </a:ext>
                      </a:extLst>
                    </a:blip>
                    <a:stretch>
                      <a:fillRect/>
                    </a:stretch>
                  </pic:blipFill>
                  <pic:spPr>
                    <a:xfrm>
                      <a:off x="0" y="0"/>
                      <a:ext cx="5943600" cy="5351780"/>
                    </a:xfrm>
                    <a:prstGeom prst="rect">
                      <a:avLst/>
                    </a:prstGeom>
                  </pic:spPr>
                </pic:pic>
              </a:graphicData>
            </a:graphic>
          </wp:anchor>
        </w:drawing>
      </w:r>
    </w:p>
    <w:p w14:paraId="50ACB3CE" w14:textId="77777777" w:rsidR="0037120D" w:rsidRDefault="0037120D" w:rsidP="0037120D">
      <w:pPr>
        <w:pStyle w:val="HTMLPreformatted"/>
        <w:shd w:val="clear" w:color="auto" w:fill="FFFFFF"/>
        <w:ind w:left="2160"/>
        <w:rPr>
          <w:rFonts w:ascii="Consolas" w:hAnsi="Consolas"/>
          <w:color w:val="020202"/>
          <w:sz w:val="24"/>
          <w:szCs w:val="24"/>
        </w:rPr>
      </w:pPr>
    </w:p>
    <w:p w14:paraId="257FB942" w14:textId="77777777" w:rsidR="0037120D" w:rsidRPr="005D6C02" w:rsidRDefault="0037120D" w:rsidP="0037120D">
      <w:pPr>
        <w:ind w:left="2880"/>
        <w:rPr>
          <w:color w:val="4472C4" w:themeColor="accent1"/>
        </w:rPr>
      </w:pPr>
    </w:p>
    <w:p w14:paraId="76C35198" w14:textId="77777777" w:rsidR="006B6B30" w:rsidRDefault="006B6B30" w:rsidP="006B6B30"/>
    <w:p w14:paraId="69A4CDCF" w14:textId="03BF7C5E" w:rsidR="0037120D" w:rsidRDefault="0037120D" w:rsidP="006B6B30"/>
    <w:p w14:paraId="37436963" w14:textId="77777777" w:rsidR="0037120D" w:rsidRPr="005D6C02" w:rsidRDefault="0037120D" w:rsidP="006B6B30"/>
    <w:sectPr w:rsidR="0037120D" w:rsidRPr="005D6C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426AA" w14:textId="77777777" w:rsidR="003E0F6A" w:rsidRDefault="003E0F6A" w:rsidP="004320C9">
      <w:r>
        <w:separator/>
      </w:r>
    </w:p>
  </w:endnote>
  <w:endnote w:type="continuationSeparator" w:id="0">
    <w:p w14:paraId="6AEF79DE" w14:textId="77777777" w:rsidR="003E0F6A" w:rsidRDefault="003E0F6A" w:rsidP="004320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ple Color Emoji">
    <w:altName w:val="Calibri"/>
    <w:charset w:val="00"/>
    <w:family w:val="auto"/>
    <w:pitch w:val="variable"/>
    <w:sig w:usb0="00000003" w:usb1="18000000" w:usb2="14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2435D" w14:textId="77777777" w:rsidR="003E0F6A" w:rsidRDefault="003E0F6A" w:rsidP="004320C9">
      <w:r>
        <w:separator/>
      </w:r>
    </w:p>
  </w:footnote>
  <w:footnote w:type="continuationSeparator" w:id="0">
    <w:p w14:paraId="08D3044D" w14:textId="77777777" w:rsidR="003E0F6A" w:rsidRDefault="003E0F6A" w:rsidP="004320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42236"/>
    <w:multiLevelType w:val="multilevel"/>
    <w:tmpl w:val="724426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C4B55"/>
    <w:multiLevelType w:val="hybridMultilevel"/>
    <w:tmpl w:val="8CE806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973C1A"/>
    <w:multiLevelType w:val="hybridMultilevel"/>
    <w:tmpl w:val="49E67F28"/>
    <w:lvl w:ilvl="0" w:tplc="2DC2CE30">
      <w:start w:val="1"/>
      <w:numFmt w:val="low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BF27EB5"/>
    <w:multiLevelType w:val="hybridMultilevel"/>
    <w:tmpl w:val="AD727EC6"/>
    <w:lvl w:ilvl="0" w:tplc="258833B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3C3285"/>
    <w:multiLevelType w:val="hybridMultilevel"/>
    <w:tmpl w:val="B532D9C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30310"/>
    <w:multiLevelType w:val="hybridMultilevel"/>
    <w:tmpl w:val="39BE9376"/>
    <w:lvl w:ilvl="0" w:tplc="FFFFFFFF">
      <w:start w:val="1"/>
      <w:numFmt w:val="lowerLetter"/>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42452EE"/>
    <w:multiLevelType w:val="hybridMultilevel"/>
    <w:tmpl w:val="CCAC72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E7075D0"/>
    <w:multiLevelType w:val="hybridMultilevel"/>
    <w:tmpl w:val="5658E67E"/>
    <w:lvl w:ilvl="0" w:tplc="FFFFFFFF">
      <w:start w:val="1"/>
      <w:numFmt w:val="lowerLetter"/>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200060AF"/>
    <w:multiLevelType w:val="multilevel"/>
    <w:tmpl w:val="ED2099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C037E4"/>
    <w:multiLevelType w:val="hybridMultilevel"/>
    <w:tmpl w:val="AD32CC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9F25D81"/>
    <w:multiLevelType w:val="multilevel"/>
    <w:tmpl w:val="B39CF0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265812"/>
    <w:multiLevelType w:val="hybridMultilevel"/>
    <w:tmpl w:val="04D0082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BBE1662"/>
    <w:multiLevelType w:val="hybridMultilevel"/>
    <w:tmpl w:val="02DAE4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4A65D0"/>
    <w:multiLevelType w:val="hybridMultilevel"/>
    <w:tmpl w:val="ED5A3368"/>
    <w:lvl w:ilvl="0" w:tplc="258833B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F06150A"/>
    <w:multiLevelType w:val="hybridMultilevel"/>
    <w:tmpl w:val="85DA7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77031B"/>
    <w:multiLevelType w:val="hybridMultilevel"/>
    <w:tmpl w:val="84646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CC01B3"/>
    <w:multiLevelType w:val="hybridMultilevel"/>
    <w:tmpl w:val="F9246796"/>
    <w:lvl w:ilvl="0" w:tplc="FFFFFFFF">
      <w:start w:val="1"/>
      <w:numFmt w:val="lowerLetter"/>
      <w:lvlText w:val="%1."/>
      <w:lvlJc w:val="left"/>
      <w:pPr>
        <w:ind w:left="1080" w:hanging="360"/>
      </w:pPr>
      <w:rPr>
        <w:rFonts w:hint="default"/>
      </w:r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520" w:hanging="180"/>
      </w:pPr>
    </w:lvl>
    <w:lvl w:ilvl="3" w:tplc="49C46EB8">
      <w:start w:val="2"/>
      <w:numFmt w:val="bullet"/>
      <w:lvlText w:val="-"/>
      <w:lvlJc w:val="left"/>
      <w:pPr>
        <w:ind w:left="3240" w:hanging="360"/>
      </w:pPr>
      <w:rPr>
        <w:rFonts w:ascii="Times New Roman" w:eastAsia="Times New Roman" w:hAnsi="Times New Roman" w:cs="Times New Roman" w:hint="default"/>
      </w:rPr>
    </w:lvl>
    <w:lvl w:ilvl="4" w:tplc="451009B4">
      <w:start w:val="1"/>
      <w:numFmt w:val="lowerRoman"/>
      <w:lvlText w:val="%5)"/>
      <w:lvlJc w:val="left"/>
      <w:pPr>
        <w:ind w:left="4320" w:hanging="720"/>
      </w:pPr>
      <w:rPr>
        <w:rFonts w:hint="default"/>
      </w:r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457D0972"/>
    <w:multiLevelType w:val="hybridMultilevel"/>
    <w:tmpl w:val="141A74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E964BC"/>
    <w:multiLevelType w:val="hybridMultilevel"/>
    <w:tmpl w:val="4E465F84"/>
    <w:lvl w:ilvl="0" w:tplc="6B7AB326">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39E0DCD"/>
    <w:multiLevelType w:val="hybridMultilevel"/>
    <w:tmpl w:val="39FCE93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7785954"/>
    <w:multiLevelType w:val="hybridMultilevel"/>
    <w:tmpl w:val="ED5A3368"/>
    <w:lvl w:ilvl="0" w:tplc="FFFFFFFF">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5CF9122D"/>
    <w:multiLevelType w:val="multilevel"/>
    <w:tmpl w:val="DE8C3EE6"/>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CA77AC"/>
    <w:multiLevelType w:val="hybridMultilevel"/>
    <w:tmpl w:val="8E944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464D2C"/>
    <w:multiLevelType w:val="hybridMultilevel"/>
    <w:tmpl w:val="3186447E"/>
    <w:lvl w:ilvl="0" w:tplc="04090001">
      <w:start w:val="1"/>
      <w:numFmt w:val="bullet"/>
      <w:lvlText w:val=""/>
      <w:lvlJc w:val="left"/>
      <w:pPr>
        <w:ind w:left="2192" w:hanging="360"/>
      </w:pPr>
      <w:rPr>
        <w:rFonts w:ascii="Symbol" w:hAnsi="Symbol" w:hint="default"/>
      </w:rPr>
    </w:lvl>
    <w:lvl w:ilvl="1" w:tplc="04090003" w:tentative="1">
      <w:start w:val="1"/>
      <w:numFmt w:val="bullet"/>
      <w:lvlText w:val="o"/>
      <w:lvlJc w:val="left"/>
      <w:pPr>
        <w:ind w:left="2912" w:hanging="360"/>
      </w:pPr>
      <w:rPr>
        <w:rFonts w:ascii="Courier New" w:hAnsi="Courier New" w:cs="Courier New" w:hint="default"/>
      </w:rPr>
    </w:lvl>
    <w:lvl w:ilvl="2" w:tplc="04090005" w:tentative="1">
      <w:start w:val="1"/>
      <w:numFmt w:val="bullet"/>
      <w:lvlText w:val=""/>
      <w:lvlJc w:val="left"/>
      <w:pPr>
        <w:ind w:left="3632" w:hanging="360"/>
      </w:pPr>
      <w:rPr>
        <w:rFonts w:ascii="Wingdings" w:hAnsi="Wingdings" w:hint="default"/>
      </w:rPr>
    </w:lvl>
    <w:lvl w:ilvl="3" w:tplc="04090001" w:tentative="1">
      <w:start w:val="1"/>
      <w:numFmt w:val="bullet"/>
      <w:lvlText w:val=""/>
      <w:lvlJc w:val="left"/>
      <w:pPr>
        <w:ind w:left="4352" w:hanging="360"/>
      </w:pPr>
      <w:rPr>
        <w:rFonts w:ascii="Symbol" w:hAnsi="Symbol" w:hint="default"/>
      </w:rPr>
    </w:lvl>
    <w:lvl w:ilvl="4" w:tplc="04090003" w:tentative="1">
      <w:start w:val="1"/>
      <w:numFmt w:val="bullet"/>
      <w:lvlText w:val="o"/>
      <w:lvlJc w:val="left"/>
      <w:pPr>
        <w:ind w:left="5072" w:hanging="360"/>
      </w:pPr>
      <w:rPr>
        <w:rFonts w:ascii="Courier New" w:hAnsi="Courier New" w:cs="Courier New" w:hint="default"/>
      </w:rPr>
    </w:lvl>
    <w:lvl w:ilvl="5" w:tplc="04090005" w:tentative="1">
      <w:start w:val="1"/>
      <w:numFmt w:val="bullet"/>
      <w:lvlText w:val=""/>
      <w:lvlJc w:val="left"/>
      <w:pPr>
        <w:ind w:left="5792" w:hanging="360"/>
      </w:pPr>
      <w:rPr>
        <w:rFonts w:ascii="Wingdings" w:hAnsi="Wingdings" w:hint="default"/>
      </w:rPr>
    </w:lvl>
    <w:lvl w:ilvl="6" w:tplc="04090001" w:tentative="1">
      <w:start w:val="1"/>
      <w:numFmt w:val="bullet"/>
      <w:lvlText w:val=""/>
      <w:lvlJc w:val="left"/>
      <w:pPr>
        <w:ind w:left="6512" w:hanging="360"/>
      </w:pPr>
      <w:rPr>
        <w:rFonts w:ascii="Symbol" w:hAnsi="Symbol" w:hint="default"/>
      </w:rPr>
    </w:lvl>
    <w:lvl w:ilvl="7" w:tplc="04090003" w:tentative="1">
      <w:start w:val="1"/>
      <w:numFmt w:val="bullet"/>
      <w:lvlText w:val="o"/>
      <w:lvlJc w:val="left"/>
      <w:pPr>
        <w:ind w:left="7232" w:hanging="360"/>
      </w:pPr>
      <w:rPr>
        <w:rFonts w:ascii="Courier New" w:hAnsi="Courier New" w:cs="Courier New" w:hint="default"/>
      </w:rPr>
    </w:lvl>
    <w:lvl w:ilvl="8" w:tplc="04090005" w:tentative="1">
      <w:start w:val="1"/>
      <w:numFmt w:val="bullet"/>
      <w:lvlText w:val=""/>
      <w:lvlJc w:val="left"/>
      <w:pPr>
        <w:ind w:left="7952" w:hanging="360"/>
      </w:pPr>
      <w:rPr>
        <w:rFonts w:ascii="Wingdings" w:hAnsi="Wingdings" w:hint="default"/>
      </w:rPr>
    </w:lvl>
  </w:abstractNum>
  <w:abstractNum w:abstractNumId="24" w15:restartNumberingAfterBreak="0">
    <w:nsid w:val="6F531B0A"/>
    <w:multiLevelType w:val="hybridMultilevel"/>
    <w:tmpl w:val="F75AD96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7EB36131"/>
    <w:multiLevelType w:val="hybridMultilevel"/>
    <w:tmpl w:val="D0306FCA"/>
    <w:lvl w:ilvl="0" w:tplc="B97EC99A">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13490378">
    <w:abstractNumId w:val="12"/>
  </w:num>
  <w:num w:numId="2" w16cid:durableId="1777091294">
    <w:abstractNumId w:val="11"/>
  </w:num>
  <w:num w:numId="3" w16cid:durableId="889918006">
    <w:abstractNumId w:val="25"/>
  </w:num>
  <w:num w:numId="4" w16cid:durableId="204486764">
    <w:abstractNumId w:val="18"/>
  </w:num>
  <w:num w:numId="5" w16cid:durableId="1149899817">
    <w:abstractNumId w:val="2"/>
  </w:num>
  <w:num w:numId="6" w16cid:durableId="2067758574">
    <w:abstractNumId w:val="4"/>
  </w:num>
  <w:num w:numId="7" w16cid:durableId="1439643317">
    <w:abstractNumId w:val="17"/>
  </w:num>
  <w:num w:numId="8" w16cid:durableId="664237027">
    <w:abstractNumId w:val="8"/>
  </w:num>
  <w:num w:numId="9" w16cid:durableId="370308234">
    <w:abstractNumId w:val="13"/>
  </w:num>
  <w:num w:numId="10" w16cid:durableId="1692606593">
    <w:abstractNumId w:val="10"/>
  </w:num>
  <w:num w:numId="11" w16cid:durableId="626400762">
    <w:abstractNumId w:val="20"/>
  </w:num>
  <w:num w:numId="12" w16cid:durableId="456879276">
    <w:abstractNumId w:val="0"/>
  </w:num>
  <w:num w:numId="13" w16cid:durableId="995692268">
    <w:abstractNumId w:val="21"/>
  </w:num>
  <w:num w:numId="14" w16cid:durableId="1695962256">
    <w:abstractNumId w:val="3"/>
  </w:num>
  <w:num w:numId="15" w16cid:durableId="474951513">
    <w:abstractNumId w:val="5"/>
  </w:num>
  <w:num w:numId="16" w16cid:durableId="1827042846">
    <w:abstractNumId w:val="7"/>
  </w:num>
  <w:num w:numId="17" w16cid:durableId="474224979">
    <w:abstractNumId w:val="14"/>
  </w:num>
  <w:num w:numId="18" w16cid:durableId="947541651">
    <w:abstractNumId w:val="1"/>
  </w:num>
  <w:num w:numId="19" w16cid:durableId="1397779761">
    <w:abstractNumId w:val="16"/>
  </w:num>
  <w:num w:numId="20" w16cid:durableId="486819789">
    <w:abstractNumId w:val="15"/>
  </w:num>
  <w:num w:numId="21" w16cid:durableId="850485668">
    <w:abstractNumId w:val="6"/>
  </w:num>
  <w:num w:numId="22" w16cid:durableId="1195339085">
    <w:abstractNumId w:val="22"/>
  </w:num>
  <w:num w:numId="23" w16cid:durableId="364061774">
    <w:abstractNumId w:val="23"/>
  </w:num>
  <w:num w:numId="24" w16cid:durableId="1472795430">
    <w:abstractNumId w:val="19"/>
  </w:num>
  <w:num w:numId="25" w16cid:durableId="1719550440">
    <w:abstractNumId w:val="9"/>
  </w:num>
  <w:num w:numId="26" w16cid:durableId="192455874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B30"/>
    <w:rsid w:val="0003533F"/>
    <w:rsid w:val="00035B91"/>
    <w:rsid w:val="000D318C"/>
    <w:rsid w:val="000D73E0"/>
    <w:rsid w:val="001107A8"/>
    <w:rsid w:val="00156382"/>
    <w:rsid w:val="0016340E"/>
    <w:rsid w:val="00164003"/>
    <w:rsid w:val="00187E1B"/>
    <w:rsid w:val="001B3B52"/>
    <w:rsid w:val="001E012C"/>
    <w:rsid w:val="001F0DCB"/>
    <w:rsid w:val="00223E92"/>
    <w:rsid w:val="002357AF"/>
    <w:rsid w:val="00243481"/>
    <w:rsid w:val="00250779"/>
    <w:rsid w:val="00250D87"/>
    <w:rsid w:val="002F00E5"/>
    <w:rsid w:val="00300778"/>
    <w:rsid w:val="00317418"/>
    <w:rsid w:val="0033633C"/>
    <w:rsid w:val="0036166A"/>
    <w:rsid w:val="00366A54"/>
    <w:rsid w:val="0037120D"/>
    <w:rsid w:val="00381DB1"/>
    <w:rsid w:val="00386F39"/>
    <w:rsid w:val="00391BB7"/>
    <w:rsid w:val="003C2600"/>
    <w:rsid w:val="003D0545"/>
    <w:rsid w:val="003E0F6A"/>
    <w:rsid w:val="003E37A7"/>
    <w:rsid w:val="004320C9"/>
    <w:rsid w:val="00436790"/>
    <w:rsid w:val="004527A1"/>
    <w:rsid w:val="004914E2"/>
    <w:rsid w:val="004A2569"/>
    <w:rsid w:val="004C7C45"/>
    <w:rsid w:val="004D7AD8"/>
    <w:rsid w:val="00500157"/>
    <w:rsid w:val="0055171C"/>
    <w:rsid w:val="0057762E"/>
    <w:rsid w:val="005915CE"/>
    <w:rsid w:val="005A27CF"/>
    <w:rsid w:val="005B227A"/>
    <w:rsid w:val="005B778C"/>
    <w:rsid w:val="005D6C02"/>
    <w:rsid w:val="005F5937"/>
    <w:rsid w:val="00620E56"/>
    <w:rsid w:val="00622C61"/>
    <w:rsid w:val="006433B8"/>
    <w:rsid w:val="006661F5"/>
    <w:rsid w:val="00671C5C"/>
    <w:rsid w:val="0067626E"/>
    <w:rsid w:val="0068273F"/>
    <w:rsid w:val="006B6B30"/>
    <w:rsid w:val="006B78B9"/>
    <w:rsid w:val="006E66DA"/>
    <w:rsid w:val="006F2D07"/>
    <w:rsid w:val="006F53DE"/>
    <w:rsid w:val="00707400"/>
    <w:rsid w:val="00714643"/>
    <w:rsid w:val="007420C6"/>
    <w:rsid w:val="007712E7"/>
    <w:rsid w:val="00773DFF"/>
    <w:rsid w:val="007B48DB"/>
    <w:rsid w:val="007B5972"/>
    <w:rsid w:val="007C3D41"/>
    <w:rsid w:val="007E6B83"/>
    <w:rsid w:val="007F114F"/>
    <w:rsid w:val="00850048"/>
    <w:rsid w:val="008A0097"/>
    <w:rsid w:val="008B6F5A"/>
    <w:rsid w:val="008E4637"/>
    <w:rsid w:val="008E6AAC"/>
    <w:rsid w:val="00902CEF"/>
    <w:rsid w:val="00906AE4"/>
    <w:rsid w:val="009178F1"/>
    <w:rsid w:val="00921F3A"/>
    <w:rsid w:val="00922889"/>
    <w:rsid w:val="00926F32"/>
    <w:rsid w:val="0093482D"/>
    <w:rsid w:val="0094212C"/>
    <w:rsid w:val="0095411D"/>
    <w:rsid w:val="00973292"/>
    <w:rsid w:val="00997282"/>
    <w:rsid w:val="009B2472"/>
    <w:rsid w:val="009B2903"/>
    <w:rsid w:val="009E3AE2"/>
    <w:rsid w:val="009F4397"/>
    <w:rsid w:val="00A12269"/>
    <w:rsid w:val="00A15E54"/>
    <w:rsid w:val="00A15F6A"/>
    <w:rsid w:val="00A17D09"/>
    <w:rsid w:val="00A43503"/>
    <w:rsid w:val="00A4454F"/>
    <w:rsid w:val="00A63C21"/>
    <w:rsid w:val="00A764EA"/>
    <w:rsid w:val="00A97FC4"/>
    <w:rsid w:val="00AA6DF1"/>
    <w:rsid w:val="00AE7663"/>
    <w:rsid w:val="00B051D2"/>
    <w:rsid w:val="00B16F97"/>
    <w:rsid w:val="00B2036C"/>
    <w:rsid w:val="00B32077"/>
    <w:rsid w:val="00B82DCF"/>
    <w:rsid w:val="00BD25B4"/>
    <w:rsid w:val="00C2705C"/>
    <w:rsid w:val="00C37251"/>
    <w:rsid w:val="00C54690"/>
    <w:rsid w:val="00C64EA8"/>
    <w:rsid w:val="00CA75D4"/>
    <w:rsid w:val="00CB684E"/>
    <w:rsid w:val="00CE6386"/>
    <w:rsid w:val="00CE7109"/>
    <w:rsid w:val="00D54F1C"/>
    <w:rsid w:val="00D85306"/>
    <w:rsid w:val="00D9600A"/>
    <w:rsid w:val="00DC0FD6"/>
    <w:rsid w:val="00DD2FD0"/>
    <w:rsid w:val="00E23DFE"/>
    <w:rsid w:val="00E46425"/>
    <w:rsid w:val="00E61499"/>
    <w:rsid w:val="00EA1971"/>
    <w:rsid w:val="00EA332C"/>
    <w:rsid w:val="00EA749D"/>
    <w:rsid w:val="00EA7A78"/>
    <w:rsid w:val="00EC4A4A"/>
    <w:rsid w:val="00ED7325"/>
    <w:rsid w:val="00ED796F"/>
    <w:rsid w:val="00F164FA"/>
    <w:rsid w:val="00F2021C"/>
    <w:rsid w:val="00F221AC"/>
    <w:rsid w:val="00F2699F"/>
    <w:rsid w:val="00F473DE"/>
    <w:rsid w:val="00F873AB"/>
    <w:rsid w:val="00FA5D2D"/>
    <w:rsid w:val="00FB1D46"/>
    <w:rsid w:val="00FB6C0B"/>
    <w:rsid w:val="00FD7A9F"/>
    <w:rsid w:val="00FF1D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50B40"/>
  <w15:chartTrackingRefBased/>
  <w15:docId w15:val="{4E59FB5B-778D-6847-BEEA-272D60DDA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0C6"/>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1F3A"/>
    <w:pPr>
      <w:ind w:left="720"/>
      <w:contextualSpacing/>
    </w:pPr>
  </w:style>
  <w:style w:type="paragraph" w:styleId="NormalWeb">
    <w:name w:val="Normal (Web)"/>
    <w:basedOn w:val="Normal"/>
    <w:uiPriority w:val="99"/>
    <w:semiHidden/>
    <w:unhideWhenUsed/>
    <w:rsid w:val="009F4397"/>
    <w:pPr>
      <w:spacing w:before="100" w:beforeAutospacing="1" w:after="100" w:afterAutospacing="1"/>
    </w:pPr>
  </w:style>
  <w:style w:type="character" w:styleId="Strong">
    <w:name w:val="Strong"/>
    <w:basedOn w:val="DefaultParagraphFont"/>
    <w:uiPriority w:val="22"/>
    <w:qFormat/>
    <w:rsid w:val="009F4397"/>
    <w:rPr>
      <w:b/>
      <w:bCs/>
    </w:rPr>
  </w:style>
  <w:style w:type="character" w:customStyle="1" w:styleId="katex-mathml">
    <w:name w:val="katex-mathml"/>
    <w:basedOn w:val="DefaultParagraphFont"/>
    <w:rsid w:val="004527A1"/>
  </w:style>
  <w:style w:type="character" w:customStyle="1" w:styleId="mord">
    <w:name w:val="mord"/>
    <w:basedOn w:val="DefaultParagraphFont"/>
    <w:rsid w:val="004527A1"/>
  </w:style>
  <w:style w:type="character" w:customStyle="1" w:styleId="mpunct">
    <w:name w:val="mpunct"/>
    <w:basedOn w:val="DefaultParagraphFont"/>
    <w:rsid w:val="004527A1"/>
  </w:style>
  <w:style w:type="character" w:styleId="PlaceholderText">
    <w:name w:val="Placeholder Text"/>
    <w:basedOn w:val="DefaultParagraphFont"/>
    <w:uiPriority w:val="99"/>
    <w:semiHidden/>
    <w:rsid w:val="00A17D09"/>
    <w:rPr>
      <w:color w:val="808080"/>
    </w:rPr>
  </w:style>
  <w:style w:type="paragraph" w:styleId="Header">
    <w:name w:val="header"/>
    <w:basedOn w:val="Normal"/>
    <w:link w:val="HeaderChar"/>
    <w:uiPriority w:val="99"/>
    <w:unhideWhenUsed/>
    <w:rsid w:val="004320C9"/>
    <w:pPr>
      <w:tabs>
        <w:tab w:val="center" w:pos="4680"/>
        <w:tab w:val="right" w:pos="9360"/>
      </w:tabs>
    </w:pPr>
  </w:style>
  <w:style w:type="character" w:customStyle="1" w:styleId="HeaderChar">
    <w:name w:val="Header Char"/>
    <w:basedOn w:val="DefaultParagraphFont"/>
    <w:link w:val="Header"/>
    <w:uiPriority w:val="99"/>
    <w:rsid w:val="004320C9"/>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4320C9"/>
    <w:pPr>
      <w:tabs>
        <w:tab w:val="center" w:pos="4680"/>
        <w:tab w:val="right" w:pos="9360"/>
      </w:tabs>
    </w:pPr>
  </w:style>
  <w:style w:type="character" w:customStyle="1" w:styleId="FooterChar">
    <w:name w:val="Footer Char"/>
    <w:basedOn w:val="DefaultParagraphFont"/>
    <w:link w:val="Footer"/>
    <w:uiPriority w:val="99"/>
    <w:rsid w:val="004320C9"/>
    <w:rPr>
      <w:rFonts w:ascii="Times New Roman" w:eastAsia="Times New Roman" w:hAnsi="Times New Roman" w:cs="Times New Roman"/>
      <w:kern w:val="0"/>
      <w14:ligatures w14:val="none"/>
    </w:rPr>
  </w:style>
  <w:style w:type="character" w:customStyle="1" w:styleId="vlist-s">
    <w:name w:val="vlist-s"/>
    <w:basedOn w:val="DefaultParagraphFont"/>
    <w:rsid w:val="00ED7325"/>
  </w:style>
  <w:style w:type="table" w:styleId="TableGrid">
    <w:name w:val="Table Grid"/>
    <w:basedOn w:val="TableNormal"/>
    <w:uiPriority w:val="39"/>
    <w:rsid w:val="00E614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15F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15F6A"/>
    <w:rPr>
      <w:rFonts w:ascii="Courier New" w:eastAsia="Times New Roman" w:hAnsi="Courier New" w:cs="Courier New"/>
      <w:kern w:val="0"/>
      <w:sz w:val="20"/>
      <w:szCs w:val="20"/>
      <w14:ligatures w14:val="none"/>
    </w:rPr>
  </w:style>
  <w:style w:type="character" w:customStyle="1" w:styleId="gnvwddmdl3b">
    <w:name w:val="gnvwddmdl3b"/>
    <w:basedOn w:val="DefaultParagraphFont"/>
    <w:rsid w:val="00A15F6A"/>
  </w:style>
  <w:style w:type="character" w:customStyle="1" w:styleId="gnvwddmdb3b">
    <w:name w:val="gnvwddmdb3b"/>
    <w:basedOn w:val="DefaultParagraphFont"/>
    <w:rsid w:val="00F473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5706">
      <w:bodyDiv w:val="1"/>
      <w:marLeft w:val="0"/>
      <w:marRight w:val="0"/>
      <w:marTop w:val="0"/>
      <w:marBottom w:val="0"/>
      <w:divBdr>
        <w:top w:val="none" w:sz="0" w:space="0" w:color="auto"/>
        <w:left w:val="none" w:sz="0" w:space="0" w:color="auto"/>
        <w:bottom w:val="none" w:sz="0" w:space="0" w:color="auto"/>
        <w:right w:val="none" w:sz="0" w:space="0" w:color="auto"/>
      </w:divBdr>
    </w:div>
    <w:div w:id="305819733">
      <w:bodyDiv w:val="1"/>
      <w:marLeft w:val="0"/>
      <w:marRight w:val="0"/>
      <w:marTop w:val="0"/>
      <w:marBottom w:val="0"/>
      <w:divBdr>
        <w:top w:val="none" w:sz="0" w:space="0" w:color="auto"/>
        <w:left w:val="none" w:sz="0" w:space="0" w:color="auto"/>
        <w:bottom w:val="none" w:sz="0" w:space="0" w:color="auto"/>
        <w:right w:val="none" w:sz="0" w:space="0" w:color="auto"/>
      </w:divBdr>
    </w:div>
    <w:div w:id="327245770">
      <w:bodyDiv w:val="1"/>
      <w:marLeft w:val="0"/>
      <w:marRight w:val="0"/>
      <w:marTop w:val="0"/>
      <w:marBottom w:val="0"/>
      <w:divBdr>
        <w:top w:val="none" w:sz="0" w:space="0" w:color="auto"/>
        <w:left w:val="none" w:sz="0" w:space="0" w:color="auto"/>
        <w:bottom w:val="none" w:sz="0" w:space="0" w:color="auto"/>
        <w:right w:val="none" w:sz="0" w:space="0" w:color="auto"/>
      </w:divBdr>
    </w:div>
    <w:div w:id="688994815">
      <w:bodyDiv w:val="1"/>
      <w:marLeft w:val="0"/>
      <w:marRight w:val="0"/>
      <w:marTop w:val="0"/>
      <w:marBottom w:val="0"/>
      <w:divBdr>
        <w:top w:val="none" w:sz="0" w:space="0" w:color="auto"/>
        <w:left w:val="none" w:sz="0" w:space="0" w:color="auto"/>
        <w:bottom w:val="none" w:sz="0" w:space="0" w:color="auto"/>
        <w:right w:val="none" w:sz="0" w:space="0" w:color="auto"/>
      </w:divBdr>
    </w:div>
    <w:div w:id="709233117">
      <w:bodyDiv w:val="1"/>
      <w:marLeft w:val="0"/>
      <w:marRight w:val="0"/>
      <w:marTop w:val="0"/>
      <w:marBottom w:val="0"/>
      <w:divBdr>
        <w:top w:val="none" w:sz="0" w:space="0" w:color="auto"/>
        <w:left w:val="none" w:sz="0" w:space="0" w:color="auto"/>
        <w:bottom w:val="none" w:sz="0" w:space="0" w:color="auto"/>
        <w:right w:val="none" w:sz="0" w:space="0" w:color="auto"/>
      </w:divBdr>
    </w:div>
    <w:div w:id="893589065">
      <w:bodyDiv w:val="1"/>
      <w:marLeft w:val="0"/>
      <w:marRight w:val="0"/>
      <w:marTop w:val="0"/>
      <w:marBottom w:val="0"/>
      <w:divBdr>
        <w:top w:val="none" w:sz="0" w:space="0" w:color="auto"/>
        <w:left w:val="none" w:sz="0" w:space="0" w:color="auto"/>
        <w:bottom w:val="none" w:sz="0" w:space="0" w:color="auto"/>
        <w:right w:val="none" w:sz="0" w:space="0" w:color="auto"/>
      </w:divBdr>
    </w:div>
    <w:div w:id="920217870">
      <w:bodyDiv w:val="1"/>
      <w:marLeft w:val="0"/>
      <w:marRight w:val="0"/>
      <w:marTop w:val="0"/>
      <w:marBottom w:val="0"/>
      <w:divBdr>
        <w:top w:val="none" w:sz="0" w:space="0" w:color="auto"/>
        <w:left w:val="none" w:sz="0" w:space="0" w:color="auto"/>
        <w:bottom w:val="none" w:sz="0" w:space="0" w:color="auto"/>
        <w:right w:val="none" w:sz="0" w:space="0" w:color="auto"/>
      </w:divBdr>
    </w:div>
    <w:div w:id="922301394">
      <w:bodyDiv w:val="1"/>
      <w:marLeft w:val="0"/>
      <w:marRight w:val="0"/>
      <w:marTop w:val="0"/>
      <w:marBottom w:val="0"/>
      <w:divBdr>
        <w:top w:val="none" w:sz="0" w:space="0" w:color="auto"/>
        <w:left w:val="none" w:sz="0" w:space="0" w:color="auto"/>
        <w:bottom w:val="none" w:sz="0" w:space="0" w:color="auto"/>
        <w:right w:val="none" w:sz="0" w:space="0" w:color="auto"/>
      </w:divBdr>
    </w:div>
    <w:div w:id="1169639389">
      <w:bodyDiv w:val="1"/>
      <w:marLeft w:val="0"/>
      <w:marRight w:val="0"/>
      <w:marTop w:val="0"/>
      <w:marBottom w:val="0"/>
      <w:divBdr>
        <w:top w:val="none" w:sz="0" w:space="0" w:color="auto"/>
        <w:left w:val="none" w:sz="0" w:space="0" w:color="auto"/>
        <w:bottom w:val="none" w:sz="0" w:space="0" w:color="auto"/>
        <w:right w:val="none" w:sz="0" w:space="0" w:color="auto"/>
      </w:divBdr>
    </w:div>
    <w:div w:id="1615794435">
      <w:bodyDiv w:val="1"/>
      <w:marLeft w:val="0"/>
      <w:marRight w:val="0"/>
      <w:marTop w:val="0"/>
      <w:marBottom w:val="0"/>
      <w:divBdr>
        <w:top w:val="none" w:sz="0" w:space="0" w:color="auto"/>
        <w:left w:val="none" w:sz="0" w:space="0" w:color="auto"/>
        <w:bottom w:val="none" w:sz="0" w:space="0" w:color="auto"/>
        <w:right w:val="none" w:sz="0" w:space="0" w:color="auto"/>
      </w:divBdr>
    </w:div>
    <w:div w:id="1991714229">
      <w:bodyDiv w:val="1"/>
      <w:marLeft w:val="0"/>
      <w:marRight w:val="0"/>
      <w:marTop w:val="0"/>
      <w:marBottom w:val="0"/>
      <w:divBdr>
        <w:top w:val="none" w:sz="0" w:space="0" w:color="auto"/>
        <w:left w:val="none" w:sz="0" w:space="0" w:color="auto"/>
        <w:bottom w:val="none" w:sz="0" w:space="0" w:color="auto"/>
        <w:right w:val="none" w:sz="0" w:space="0" w:color="auto"/>
      </w:divBdr>
    </w:div>
    <w:div w:id="1997567918">
      <w:bodyDiv w:val="1"/>
      <w:marLeft w:val="0"/>
      <w:marRight w:val="0"/>
      <w:marTop w:val="0"/>
      <w:marBottom w:val="0"/>
      <w:divBdr>
        <w:top w:val="none" w:sz="0" w:space="0" w:color="auto"/>
        <w:left w:val="none" w:sz="0" w:space="0" w:color="auto"/>
        <w:bottom w:val="none" w:sz="0" w:space="0" w:color="auto"/>
        <w:right w:val="none" w:sz="0" w:space="0" w:color="auto"/>
      </w:divBdr>
    </w:div>
    <w:div w:id="2047438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0C76E6-AC13-4230-A7DE-CF5E26990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20</Pages>
  <Words>3843</Words>
  <Characters>21909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Marco Lopez</cp:lastModifiedBy>
  <cp:revision>76</cp:revision>
  <dcterms:created xsi:type="dcterms:W3CDTF">2023-10-14T18:53:00Z</dcterms:created>
  <dcterms:modified xsi:type="dcterms:W3CDTF">2023-10-16T03:40:00Z</dcterms:modified>
</cp:coreProperties>
</file>