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8897" w14:textId="1C0A9B31" w:rsidR="0090718D" w:rsidRDefault="00C875B7" w:rsidP="00C875B7">
      <w:pPr>
        <w:pStyle w:val="IntenseQuote"/>
      </w:pPr>
      <w:r>
        <w:t>01/29/2022 - Final Analysis for Pharmaceuticals Starter</w:t>
      </w:r>
    </w:p>
    <w:p w14:paraId="5DF05E05" w14:textId="6953E0FF" w:rsidR="00C875B7" w:rsidRDefault="00C875B7" w:rsidP="00C875B7"/>
    <w:p w14:paraId="51EB8827" w14:textId="2CEE21FA" w:rsidR="00C875B7" w:rsidRDefault="00C875B7" w:rsidP="00C875B7"/>
    <w:p w14:paraId="65AAA41C" w14:textId="309EEEF1" w:rsidR="00C875B7" w:rsidRDefault="00C875B7" w:rsidP="00C875B7">
      <w:r>
        <w:t>Conclusion 1</w:t>
      </w:r>
    </w:p>
    <w:p w14:paraId="17804229" w14:textId="2CD3D463" w:rsidR="0082761D" w:rsidRDefault="0082761D" w:rsidP="00C875B7">
      <w:r>
        <w:tab/>
        <w:t xml:space="preserve">Within the line graph, it appears Capomulin was effective in significantly decreasing the tumor size for </w:t>
      </w:r>
      <w:r w:rsidR="00FA47F7">
        <w:t>the young male mouse</w:t>
      </w:r>
      <w:r w:rsidR="003B259C">
        <w:t xml:space="preserve"> (b128)</w:t>
      </w:r>
      <w:r w:rsidR="003F6A71">
        <w:t xml:space="preserve"> as time progressed.  </w:t>
      </w:r>
    </w:p>
    <w:p w14:paraId="0A412CA2" w14:textId="5587AFE8" w:rsidR="00C875B7" w:rsidRDefault="0082761D" w:rsidP="00C875B7">
      <w:r>
        <w:t>Conclusion 2</w:t>
      </w:r>
    </w:p>
    <w:p w14:paraId="03471B96" w14:textId="423F8D9E" w:rsidR="003F6A71" w:rsidRDefault="003F6A71" w:rsidP="00C875B7">
      <w:r>
        <w:tab/>
        <w:t>Per the pie chart, it appears this study was well gender-balanced of mice with actual ratios were 49.0% females and 51% males in the study.</w:t>
      </w:r>
    </w:p>
    <w:p w14:paraId="75C0069F" w14:textId="798CC604" w:rsidR="0082761D" w:rsidRDefault="0082761D" w:rsidP="00C875B7">
      <w:r>
        <w:t>Conclusion 3</w:t>
      </w:r>
    </w:p>
    <w:p w14:paraId="289575D3" w14:textId="5D37507E" w:rsidR="003B259C" w:rsidRDefault="003B259C" w:rsidP="00C875B7">
      <w:r>
        <w:tab/>
        <w:t xml:space="preserve">It was observed as the mice gained </w:t>
      </w:r>
      <w:r w:rsidR="00AD612B">
        <w:t>weight;</w:t>
      </w:r>
      <w:r>
        <w:t xml:space="preserve"> their tumor also increased in size.  There was a strong correlation displayed during the regression analysis, where the linear regression showed a positive correlation between increase of weight and the increased of size of the tumor. </w:t>
      </w:r>
    </w:p>
    <w:p w14:paraId="3B25B509" w14:textId="77777777" w:rsidR="0082761D" w:rsidRPr="00C875B7" w:rsidRDefault="0082761D" w:rsidP="00C875B7"/>
    <w:sectPr w:rsidR="0082761D" w:rsidRPr="00C87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B7"/>
    <w:rsid w:val="003B259C"/>
    <w:rsid w:val="003F6A71"/>
    <w:rsid w:val="004458EE"/>
    <w:rsid w:val="0082761D"/>
    <w:rsid w:val="0090718D"/>
    <w:rsid w:val="00AD612B"/>
    <w:rsid w:val="00C875B7"/>
    <w:rsid w:val="00FA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21CF"/>
  <w15:chartTrackingRefBased/>
  <w15:docId w15:val="{2B1C5EE2-0F51-4C97-9CE0-020DC971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5B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5B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Lopez</dc:creator>
  <cp:keywords/>
  <dc:description/>
  <cp:lastModifiedBy>Marco Lopez</cp:lastModifiedBy>
  <cp:revision>2</cp:revision>
  <dcterms:created xsi:type="dcterms:W3CDTF">2022-01-31T05:42:00Z</dcterms:created>
  <dcterms:modified xsi:type="dcterms:W3CDTF">2022-01-31T05:42:00Z</dcterms:modified>
</cp:coreProperties>
</file>