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10BB0" w14:textId="77777777" w:rsidR="00947084" w:rsidRPr="008E6D6B" w:rsidRDefault="00000000">
      <w:pPr>
        <w:spacing w:after="120"/>
        <w:jc w:val="center"/>
        <w:rPr>
          <w:rFonts w:ascii="Times New Roman" w:hAnsi="Times New Roman" w:cs="Times New Roman"/>
        </w:rPr>
      </w:pPr>
      <w:r w:rsidRPr="008E6D6B">
        <w:rPr>
          <w:rFonts w:ascii="Times New Roman" w:hAnsi="Times New Roman" w:cs="Times New Roman"/>
          <w:b/>
          <w:bCs/>
        </w:rPr>
        <w:t>SERVICIO NACIONAL DE APRENDIZAJE – SENA</w:t>
      </w:r>
    </w:p>
    <w:p w14:paraId="003A45F8" w14:textId="77777777" w:rsidR="00947084" w:rsidRPr="008E6D6B" w:rsidRDefault="00000000">
      <w:pPr>
        <w:spacing w:after="120"/>
        <w:jc w:val="center"/>
        <w:rPr>
          <w:rFonts w:ascii="Times New Roman" w:hAnsi="Times New Roman" w:cs="Times New Roman"/>
        </w:rPr>
      </w:pPr>
      <w:r w:rsidRPr="008E6D6B">
        <w:rPr>
          <w:rFonts w:ascii="Times New Roman" w:hAnsi="Times New Roman" w:cs="Times New Roman"/>
          <w:sz w:val="22"/>
          <w:szCs w:val="22"/>
        </w:rPr>
        <w:t>Centro de Gestión de Mercados, Logística y Tecnologías de la Información</w:t>
      </w:r>
    </w:p>
    <w:p w14:paraId="569AE534" w14:textId="77777777" w:rsidR="00947084" w:rsidRPr="008E6D6B" w:rsidRDefault="00000000">
      <w:pPr>
        <w:spacing w:after="120"/>
        <w:jc w:val="center"/>
        <w:rPr>
          <w:rFonts w:ascii="Times New Roman" w:hAnsi="Times New Roman" w:cs="Times New Roman"/>
        </w:rPr>
      </w:pPr>
      <w:r w:rsidRPr="008E6D6B">
        <w:rPr>
          <w:rFonts w:ascii="Times New Roman" w:hAnsi="Times New Roman" w:cs="Times New Roman"/>
          <w:sz w:val="22"/>
          <w:szCs w:val="22"/>
        </w:rPr>
        <w:t>Tecnólogo en Análisis y Desarrollo de Software</w:t>
      </w:r>
    </w:p>
    <w:p w14:paraId="619B36B4" w14:textId="77777777" w:rsidR="008E6D6B" w:rsidRPr="008E6D6B" w:rsidRDefault="008E6D6B">
      <w:pPr>
        <w:spacing w:before="240" w:after="120"/>
        <w:jc w:val="center"/>
        <w:rPr>
          <w:rFonts w:ascii="Times New Roman" w:hAnsi="Times New Roman" w:cs="Times New Roman"/>
          <w:b/>
          <w:bCs/>
          <w:sz w:val="32"/>
          <w:szCs w:val="32"/>
        </w:rPr>
      </w:pPr>
    </w:p>
    <w:p w14:paraId="66752C46" w14:textId="77777777" w:rsidR="008E6D6B" w:rsidRPr="008E6D6B" w:rsidRDefault="008E6D6B">
      <w:pPr>
        <w:spacing w:before="240" w:after="120"/>
        <w:jc w:val="center"/>
        <w:rPr>
          <w:rFonts w:ascii="Times New Roman" w:hAnsi="Times New Roman" w:cs="Times New Roman"/>
          <w:b/>
          <w:bCs/>
          <w:sz w:val="32"/>
          <w:szCs w:val="32"/>
        </w:rPr>
      </w:pPr>
    </w:p>
    <w:p w14:paraId="6E5413C6" w14:textId="1A8E76ED" w:rsidR="00947084" w:rsidRPr="008E6D6B" w:rsidRDefault="00000000">
      <w:pPr>
        <w:spacing w:before="240" w:after="120"/>
        <w:jc w:val="center"/>
        <w:rPr>
          <w:rFonts w:ascii="Times New Roman" w:hAnsi="Times New Roman" w:cs="Times New Roman"/>
        </w:rPr>
      </w:pPr>
      <w:r w:rsidRPr="008E6D6B">
        <w:rPr>
          <w:rFonts w:ascii="Times New Roman" w:hAnsi="Times New Roman" w:cs="Times New Roman"/>
          <w:b/>
          <w:bCs/>
        </w:rPr>
        <w:t>INFORME TÉCNICO DE PLAN DE TRABAJO</w:t>
      </w:r>
    </w:p>
    <w:p w14:paraId="2A8785F2" w14:textId="77777777" w:rsidR="00947084" w:rsidRPr="008E6D6B" w:rsidRDefault="00000000">
      <w:pPr>
        <w:spacing w:after="120"/>
        <w:jc w:val="center"/>
        <w:rPr>
          <w:rFonts w:ascii="Times New Roman" w:hAnsi="Times New Roman" w:cs="Times New Roman"/>
        </w:rPr>
      </w:pPr>
      <w:r w:rsidRPr="008E6D6B">
        <w:rPr>
          <w:rFonts w:ascii="Times New Roman" w:hAnsi="Times New Roman" w:cs="Times New Roman"/>
          <w:b/>
          <w:bCs/>
        </w:rPr>
        <w:t>HERRAMIENTAS Y ESTÁNDARES DE CODIFICACIÓN</w:t>
      </w:r>
    </w:p>
    <w:p w14:paraId="2C2A67DC" w14:textId="77777777" w:rsidR="00947084" w:rsidRPr="008E6D6B" w:rsidRDefault="00000000">
      <w:pPr>
        <w:spacing w:after="200"/>
        <w:jc w:val="center"/>
        <w:rPr>
          <w:rFonts w:ascii="Times New Roman" w:hAnsi="Times New Roman" w:cs="Times New Roman"/>
        </w:rPr>
      </w:pPr>
      <w:r w:rsidRPr="008E6D6B">
        <w:rPr>
          <w:rFonts w:ascii="Times New Roman" w:hAnsi="Times New Roman" w:cs="Times New Roman"/>
          <w:b/>
          <w:bCs/>
        </w:rPr>
        <w:t>PARA LA CONSTRUCCIÓN DE SOFTWARE</w:t>
      </w:r>
    </w:p>
    <w:p w14:paraId="0B6A4AAA" w14:textId="77777777" w:rsidR="008E6D6B" w:rsidRPr="008E6D6B" w:rsidRDefault="008E6D6B">
      <w:pPr>
        <w:spacing w:after="120"/>
        <w:jc w:val="center"/>
        <w:rPr>
          <w:rFonts w:ascii="Times New Roman" w:hAnsi="Times New Roman" w:cs="Times New Roman"/>
          <w:b/>
          <w:bCs/>
        </w:rPr>
      </w:pPr>
    </w:p>
    <w:p w14:paraId="1C9AF178" w14:textId="00D52147" w:rsidR="00947084" w:rsidRPr="008E6D6B" w:rsidRDefault="00000000">
      <w:pPr>
        <w:spacing w:after="120"/>
        <w:jc w:val="center"/>
        <w:rPr>
          <w:rFonts w:ascii="Times New Roman" w:hAnsi="Times New Roman" w:cs="Times New Roman"/>
        </w:rPr>
      </w:pPr>
      <w:r w:rsidRPr="008E6D6B">
        <w:rPr>
          <w:rFonts w:ascii="Times New Roman" w:hAnsi="Times New Roman" w:cs="Times New Roman"/>
          <w:b/>
          <w:bCs/>
        </w:rPr>
        <w:t>Proyecto: Trueque Match</w:t>
      </w:r>
    </w:p>
    <w:p w14:paraId="7F2E5AC9" w14:textId="77777777" w:rsidR="00947084" w:rsidRPr="008E6D6B" w:rsidRDefault="00000000">
      <w:pPr>
        <w:spacing w:after="120"/>
        <w:jc w:val="center"/>
        <w:rPr>
          <w:rFonts w:ascii="Times New Roman" w:hAnsi="Times New Roman" w:cs="Times New Roman"/>
        </w:rPr>
      </w:pPr>
      <w:r w:rsidRPr="008E6D6B">
        <w:rPr>
          <w:rFonts w:ascii="Times New Roman" w:hAnsi="Times New Roman" w:cs="Times New Roman"/>
          <w:sz w:val="22"/>
          <w:szCs w:val="22"/>
        </w:rPr>
        <w:t>Aplicación móvil y web de intercambio sin dinero</w:t>
      </w:r>
    </w:p>
    <w:p w14:paraId="305DDB30" w14:textId="77777777" w:rsidR="00947084" w:rsidRPr="008E6D6B" w:rsidRDefault="00947084">
      <w:pPr>
        <w:spacing w:after="160"/>
        <w:rPr>
          <w:rFonts w:ascii="Times New Roman" w:hAnsi="Times New Roman" w:cs="Times New Roman"/>
        </w:rPr>
      </w:pPr>
    </w:p>
    <w:p w14:paraId="1BAE982E" w14:textId="77777777" w:rsidR="00947084" w:rsidRPr="008E6D6B" w:rsidRDefault="00947084">
      <w:pPr>
        <w:spacing w:after="160"/>
        <w:rPr>
          <w:rFonts w:ascii="Times New Roman" w:hAnsi="Times New Roman" w:cs="Times New Roman"/>
        </w:rPr>
      </w:pPr>
    </w:p>
    <w:p w14:paraId="1410EB17" w14:textId="15E9CE98" w:rsidR="00947084" w:rsidRPr="008E6D6B" w:rsidRDefault="00000000">
      <w:pPr>
        <w:spacing w:after="120"/>
        <w:jc w:val="center"/>
        <w:rPr>
          <w:rFonts w:ascii="Times New Roman" w:hAnsi="Times New Roman" w:cs="Times New Roman"/>
          <w:b/>
          <w:bCs/>
          <w:sz w:val="22"/>
          <w:szCs w:val="22"/>
        </w:rPr>
      </w:pPr>
      <w:r w:rsidRPr="008E6D6B">
        <w:rPr>
          <w:rFonts w:ascii="Times New Roman" w:hAnsi="Times New Roman" w:cs="Times New Roman"/>
          <w:b/>
          <w:bCs/>
          <w:sz w:val="22"/>
          <w:szCs w:val="22"/>
        </w:rPr>
        <w:t>Evidencia: GA7-220501096-AA1-EV0</w:t>
      </w:r>
      <w:r w:rsidR="008E6D6B" w:rsidRPr="008E6D6B">
        <w:rPr>
          <w:rFonts w:ascii="Times New Roman" w:hAnsi="Times New Roman" w:cs="Times New Roman"/>
          <w:b/>
          <w:bCs/>
          <w:sz w:val="22"/>
          <w:szCs w:val="22"/>
        </w:rPr>
        <w:t>2</w:t>
      </w:r>
    </w:p>
    <w:p w14:paraId="2A6ECD6F" w14:textId="77777777" w:rsidR="008E6D6B" w:rsidRPr="008E6D6B" w:rsidRDefault="008E6D6B">
      <w:pPr>
        <w:spacing w:after="120"/>
        <w:jc w:val="center"/>
        <w:rPr>
          <w:rFonts w:ascii="Times New Roman" w:hAnsi="Times New Roman" w:cs="Times New Roman"/>
        </w:rPr>
      </w:pPr>
    </w:p>
    <w:p w14:paraId="681784AE" w14:textId="77777777" w:rsidR="00947084" w:rsidRPr="008E6D6B" w:rsidRDefault="00947084">
      <w:pPr>
        <w:spacing w:after="160"/>
        <w:rPr>
          <w:rFonts w:ascii="Times New Roman" w:hAnsi="Times New Roman" w:cs="Times New Roman"/>
        </w:rPr>
      </w:pPr>
    </w:p>
    <w:p w14:paraId="6949F14F" w14:textId="77777777" w:rsidR="00947084" w:rsidRPr="008E6D6B" w:rsidRDefault="00000000">
      <w:pPr>
        <w:spacing w:after="120"/>
        <w:jc w:val="center"/>
        <w:rPr>
          <w:rFonts w:ascii="Times New Roman" w:hAnsi="Times New Roman" w:cs="Times New Roman"/>
        </w:rPr>
      </w:pPr>
      <w:r w:rsidRPr="008E6D6B">
        <w:rPr>
          <w:rFonts w:ascii="Times New Roman" w:hAnsi="Times New Roman" w:cs="Times New Roman"/>
          <w:b/>
          <w:bCs/>
          <w:sz w:val="22"/>
          <w:szCs w:val="22"/>
        </w:rPr>
        <w:t>Estudiante:</w:t>
      </w:r>
      <w:r w:rsidRPr="008E6D6B">
        <w:rPr>
          <w:rFonts w:ascii="Times New Roman" w:hAnsi="Times New Roman" w:cs="Times New Roman"/>
          <w:sz w:val="22"/>
          <w:szCs w:val="22"/>
        </w:rPr>
        <w:t xml:space="preserve"> Gerson Jonnathan López Oviedo</w:t>
      </w:r>
    </w:p>
    <w:p w14:paraId="54BB4554" w14:textId="77777777" w:rsidR="00947084" w:rsidRPr="008E6D6B" w:rsidRDefault="00000000">
      <w:pPr>
        <w:spacing w:after="120"/>
        <w:jc w:val="center"/>
        <w:rPr>
          <w:rFonts w:ascii="Times New Roman" w:hAnsi="Times New Roman" w:cs="Times New Roman"/>
          <w:sz w:val="22"/>
          <w:szCs w:val="22"/>
        </w:rPr>
      </w:pPr>
      <w:r w:rsidRPr="008E6D6B">
        <w:rPr>
          <w:rFonts w:ascii="Times New Roman" w:hAnsi="Times New Roman" w:cs="Times New Roman"/>
          <w:sz w:val="22"/>
          <w:szCs w:val="22"/>
        </w:rPr>
        <w:t>Ficha: 3186647</w:t>
      </w:r>
    </w:p>
    <w:p w14:paraId="061594C2" w14:textId="77777777" w:rsidR="008E6D6B" w:rsidRPr="008E6D6B" w:rsidRDefault="008E6D6B">
      <w:pPr>
        <w:spacing w:after="120"/>
        <w:jc w:val="center"/>
        <w:rPr>
          <w:rFonts w:ascii="Times New Roman" w:hAnsi="Times New Roman" w:cs="Times New Roman"/>
          <w:sz w:val="22"/>
          <w:szCs w:val="22"/>
        </w:rPr>
      </w:pPr>
    </w:p>
    <w:p w14:paraId="4EB71CF7" w14:textId="77777777" w:rsidR="008E6D6B" w:rsidRPr="008E6D6B" w:rsidRDefault="008E6D6B">
      <w:pPr>
        <w:spacing w:after="120"/>
        <w:jc w:val="center"/>
        <w:rPr>
          <w:rFonts w:ascii="Times New Roman" w:hAnsi="Times New Roman" w:cs="Times New Roman"/>
          <w:sz w:val="22"/>
          <w:szCs w:val="22"/>
        </w:rPr>
      </w:pPr>
    </w:p>
    <w:p w14:paraId="46C39D96" w14:textId="77777777" w:rsidR="008E6D6B" w:rsidRPr="008E6D6B" w:rsidRDefault="008E6D6B">
      <w:pPr>
        <w:spacing w:after="120"/>
        <w:jc w:val="center"/>
        <w:rPr>
          <w:rFonts w:ascii="Times New Roman" w:hAnsi="Times New Roman" w:cs="Times New Roman"/>
        </w:rPr>
      </w:pPr>
    </w:p>
    <w:p w14:paraId="6A4F7727" w14:textId="383072E4" w:rsidR="008E6D6B" w:rsidRPr="008E6D6B" w:rsidRDefault="00000000">
      <w:pPr>
        <w:spacing w:after="120"/>
        <w:jc w:val="center"/>
        <w:rPr>
          <w:rFonts w:ascii="Times New Roman" w:hAnsi="Times New Roman" w:cs="Times New Roman"/>
          <w:sz w:val="22"/>
          <w:szCs w:val="22"/>
        </w:rPr>
      </w:pPr>
      <w:r w:rsidRPr="008E6D6B">
        <w:rPr>
          <w:rFonts w:ascii="Times New Roman" w:hAnsi="Times New Roman" w:cs="Times New Roman"/>
          <w:b/>
          <w:bCs/>
          <w:sz w:val="22"/>
          <w:szCs w:val="22"/>
        </w:rPr>
        <w:t>Instructor:</w:t>
      </w:r>
      <w:r w:rsidRPr="008E6D6B">
        <w:rPr>
          <w:rFonts w:ascii="Times New Roman" w:hAnsi="Times New Roman" w:cs="Times New Roman"/>
          <w:sz w:val="22"/>
          <w:szCs w:val="22"/>
        </w:rPr>
        <w:t xml:space="preserve"> Arnaldo Alfonso Montiel Brun</w:t>
      </w:r>
    </w:p>
    <w:p w14:paraId="264097D8" w14:textId="77777777" w:rsidR="008E6D6B" w:rsidRPr="008E6D6B" w:rsidRDefault="008E6D6B">
      <w:pPr>
        <w:spacing w:after="120"/>
        <w:jc w:val="center"/>
        <w:rPr>
          <w:rFonts w:ascii="Times New Roman" w:hAnsi="Times New Roman" w:cs="Times New Roman"/>
          <w:sz w:val="22"/>
          <w:szCs w:val="22"/>
        </w:rPr>
      </w:pPr>
    </w:p>
    <w:p w14:paraId="10BFDE1E" w14:textId="77777777" w:rsidR="008E6D6B" w:rsidRPr="008E6D6B" w:rsidRDefault="008E6D6B">
      <w:pPr>
        <w:spacing w:after="120"/>
        <w:jc w:val="center"/>
        <w:rPr>
          <w:rFonts w:ascii="Times New Roman" w:hAnsi="Times New Roman" w:cs="Times New Roman"/>
          <w:sz w:val="22"/>
          <w:szCs w:val="22"/>
        </w:rPr>
      </w:pPr>
    </w:p>
    <w:p w14:paraId="6EAA9D06" w14:textId="77777777" w:rsidR="008E6D6B" w:rsidRPr="008E6D6B" w:rsidRDefault="008E6D6B">
      <w:pPr>
        <w:spacing w:after="120"/>
        <w:jc w:val="center"/>
        <w:rPr>
          <w:rFonts w:ascii="Times New Roman" w:hAnsi="Times New Roman" w:cs="Times New Roman"/>
          <w:sz w:val="22"/>
          <w:szCs w:val="22"/>
        </w:rPr>
      </w:pPr>
    </w:p>
    <w:p w14:paraId="7CBA0DE1" w14:textId="77777777" w:rsidR="008E6D6B" w:rsidRPr="008E6D6B" w:rsidRDefault="008E6D6B">
      <w:pPr>
        <w:spacing w:after="120"/>
        <w:jc w:val="center"/>
        <w:rPr>
          <w:rFonts w:ascii="Times New Roman" w:hAnsi="Times New Roman" w:cs="Times New Roman"/>
          <w:sz w:val="22"/>
          <w:szCs w:val="22"/>
        </w:rPr>
      </w:pPr>
    </w:p>
    <w:p w14:paraId="65D88C8B" w14:textId="77777777" w:rsidR="008E6D6B" w:rsidRPr="008E6D6B" w:rsidRDefault="008E6D6B">
      <w:pPr>
        <w:spacing w:after="120"/>
        <w:jc w:val="center"/>
        <w:rPr>
          <w:rFonts w:ascii="Times New Roman" w:hAnsi="Times New Roman" w:cs="Times New Roman"/>
          <w:sz w:val="22"/>
          <w:szCs w:val="22"/>
        </w:rPr>
      </w:pPr>
    </w:p>
    <w:p w14:paraId="08AEB316" w14:textId="77777777" w:rsidR="00947084" w:rsidRPr="008E6D6B" w:rsidRDefault="00000000">
      <w:pPr>
        <w:spacing w:after="120"/>
        <w:jc w:val="center"/>
        <w:rPr>
          <w:rFonts w:ascii="Times New Roman" w:hAnsi="Times New Roman" w:cs="Times New Roman"/>
        </w:rPr>
      </w:pPr>
      <w:r w:rsidRPr="008E6D6B">
        <w:rPr>
          <w:rFonts w:ascii="Times New Roman" w:hAnsi="Times New Roman" w:cs="Times New Roman"/>
          <w:b/>
          <w:bCs/>
          <w:sz w:val="22"/>
          <w:szCs w:val="22"/>
        </w:rPr>
        <w:t>Bogotá D.C., Mayo de 2026</w:t>
      </w:r>
    </w:p>
    <w:p w14:paraId="31190C2A" w14:textId="77777777" w:rsidR="00947084" w:rsidRPr="008E6D6B" w:rsidRDefault="00000000">
      <w:pPr>
        <w:rPr>
          <w:rFonts w:ascii="Times New Roman" w:hAnsi="Times New Roman" w:cs="Times New Roman"/>
        </w:rPr>
      </w:pPr>
      <w:r w:rsidRPr="008E6D6B">
        <w:rPr>
          <w:rFonts w:ascii="Times New Roman" w:hAnsi="Times New Roman" w:cs="Times New Roman"/>
        </w:rPr>
        <w:br w:type="page"/>
      </w:r>
    </w:p>
    <w:p w14:paraId="28F47170" w14:textId="77777777" w:rsidR="00947084" w:rsidRPr="008E6D6B" w:rsidRDefault="00947084">
      <w:pPr>
        <w:rPr>
          <w:rFonts w:ascii="Times New Roman" w:hAnsi="Times New Roman" w:cs="Times New Roman"/>
        </w:rPr>
        <w:sectPr w:rsidR="00947084" w:rsidRPr="008E6D6B" w:rsidSect="008E6D6B">
          <w:headerReference w:type="default" r:id="rId8"/>
          <w:footerReference w:type="default" r:id="rId9"/>
          <w:pgSz w:w="12240" w:h="15840"/>
          <w:pgMar w:top="1440" w:right="1440" w:bottom="1440" w:left="1440" w:header="709" w:footer="709" w:gutter="0"/>
          <w:cols w:space="720"/>
          <w:docGrid w:linePitch="360"/>
        </w:sectPr>
      </w:pPr>
    </w:p>
    <w:p w14:paraId="44B0A8C8" w14:textId="77777777" w:rsidR="00947084" w:rsidRPr="008E6D6B" w:rsidRDefault="00000000">
      <w:pPr>
        <w:pStyle w:val="Ttulo1"/>
        <w:spacing w:before="0" w:after="240"/>
        <w:rPr>
          <w:rFonts w:ascii="Times New Roman" w:hAnsi="Times New Roman" w:cs="Times New Roman"/>
          <w:color w:val="auto"/>
        </w:rPr>
      </w:pPr>
      <w:bookmarkStart w:id="0" w:name="_Toc229435696"/>
      <w:r w:rsidRPr="008E6D6B">
        <w:rPr>
          <w:rFonts w:ascii="Times New Roman" w:hAnsi="Times New Roman" w:cs="Times New Roman"/>
          <w:color w:val="auto"/>
        </w:rPr>
        <w:lastRenderedPageBreak/>
        <w:t>TABLA DE CONTENIDO</w:t>
      </w:r>
      <w:bookmarkEnd w:id="0"/>
    </w:p>
    <w:sdt>
      <w:sdtPr>
        <w:rPr>
          <w:rFonts w:ascii="Times New Roman" w:hAnsi="Times New Roman" w:cs="Times New Roman"/>
        </w:rPr>
        <w:alias w:val="Tabla de Contenido"/>
        <w:id w:val="-462810024"/>
      </w:sdtPr>
      <w:sdtContent>
        <w:p w14:paraId="17DB9FBD" w14:textId="5494FD29" w:rsidR="008E6D6B" w:rsidRDefault="00000000">
          <w:pPr>
            <w:pStyle w:val="TDC1"/>
            <w:tabs>
              <w:tab w:val="right" w:leader="dot" w:pos="8990"/>
            </w:tabs>
            <w:rPr>
              <w:rFonts w:asciiTheme="minorHAnsi" w:eastAsiaTheme="minorEastAsia" w:hAnsiTheme="minorHAnsi" w:cstheme="minorBidi"/>
              <w:noProof/>
              <w:kern w:val="2"/>
              <w14:ligatures w14:val="standardContextual"/>
            </w:rPr>
          </w:pPr>
          <w:r w:rsidRPr="008E6D6B">
            <w:rPr>
              <w:rFonts w:ascii="Times New Roman" w:hAnsi="Times New Roman" w:cs="Times New Roman"/>
            </w:rPr>
            <w:fldChar w:fldCharType="begin"/>
          </w:r>
          <w:r w:rsidRPr="008E6D6B">
            <w:rPr>
              <w:rFonts w:ascii="Times New Roman" w:hAnsi="Times New Roman" w:cs="Times New Roman"/>
            </w:rPr>
            <w:instrText>TOC \h \o "1-3" \t "Heading1,1,Heading2,2,Heading3,3"</w:instrText>
          </w:r>
          <w:r w:rsidRPr="008E6D6B">
            <w:rPr>
              <w:rFonts w:ascii="Times New Roman" w:hAnsi="Times New Roman" w:cs="Times New Roman"/>
            </w:rPr>
            <w:fldChar w:fldCharType="separate"/>
          </w:r>
          <w:hyperlink w:anchor="_Toc229435696" w:history="1">
            <w:r w:rsidR="008E6D6B" w:rsidRPr="00362D48">
              <w:rPr>
                <w:rStyle w:val="Hipervnculo"/>
                <w:rFonts w:ascii="Times New Roman" w:hAnsi="Times New Roman" w:cs="Times New Roman"/>
                <w:noProof/>
              </w:rPr>
              <w:t>TABLA DE CONTENIDO</w:t>
            </w:r>
            <w:r w:rsidR="008E6D6B">
              <w:rPr>
                <w:noProof/>
              </w:rPr>
              <w:tab/>
            </w:r>
            <w:r w:rsidR="008E6D6B">
              <w:rPr>
                <w:noProof/>
              </w:rPr>
              <w:fldChar w:fldCharType="begin"/>
            </w:r>
            <w:r w:rsidR="008E6D6B">
              <w:rPr>
                <w:noProof/>
              </w:rPr>
              <w:instrText xml:space="preserve"> PAGEREF _Toc229435696 \h </w:instrText>
            </w:r>
            <w:r w:rsidR="008E6D6B">
              <w:rPr>
                <w:noProof/>
              </w:rPr>
            </w:r>
            <w:r w:rsidR="008E6D6B">
              <w:rPr>
                <w:noProof/>
              </w:rPr>
              <w:fldChar w:fldCharType="separate"/>
            </w:r>
            <w:r w:rsidR="00A9260D">
              <w:rPr>
                <w:noProof/>
              </w:rPr>
              <w:t>2</w:t>
            </w:r>
            <w:r w:rsidR="008E6D6B">
              <w:rPr>
                <w:noProof/>
              </w:rPr>
              <w:fldChar w:fldCharType="end"/>
            </w:r>
          </w:hyperlink>
        </w:p>
        <w:p w14:paraId="5F8BE216" w14:textId="0FE6D8BC" w:rsidR="008E6D6B" w:rsidRDefault="008E6D6B">
          <w:pPr>
            <w:pStyle w:val="TDC1"/>
            <w:tabs>
              <w:tab w:val="right" w:leader="dot" w:pos="8990"/>
            </w:tabs>
            <w:rPr>
              <w:rFonts w:asciiTheme="minorHAnsi" w:eastAsiaTheme="minorEastAsia" w:hAnsiTheme="minorHAnsi" w:cstheme="minorBidi"/>
              <w:noProof/>
              <w:kern w:val="2"/>
              <w14:ligatures w14:val="standardContextual"/>
            </w:rPr>
          </w:pPr>
          <w:hyperlink w:anchor="_Toc229435697" w:history="1">
            <w:r w:rsidRPr="00362D48">
              <w:rPr>
                <w:rStyle w:val="Hipervnculo"/>
                <w:rFonts w:ascii="Times New Roman" w:hAnsi="Times New Roman" w:cs="Times New Roman"/>
                <w:noProof/>
              </w:rPr>
              <w:t>1. Introducción</w:t>
            </w:r>
            <w:r>
              <w:rPr>
                <w:noProof/>
              </w:rPr>
              <w:tab/>
            </w:r>
            <w:r>
              <w:rPr>
                <w:noProof/>
              </w:rPr>
              <w:fldChar w:fldCharType="begin"/>
            </w:r>
            <w:r>
              <w:rPr>
                <w:noProof/>
              </w:rPr>
              <w:instrText xml:space="preserve"> PAGEREF _Toc229435697 \h </w:instrText>
            </w:r>
            <w:r>
              <w:rPr>
                <w:noProof/>
              </w:rPr>
            </w:r>
            <w:r>
              <w:rPr>
                <w:noProof/>
              </w:rPr>
              <w:fldChar w:fldCharType="separate"/>
            </w:r>
            <w:r w:rsidR="00A9260D">
              <w:rPr>
                <w:noProof/>
              </w:rPr>
              <w:t>4</w:t>
            </w:r>
            <w:r>
              <w:rPr>
                <w:noProof/>
              </w:rPr>
              <w:fldChar w:fldCharType="end"/>
            </w:r>
          </w:hyperlink>
        </w:p>
        <w:p w14:paraId="146D4A53" w14:textId="1EEB950A" w:rsidR="008E6D6B" w:rsidRDefault="008E6D6B">
          <w:pPr>
            <w:pStyle w:val="TDC1"/>
            <w:tabs>
              <w:tab w:val="right" w:leader="dot" w:pos="8990"/>
            </w:tabs>
            <w:rPr>
              <w:rFonts w:asciiTheme="minorHAnsi" w:eastAsiaTheme="minorEastAsia" w:hAnsiTheme="minorHAnsi" w:cstheme="minorBidi"/>
              <w:noProof/>
              <w:kern w:val="2"/>
              <w14:ligatures w14:val="standardContextual"/>
            </w:rPr>
          </w:pPr>
          <w:hyperlink w:anchor="_Toc229435698" w:history="1">
            <w:r w:rsidRPr="00362D48">
              <w:rPr>
                <w:rStyle w:val="Hipervnculo"/>
                <w:rFonts w:ascii="Times New Roman" w:hAnsi="Times New Roman" w:cs="Times New Roman"/>
                <w:noProof/>
              </w:rPr>
              <w:t>2. Objetivo</w:t>
            </w:r>
            <w:r>
              <w:rPr>
                <w:noProof/>
              </w:rPr>
              <w:tab/>
            </w:r>
            <w:r>
              <w:rPr>
                <w:noProof/>
              </w:rPr>
              <w:fldChar w:fldCharType="begin"/>
            </w:r>
            <w:r>
              <w:rPr>
                <w:noProof/>
              </w:rPr>
              <w:instrText xml:space="preserve"> PAGEREF _Toc229435698 \h </w:instrText>
            </w:r>
            <w:r>
              <w:rPr>
                <w:noProof/>
              </w:rPr>
            </w:r>
            <w:r>
              <w:rPr>
                <w:noProof/>
              </w:rPr>
              <w:fldChar w:fldCharType="separate"/>
            </w:r>
            <w:r w:rsidR="00A9260D">
              <w:rPr>
                <w:noProof/>
              </w:rPr>
              <w:t>5</w:t>
            </w:r>
            <w:r>
              <w:rPr>
                <w:noProof/>
              </w:rPr>
              <w:fldChar w:fldCharType="end"/>
            </w:r>
          </w:hyperlink>
        </w:p>
        <w:p w14:paraId="3FC90DF2" w14:textId="6C56CA3A"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699" w:history="1">
            <w:r w:rsidRPr="00362D48">
              <w:rPr>
                <w:rStyle w:val="Hipervnculo"/>
                <w:rFonts w:ascii="Times New Roman" w:hAnsi="Times New Roman" w:cs="Times New Roman"/>
                <w:noProof/>
              </w:rPr>
              <w:t>2.1 Objetivo General</w:t>
            </w:r>
            <w:r>
              <w:rPr>
                <w:noProof/>
              </w:rPr>
              <w:tab/>
            </w:r>
            <w:r>
              <w:rPr>
                <w:noProof/>
              </w:rPr>
              <w:fldChar w:fldCharType="begin"/>
            </w:r>
            <w:r>
              <w:rPr>
                <w:noProof/>
              </w:rPr>
              <w:instrText xml:space="preserve"> PAGEREF _Toc229435699 \h </w:instrText>
            </w:r>
            <w:r>
              <w:rPr>
                <w:noProof/>
              </w:rPr>
            </w:r>
            <w:r>
              <w:rPr>
                <w:noProof/>
              </w:rPr>
              <w:fldChar w:fldCharType="separate"/>
            </w:r>
            <w:r w:rsidR="00A9260D">
              <w:rPr>
                <w:noProof/>
              </w:rPr>
              <w:t>5</w:t>
            </w:r>
            <w:r>
              <w:rPr>
                <w:noProof/>
              </w:rPr>
              <w:fldChar w:fldCharType="end"/>
            </w:r>
          </w:hyperlink>
        </w:p>
        <w:p w14:paraId="1F28D4CF" w14:textId="00017EBC"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00" w:history="1">
            <w:r w:rsidRPr="00362D48">
              <w:rPr>
                <w:rStyle w:val="Hipervnculo"/>
                <w:rFonts w:ascii="Times New Roman" w:hAnsi="Times New Roman" w:cs="Times New Roman"/>
                <w:noProof/>
              </w:rPr>
              <w:t>2.2 Objetivos Específicos</w:t>
            </w:r>
            <w:r>
              <w:rPr>
                <w:noProof/>
              </w:rPr>
              <w:tab/>
            </w:r>
            <w:r>
              <w:rPr>
                <w:noProof/>
              </w:rPr>
              <w:fldChar w:fldCharType="begin"/>
            </w:r>
            <w:r>
              <w:rPr>
                <w:noProof/>
              </w:rPr>
              <w:instrText xml:space="preserve"> PAGEREF _Toc229435700 \h </w:instrText>
            </w:r>
            <w:r>
              <w:rPr>
                <w:noProof/>
              </w:rPr>
            </w:r>
            <w:r>
              <w:rPr>
                <w:noProof/>
              </w:rPr>
              <w:fldChar w:fldCharType="separate"/>
            </w:r>
            <w:r w:rsidR="00A9260D">
              <w:rPr>
                <w:noProof/>
              </w:rPr>
              <w:t>5</w:t>
            </w:r>
            <w:r>
              <w:rPr>
                <w:noProof/>
              </w:rPr>
              <w:fldChar w:fldCharType="end"/>
            </w:r>
          </w:hyperlink>
        </w:p>
        <w:p w14:paraId="7C78BF25" w14:textId="272A1049" w:rsidR="008E6D6B" w:rsidRDefault="008E6D6B">
          <w:pPr>
            <w:pStyle w:val="TDC1"/>
            <w:tabs>
              <w:tab w:val="right" w:leader="dot" w:pos="8990"/>
            </w:tabs>
            <w:rPr>
              <w:rFonts w:asciiTheme="minorHAnsi" w:eastAsiaTheme="minorEastAsia" w:hAnsiTheme="minorHAnsi" w:cstheme="minorBidi"/>
              <w:noProof/>
              <w:kern w:val="2"/>
              <w14:ligatures w14:val="standardContextual"/>
            </w:rPr>
          </w:pPr>
          <w:hyperlink w:anchor="_Toc229435701" w:history="1">
            <w:r w:rsidRPr="00362D48">
              <w:rPr>
                <w:rStyle w:val="Hipervnculo"/>
                <w:rFonts w:ascii="Times New Roman" w:hAnsi="Times New Roman" w:cs="Times New Roman"/>
                <w:noProof/>
              </w:rPr>
              <w:t>3. Estándares de Codificación</w:t>
            </w:r>
            <w:r>
              <w:rPr>
                <w:noProof/>
              </w:rPr>
              <w:tab/>
            </w:r>
            <w:r>
              <w:rPr>
                <w:noProof/>
              </w:rPr>
              <w:fldChar w:fldCharType="begin"/>
            </w:r>
            <w:r>
              <w:rPr>
                <w:noProof/>
              </w:rPr>
              <w:instrText xml:space="preserve"> PAGEREF _Toc229435701 \h </w:instrText>
            </w:r>
            <w:r>
              <w:rPr>
                <w:noProof/>
              </w:rPr>
            </w:r>
            <w:r>
              <w:rPr>
                <w:noProof/>
              </w:rPr>
              <w:fldChar w:fldCharType="separate"/>
            </w:r>
            <w:r w:rsidR="00A9260D">
              <w:rPr>
                <w:noProof/>
              </w:rPr>
              <w:t>6</w:t>
            </w:r>
            <w:r>
              <w:rPr>
                <w:noProof/>
              </w:rPr>
              <w:fldChar w:fldCharType="end"/>
            </w:r>
          </w:hyperlink>
        </w:p>
        <w:p w14:paraId="3F49E641" w14:textId="371BDDE8"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02" w:history="1">
            <w:r w:rsidRPr="00362D48">
              <w:rPr>
                <w:rStyle w:val="Hipervnculo"/>
                <w:rFonts w:ascii="Times New Roman" w:hAnsi="Times New Roman" w:cs="Times New Roman"/>
                <w:noProof/>
              </w:rPr>
              <w:t>3.1 ¿Qué son los Estándares de Codificación?</w:t>
            </w:r>
            <w:r>
              <w:rPr>
                <w:noProof/>
              </w:rPr>
              <w:tab/>
            </w:r>
            <w:r>
              <w:rPr>
                <w:noProof/>
              </w:rPr>
              <w:fldChar w:fldCharType="begin"/>
            </w:r>
            <w:r>
              <w:rPr>
                <w:noProof/>
              </w:rPr>
              <w:instrText xml:space="preserve"> PAGEREF _Toc229435702 \h </w:instrText>
            </w:r>
            <w:r>
              <w:rPr>
                <w:noProof/>
              </w:rPr>
            </w:r>
            <w:r>
              <w:rPr>
                <w:noProof/>
              </w:rPr>
              <w:fldChar w:fldCharType="separate"/>
            </w:r>
            <w:r w:rsidR="00A9260D">
              <w:rPr>
                <w:noProof/>
              </w:rPr>
              <w:t>6</w:t>
            </w:r>
            <w:r>
              <w:rPr>
                <w:noProof/>
              </w:rPr>
              <w:fldChar w:fldCharType="end"/>
            </w:r>
          </w:hyperlink>
        </w:p>
        <w:p w14:paraId="1113102D" w14:textId="4696650A"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03" w:history="1">
            <w:r w:rsidRPr="00362D48">
              <w:rPr>
                <w:rStyle w:val="Hipervnculo"/>
                <w:rFonts w:ascii="Times New Roman" w:hAnsi="Times New Roman" w:cs="Times New Roman"/>
                <w:noProof/>
              </w:rPr>
              <w:t>3.2 ¿Por qué son Necesarios los Estándares de Codificación?</w:t>
            </w:r>
            <w:r>
              <w:rPr>
                <w:noProof/>
              </w:rPr>
              <w:tab/>
            </w:r>
            <w:r>
              <w:rPr>
                <w:noProof/>
              </w:rPr>
              <w:fldChar w:fldCharType="begin"/>
            </w:r>
            <w:r>
              <w:rPr>
                <w:noProof/>
              </w:rPr>
              <w:instrText xml:space="preserve"> PAGEREF _Toc229435703 \h </w:instrText>
            </w:r>
            <w:r>
              <w:rPr>
                <w:noProof/>
              </w:rPr>
            </w:r>
            <w:r>
              <w:rPr>
                <w:noProof/>
              </w:rPr>
              <w:fldChar w:fldCharType="separate"/>
            </w:r>
            <w:r w:rsidR="00A9260D">
              <w:rPr>
                <w:noProof/>
              </w:rPr>
              <w:t>6</w:t>
            </w:r>
            <w:r>
              <w:rPr>
                <w:noProof/>
              </w:rPr>
              <w:fldChar w:fldCharType="end"/>
            </w:r>
          </w:hyperlink>
        </w:p>
        <w:p w14:paraId="2360498B" w14:textId="5DB37256"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04" w:history="1">
            <w:r w:rsidRPr="00362D48">
              <w:rPr>
                <w:rStyle w:val="Hipervnculo"/>
                <w:rFonts w:ascii="Times New Roman" w:hAnsi="Times New Roman" w:cs="Times New Roman"/>
                <w:noProof/>
              </w:rPr>
              <w:t>3.2.1 Legibilidad y Comprensión del Código</w:t>
            </w:r>
            <w:r>
              <w:rPr>
                <w:noProof/>
              </w:rPr>
              <w:tab/>
            </w:r>
            <w:r>
              <w:rPr>
                <w:noProof/>
              </w:rPr>
              <w:fldChar w:fldCharType="begin"/>
            </w:r>
            <w:r>
              <w:rPr>
                <w:noProof/>
              </w:rPr>
              <w:instrText xml:space="preserve"> PAGEREF _Toc229435704 \h </w:instrText>
            </w:r>
            <w:r>
              <w:rPr>
                <w:noProof/>
              </w:rPr>
            </w:r>
            <w:r>
              <w:rPr>
                <w:noProof/>
              </w:rPr>
              <w:fldChar w:fldCharType="separate"/>
            </w:r>
            <w:r w:rsidR="00A9260D">
              <w:rPr>
                <w:noProof/>
              </w:rPr>
              <w:t>6</w:t>
            </w:r>
            <w:r>
              <w:rPr>
                <w:noProof/>
              </w:rPr>
              <w:fldChar w:fldCharType="end"/>
            </w:r>
          </w:hyperlink>
        </w:p>
        <w:p w14:paraId="3FF22001" w14:textId="65546AF3"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05" w:history="1">
            <w:r w:rsidRPr="00362D48">
              <w:rPr>
                <w:rStyle w:val="Hipervnculo"/>
                <w:rFonts w:ascii="Times New Roman" w:hAnsi="Times New Roman" w:cs="Times New Roman"/>
                <w:noProof/>
              </w:rPr>
              <w:t>3.2.2 Reducción de Errores</w:t>
            </w:r>
            <w:r>
              <w:rPr>
                <w:noProof/>
              </w:rPr>
              <w:tab/>
            </w:r>
            <w:r>
              <w:rPr>
                <w:noProof/>
              </w:rPr>
              <w:fldChar w:fldCharType="begin"/>
            </w:r>
            <w:r>
              <w:rPr>
                <w:noProof/>
              </w:rPr>
              <w:instrText xml:space="preserve"> PAGEREF _Toc229435705 \h </w:instrText>
            </w:r>
            <w:r>
              <w:rPr>
                <w:noProof/>
              </w:rPr>
            </w:r>
            <w:r>
              <w:rPr>
                <w:noProof/>
              </w:rPr>
              <w:fldChar w:fldCharType="separate"/>
            </w:r>
            <w:r w:rsidR="00A9260D">
              <w:rPr>
                <w:noProof/>
              </w:rPr>
              <w:t>7</w:t>
            </w:r>
            <w:r>
              <w:rPr>
                <w:noProof/>
              </w:rPr>
              <w:fldChar w:fldCharType="end"/>
            </w:r>
          </w:hyperlink>
        </w:p>
        <w:p w14:paraId="46C29D48" w14:textId="43A97DCB"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06" w:history="1">
            <w:r w:rsidRPr="00362D48">
              <w:rPr>
                <w:rStyle w:val="Hipervnculo"/>
                <w:rFonts w:ascii="Times New Roman" w:hAnsi="Times New Roman" w:cs="Times New Roman"/>
                <w:noProof/>
              </w:rPr>
              <w:t>3.2.3 Facilita la Revisión de Código (Code Review)</w:t>
            </w:r>
            <w:r>
              <w:rPr>
                <w:noProof/>
              </w:rPr>
              <w:tab/>
            </w:r>
            <w:r>
              <w:rPr>
                <w:noProof/>
              </w:rPr>
              <w:fldChar w:fldCharType="begin"/>
            </w:r>
            <w:r>
              <w:rPr>
                <w:noProof/>
              </w:rPr>
              <w:instrText xml:space="preserve"> PAGEREF _Toc229435706 \h </w:instrText>
            </w:r>
            <w:r>
              <w:rPr>
                <w:noProof/>
              </w:rPr>
            </w:r>
            <w:r>
              <w:rPr>
                <w:noProof/>
              </w:rPr>
              <w:fldChar w:fldCharType="separate"/>
            </w:r>
            <w:r w:rsidR="00A9260D">
              <w:rPr>
                <w:noProof/>
              </w:rPr>
              <w:t>7</w:t>
            </w:r>
            <w:r>
              <w:rPr>
                <w:noProof/>
              </w:rPr>
              <w:fldChar w:fldCharType="end"/>
            </w:r>
          </w:hyperlink>
        </w:p>
        <w:p w14:paraId="3318A19B" w14:textId="6C6F6B66"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07" w:history="1">
            <w:r w:rsidRPr="00362D48">
              <w:rPr>
                <w:rStyle w:val="Hipervnculo"/>
                <w:rFonts w:ascii="Times New Roman" w:hAnsi="Times New Roman" w:cs="Times New Roman"/>
                <w:noProof/>
              </w:rPr>
              <w:t>3.2.4 Escalabilidad del Proyecto</w:t>
            </w:r>
            <w:r>
              <w:rPr>
                <w:noProof/>
              </w:rPr>
              <w:tab/>
            </w:r>
            <w:r>
              <w:rPr>
                <w:noProof/>
              </w:rPr>
              <w:fldChar w:fldCharType="begin"/>
            </w:r>
            <w:r>
              <w:rPr>
                <w:noProof/>
              </w:rPr>
              <w:instrText xml:space="preserve"> PAGEREF _Toc229435707 \h </w:instrText>
            </w:r>
            <w:r>
              <w:rPr>
                <w:noProof/>
              </w:rPr>
            </w:r>
            <w:r>
              <w:rPr>
                <w:noProof/>
              </w:rPr>
              <w:fldChar w:fldCharType="separate"/>
            </w:r>
            <w:r w:rsidR="00A9260D">
              <w:rPr>
                <w:noProof/>
              </w:rPr>
              <w:t>7</w:t>
            </w:r>
            <w:r>
              <w:rPr>
                <w:noProof/>
              </w:rPr>
              <w:fldChar w:fldCharType="end"/>
            </w:r>
          </w:hyperlink>
        </w:p>
        <w:p w14:paraId="52FC97F7" w14:textId="6225F84A"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08" w:history="1">
            <w:r w:rsidRPr="00362D48">
              <w:rPr>
                <w:rStyle w:val="Hipervnculo"/>
                <w:rFonts w:ascii="Times New Roman" w:hAnsi="Times New Roman" w:cs="Times New Roman"/>
                <w:noProof/>
              </w:rPr>
              <w:t>3.2.5 Automatización y Calidad Continua</w:t>
            </w:r>
            <w:r>
              <w:rPr>
                <w:noProof/>
              </w:rPr>
              <w:tab/>
            </w:r>
            <w:r>
              <w:rPr>
                <w:noProof/>
              </w:rPr>
              <w:fldChar w:fldCharType="begin"/>
            </w:r>
            <w:r>
              <w:rPr>
                <w:noProof/>
              </w:rPr>
              <w:instrText xml:space="preserve"> PAGEREF _Toc229435708 \h </w:instrText>
            </w:r>
            <w:r>
              <w:rPr>
                <w:noProof/>
              </w:rPr>
            </w:r>
            <w:r>
              <w:rPr>
                <w:noProof/>
              </w:rPr>
              <w:fldChar w:fldCharType="separate"/>
            </w:r>
            <w:r w:rsidR="00A9260D">
              <w:rPr>
                <w:noProof/>
              </w:rPr>
              <w:t>7</w:t>
            </w:r>
            <w:r>
              <w:rPr>
                <w:noProof/>
              </w:rPr>
              <w:fldChar w:fldCharType="end"/>
            </w:r>
          </w:hyperlink>
        </w:p>
        <w:p w14:paraId="3F5EC4B5" w14:textId="242B274C"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09" w:history="1">
            <w:r w:rsidRPr="00362D48">
              <w:rPr>
                <w:rStyle w:val="Hipervnculo"/>
                <w:rFonts w:ascii="Times New Roman" w:hAnsi="Times New Roman" w:cs="Times New Roman"/>
                <w:noProof/>
              </w:rPr>
              <w:t>3.3 Prácticas Recomendadas para el Uso de Estándares de Codificación</w:t>
            </w:r>
            <w:r>
              <w:rPr>
                <w:noProof/>
              </w:rPr>
              <w:tab/>
            </w:r>
            <w:r>
              <w:rPr>
                <w:noProof/>
              </w:rPr>
              <w:fldChar w:fldCharType="begin"/>
            </w:r>
            <w:r>
              <w:rPr>
                <w:noProof/>
              </w:rPr>
              <w:instrText xml:space="preserve"> PAGEREF _Toc229435709 \h </w:instrText>
            </w:r>
            <w:r>
              <w:rPr>
                <w:noProof/>
              </w:rPr>
            </w:r>
            <w:r>
              <w:rPr>
                <w:noProof/>
              </w:rPr>
              <w:fldChar w:fldCharType="separate"/>
            </w:r>
            <w:r w:rsidR="00A9260D">
              <w:rPr>
                <w:noProof/>
              </w:rPr>
              <w:t>8</w:t>
            </w:r>
            <w:r>
              <w:rPr>
                <w:noProof/>
              </w:rPr>
              <w:fldChar w:fldCharType="end"/>
            </w:r>
          </w:hyperlink>
        </w:p>
        <w:p w14:paraId="31AD35C3" w14:textId="656D838B"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10" w:history="1">
            <w:r w:rsidRPr="00362D48">
              <w:rPr>
                <w:rStyle w:val="Hipervnculo"/>
                <w:rFonts w:ascii="Times New Roman" w:hAnsi="Times New Roman" w:cs="Times New Roman"/>
                <w:noProof/>
              </w:rPr>
              <w:t>3.3.1 Definir los Estándares al Inicio del Proyecto</w:t>
            </w:r>
            <w:r>
              <w:rPr>
                <w:noProof/>
              </w:rPr>
              <w:tab/>
            </w:r>
            <w:r>
              <w:rPr>
                <w:noProof/>
              </w:rPr>
              <w:fldChar w:fldCharType="begin"/>
            </w:r>
            <w:r>
              <w:rPr>
                <w:noProof/>
              </w:rPr>
              <w:instrText xml:space="preserve"> PAGEREF _Toc229435710 \h </w:instrText>
            </w:r>
            <w:r>
              <w:rPr>
                <w:noProof/>
              </w:rPr>
            </w:r>
            <w:r>
              <w:rPr>
                <w:noProof/>
              </w:rPr>
              <w:fldChar w:fldCharType="separate"/>
            </w:r>
            <w:r w:rsidR="00A9260D">
              <w:rPr>
                <w:noProof/>
              </w:rPr>
              <w:t>8</w:t>
            </w:r>
            <w:r>
              <w:rPr>
                <w:noProof/>
              </w:rPr>
              <w:fldChar w:fldCharType="end"/>
            </w:r>
          </w:hyperlink>
        </w:p>
        <w:p w14:paraId="5CF443CB" w14:textId="33DEF7BF"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11" w:history="1">
            <w:r w:rsidRPr="00362D48">
              <w:rPr>
                <w:rStyle w:val="Hipervnculo"/>
                <w:rFonts w:ascii="Times New Roman" w:hAnsi="Times New Roman" w:cs="Times New Roman"/>
                <w:noProof/>
              </w:rPr>
              <w:t>3.3.2 Usar Herramientas de Análisis Estático (Linters)</w:t>
            </w:r>
            <w:r>
              <w:rPr>
                <w:noProof/>
              </w:rPr>
              <w:tab/>
            </w:r>
            <w:r>
              <w:rPr>
                <w:noProof/>
              </w:rPr>
              <w:fldChar w:fldCharType="begin"/>
            </w:r>
            <w:r>
              <w:rPr>
                <w:noProof/>
              </w:rPr>
              <w:instrText xml:space="preserve"> PAGEREF _Toc229435711 \h </w:instrText>
            </w:r>
            <w:r>
              <w:rPr>
                <w:noProof/>
              </w:rPr>
            </w:r>
            <w:r>
              <w:rPr>
                <w:noProof/>
              </w:rPr>
              <w:fldChar w:fldCharType="separate"/>
            </w:r>
            <w:r w:rsidR="00A9260D">
              <w:rPr>
                <w:noProof/>
              </w:rPr>
              <w:t>8</w:t>
            </w:r>
            <w:r>
              <w:rPr>
                <w:noProof/>
              </w:rPr>
              <w:fldChar w:fldCharType="end"/>
            </w:r>
          </w:hyperlink>
        </w:p>
        <w:p w14:paraId="21D9A74D" w14:textId="3E739EAB"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12" w:history="1">
            <w:r w:rsidRPr="00362D48">
              <w:rPr>
                <w:rStyle w:val="Hipervnculo"/>
                <w:rFonts w:ascii="Times New Roman" w:hAnsi="Times New Roman" w:cs="Times New Roman"/>
                <w:noProof/>
              </w:rPr>
              <w:t>3.3.3 Configurar Formateadores Automáticos de Código</w:t>
            </w:r>
            <w:r>
              <w:rPr>
                <w:noProof/>
              </w:rPr>
              <w:tab/>
            </w:r>
            <w:r>
              <w:rPr>
                <w:noProof/>
              </w:rPr>
              <w:fldChar w:fldCharType="begin"/>
            </w:r>
            <w:r>
              <w:rPr>
                <w:noProof/>
              </w:rPr>
              <w:instrText xml:space="preserve"> PAGEREF _Toc229435712 \h </w:instrText>
            </w:r>
            <w:r>
              <w:rPr>
                <w:noProof/>
              </w:rPr>
            </w:r>
            <w:r>
              <w:rPr>
                <w:noProof/>
              </w:rPr>
              <w:fldChar w:fldCharType="separate"/>
            </w:r>
            <w:r w:rsidR="00A9260D">
              <w:rPr>
                <w:noProof/>
              </w:rPr>
              <w:t>9</w:t>
            </w:r>
            <w:r>
              <w:rPr>
                <w:noProof/>
              </w:rPr>
              <w:fldChar w:fldCharType="end"/>
            </w:r>
          </w:hyperlink>
        </w:p>
        <w:p w14:paraId="35F405AC" w14:textId="73C29B38"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13" w:history="1">
            <w:r w:rsidRPr="00362D48">
              <w:rPr>
                <w:rStyle w:val="Hipervnculo"/>
                <w:rFonts w:ascii="Times New Roman" w:hAnsi="Times New Roman" w:cs="Times New Roman"/>
                <w:noProof/>
              </w:rPr>
              <w:t>3.3.4 Integrar los Estándares en el Control de Versiones</w:t>
            </w:r>
            <w:r>
              <w:rPr>
                <w:noProof/>
              </w:rPr>
              <w:tab/>
            </w:r>
            <w:r>
              <w:rPr>
                <w:noProof/>
              </w:rPr>
              <w:fldChar w:fldCharType="begin"/>
            </w:r>
            <w:r>
              <w:rPr>
                <w:noProof/>
              </w:rPr>
              <w:instrText xml:space="preserve"> PAGEREF _Toc229435713 \h </w:instrText>
            </w:r>
            <w:r>
              <w:rPr>
                <w:noProof/>
              </w:rPr>
            </w:r>
            <w:r>
              <w:rPr>
                <w:noProof/>
              </w:rPr>
              <w:fldChar w:fldCharType="separate"/>
            </w:r>
            <w:r w:rsidR="00A9260D">
              <w:rPr>
                <w:noProof/>
              </w:rPr>
              <w:t>9</w:t>
            </w:r>
            <w:r>
              <w:rPr>
                <w:noProof/>
              </w:rPr>
              <w:fldChar w:fldCharType="end"/>
            </w:r>
          </w:hyperlink>
        </w:p>
        <w:p w14:paraId="6D8A6302" w14:textId="51C66CF4"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14" w:history="1">
            <w:r w:rsidRPr="00362D48">
              <w:rPr>
                <w:rStyle w:val="Hipervnculo"/>
                <w:rFonts w:ascii="Times New Roman" w:hAnsi="Times New Roman" w:cs="Times New Roman"/>
                <w:noProof/>
              </w:rPr>
              <w:t>3.3.5 Documentar el Código con JSDoc</w:t>
            </w:r>
            <w:r>
              <w:rPr>
                <w:noProof/>
              </w:rPr>
              <w:tab/>
            </w:r>
            <w:r>
              <w:rPr>
                <w:noProof/>
              </w:rPr>
              <w:fldChar w:fldCharType="begin"/>
            </w:r>
            <w:r>
              <w:rPr>
                <w:noProof/>
              </w:rPr>
              <w:instrText xml:space="preserve"> PAGEREF _Toc229435714 \h </w:instrText>
            </w:r>
            <w:r>
              <w:rPr>
                <w:noProof/>
              </w:rPr>
            </w:r>
            <w:r>
              <w:rPr>
                <w:noProof/>
              </w:rPr>
              <w:fldChar w:fldCharType="separate"/>
            </w:r>
            <w:r w:rsidR="00A9260D">
              <w:rPr>
                <w:noProof/>
              </w:rPr>
              <w:t>9</w:t>
            </w:r>
            <w:r>
              <w:rPr>
                <w:noProof/>
              </w:rPr>
              <w:fldChar w:fldCharType="end"/>
            </w:r>
          </w:hyperlink>
        </w:p>
        <w:p w14:paraId="71054786" w14:textId="19A01F7C"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15" w:history="1">
            <w:r w:rsidRPr="00362D48">
              <w:rPr>
                <w:rStyle w:val="Hipervnculo"/>
                <w:rFonts w:ascii="Times New Roman" w:hAnsi="Times New Roman" w:cs="Times New Roman"/>
                <w:noProof/>
              </w:rPr>
              <w:t>3.3.6 Convenciones de Nomenclatura</w:t>
            </w:r>
            <w:r>
              <w:rPr>
                <w:noProof/>
              </w:rPr>
              <w:tab/>
            </w:r>
            <w:r>
              <w:rPr>
                <w:noProof/>
              </w:rPr>
              <w:fldChar w:fldCharType="begin"/>
            </w:r>
            <w:r>
              <w:rPr>
                <w:noProof/>
              </w:rPr>
              <w:instrText xml:space="preserve"> PAGEREF _Toc229435715 \h </w:instrText>
            </w:r>
            <w:r>
              <w:rPr>
                <w:noProof/>
              </w:rPr>
            </w:r>
            <w:r>
              <w:rPr>
                <w:noProof/>
              </w:rPr>
              <w:fldChar w:fldCharType="separate"/>
            </w:r>
            <w:r w:rsidR="00A9260D">
              <w:rPr>
                <w:noProof/>
              </w:rPr>
              <w:t>10</w:t>
            </w:r>
            <w:r>
              <w:rPr>
                <w:noProof/>
              </w:rPr>
              <w:fldChar w:fldCharType="end"/>
            </w:r>
          </w:hyperlink>
        </w:p>
        <w:p w14:paraId="7295CCFF" w14:textId="146F9B53" w:rsidR="008E6D6B" w:rsidRDefault="008E6D6B">
          <w:pPr>
            <w:pStyle w:val="TDC1"/>
            <w:tabs>
              <w:tab w:val="right" w:leader="dot" w:pos="8990"/>
            </w:tabs>
            <w:rPr>
              <w:rFonts w:asciiTheme="minorHAnsi" w:eastAsiaTheme="minorEastAsia" w:hAnsiTheme="minorHAnsi" w:cstheme="minorBidi"/>
              <w:noProof/>
              <w:kern w:val="2"/>
              <w14:ligatures w14:val="standardContextual"/>
            </w:rPr>
          </w:pPr>
          <w:hyperlink w:anchor="_Toc229435716" w:history="1">
            <w:r w:rsidRPr="00362D48">
              <w:rPr>
                <w:rStyle w:val="Hipervnculo"/>
                <w:rFonts w:ascii="Times New Roman" w:hAnsi="Times New Roman" w:cs="Times New Roman"/>
                <w:noProof/>
              </w:rPr>
              <w:t>4. Herramientas de Versionamiento</w:t>
            </w:r>
            <w:r>
              <w:rPr>
                <w:noProof/>
              </w:rPr>
              <w:tab/>
            </w:r>
            <w:r>
              <w:rPr>
                <w:noProof/>
              </w:rPr>
              <w:fldChar w:fldCharType="begin"/>
            </w:r>
            <w:r>
              <w:rPr>
                <w:noProof/>
              </w:rPr>
              <w:instrText xml:space="preserve"> PAGEREF _Toc229435716 \h </w:instrText>
            </w:r>
            <w:r>
              <w:rPr>
                <w:noProof/>
              </w:rPr>
            </w:r>
            <w:r>
              <w:rPr>
                <w:noProof/>
              </w:rPr>
              <w:fldChar w:fldCharType="separate"/>
            </w:r>
            <w:r w:rsidR="00A9260D">
              <w:rPr>
                <w:noProof/>
              </w:rPr>
              <w:t>11</w:t>
            </w:r>
            <w:r>
              <w:rPr>
                <w:noProof/>
              </w:rPr>
              <w:fldChar w:fldCharType="end"/>
            </w:r>
          </w:hyperlink>
        </w:p>
        <w:p w14:paraId="77E6536F" w14:textId="44F8771E"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17" w:history="1">
            <w:r w:rsidRPr="00362D48">
              <w:rPr>
                <w:rStyle w:val="Hipervnculo"/>
                <w:rFonts w:ascii="Times New Roman" w:hAnsi="Times New Roman" w:cs="Times New Roman"/>
                <w:noProof/>
              </w:rPr>
              <w:t>4.1 ¿Qué es el Versionamiento de Software?</w:t>
            </w:r>
            <w:r>
              <w:rPr>
                <w:noProof/>
              </w:rPr>
              <w:tab/>
            </w:r>
            <w:r>
              <w:rPr>
                <w:noProof/>
              </w:rPr>
              <w:fldChar w:fldCharType="begin"/>
            </w:r>
            <w:r>
              <w:rPr>
                <w:noProof/>
              </w:rPr>
              <w:instrText xml:space="preserve"> PAGEREF _Toc229435717 \h </w:instrText>
            </w:r>
            <w:r>
              <w:rPr>
                <w:noProof/>
              </w:rPr>
            </w:r>
            <w:r>
              <w:rPr>
                <w:noProof/>
              </w:rPr>
              <w:fldChar w:fldCharType="separate"/>
            </w:r>
            <w:r w:rsidR="00A9260D">
              <w:rPr>
                <w:noProof/>
              </w:rPr>
              <w:t>11</w:t>
            </w:r>
            <w:r>
              <w:rPr>
                <w:noProof/>
              </w:rPr>
              <w:fldChar w:fldCharType="end"/>
            </w:r>
          </w:hyperlink>
        </w:p>
        <w:p w14:paraId="5A1BD2D1" w14:textId="624E78A7"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18" w:history="1">
            <w:r w:rsidRPr="00362D48">
              <w:rPr>
                <w:rStyle w:val="Hipervnculo"/>
                <w:rFonts w:ascii="Times New Roman" w:hAnsi="Times New Roman" w:cs="Times New Roman"/>
                <w:noProof/>
              </w:rPr>
              <w:t>4.2 Tipos de Sistemas de Control de Versiones</w:t>
            </w:r>
            <w:r>
              <w:rPr>
                <w:noProof/>
              </w:rPr>
              <w:tab/>
            </w:r>
            <w:r>
              <w:rPr>
                <w:noProof/>
              </w:rPr>
              <w:fldChar w:fldCharType="begin"/>
            </w:r>
            <w:r>
              <w:rPr>
                <w:noProof/>
              </w:rPr>
              <w:instrText xml:space="preserve"> PAGEREF _Toc229435718 \h </w:instrText>
            </w:r>
            <w:r>
              <w:rPr>
                <w:noProof/>
              </w:rPr>
            </w:r>
            <w:r>
              <w:rPr>
                <w:noProof/>
              </w:rPr>
              <w:fldChar w:fldCharType="separate"/>
            </w:r>
            <w:r w:rsidR="00A9260D">
              <w:rPr>
                <w:noProof/>
              </w:rPr>
              <w:t>11</w:t>
            </w:r>
            <w:r>
              <w:rPr>
                <w:noProof/>
              </w:rPr>
              <w:fldChar w:fldCharType="end"/>
            </w:r>
          </w:hyperlink>
        </w:p>
        <w:p w14:paraId="787381C0" w14:textId="3DA48168"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19" w:history="1">
            <w:r w:rsidRPr="00362D48">
              <w:rPr>
                <w:rStyle w:val="Hipervnculo"/>
                <w:rFonts w:ascii="Times New Roman" w:hAnsi="Times New Roman" w:cs="Times New Roman"/>
                <w:noProof/>
              </w:rPr>
              <w:t>4.2.1 Sistemas Locales</w:t>
            </w:r>
            <w:r>
              <w:rPr>
                <w:noProof/>
              </w:rPr>
              <w:tab/>
            </w:r>
            <w:r>
              <w:rPr>
                <w:noProof/>
              </w:rPr>
              <w:fldChar w:fldCharType="begin"/>
            </w:r>
            <w:r>
              <w:rPr>
                <w:noProof/>
              </w:rPr>
              <w:instrText xml:space="preserve"> PAGEREF _Toc229435719 \h </w:instrText>
            </w:r>
            <w:r>
              <w:rPr>
                <w:noProof/>
              </w:rPr>
            </w:r>
            <w:r>
              <w:rPr>
                <w:noProof/>
              </w:rPr>
              <w:fldChar w:fldCharType="separate"/>
            </w:r>
            <w:r w:rsidR="00A9260D">
              <w:rPr>
                <w:noProof/>
              </w:rPr>
              <w:t>11</w:t>
            </w:r>
            <w:r>
              <w:rPr>
                <w:noProof/>
              </w:rPr>
              <w:fldChar w:fldCharType="end"/>
            </w:r>
          </w:hyperlink>
        </w:p>
        <w:p w14:paraId="02459D30" w14:textId="45DD7B7C"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20" w:history="1">
            <w:r w:rsidRPr="00362D48">
              <w:rPr>
                <w:rStyle w:val="Hipervnculo"/>
                <w:rFonts w:ascii="Times New Roman" w:hAnsi="Times New Roman" w:cs="Times New Roman"/>
                <w:noProof/>
              </w:rPr>
              <w:t>4.2.2 Sistemas Centralizados (CVCS)</w:t>
            </w:r>
            <w:r>
              <w:rPr>
                <w:noProof/>
              </w:rPr>
              <w:tab/>
            </w:r>
            <w:r>
              <w:rPr>
                <w:noProof/>
              </w:rPr>
              <w:fldChar w:fldCharType="begin"/>
            </w:r>
            <w:r>
              <w:rPr>
                <w:noProof/>
              </w:rPr>
              <w:instrText xml:space="preserve"> PAGEREF _Toc229435720 \h </w:instrText>
            </w:r>
            <w:r>
              <w:rPr>
                <w:noProof/>
              </w:rPr>
            </w:r>
            <w:r>
              <w:rPr>
                <w:noProof/>
              </w:rPr>
              <w:fldChar w:fldCharType="separate"/>
            </w:r>
            <w:r w:rsidR="00A9260D">
              <w:rPr>
                <w:noProof/>
              </w:rPr>
              <w:t>11</w:t>
            </w:r>
            <w:r>
              <w:rPr>
                <w:noProof/>
              </w:rPr>
              <w:fldChar w:fldCharType="end"/>
            </w:r>
          </w:hyperlink>
        </w:p>
        <w:p w14:paraId="43ABE66C" w14:textId="43E75C08"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21" w:history="1">
            <w:r w:rsidRPr="00362D48">
              <w:rPr>
                <w:rStyle w:val="Hipervnculo"/>
                <w:rFonts w:ascii="Times New Roman" w:hAnsi="Times New Roman" w:cs="Times New Roman"/>
                <w:noProof/>
              </w:rPr>
              <w:t>4.2.3 Sistemas Distribuidos (DVCS)</w:t>
            </w:r>
            <w:r>
              <w:rPr>
                <w:noProof/>
              </w:rPr>
              <w:tab/>
            </w:r>
            <w:r>
              <w:rPr>
                <w:noProof/>
              </w:rPr>
              <w:fldChar w:fldCharType="begin"/>
            </w:r>
            <w:r>
              <w:rPr>
                <w:noProof/>
              </w:rPr>
              <w:instrText xml:space="preserve"> PAGEREF _Toc229435721 \h </w:instrText>
            </w:r>
            <w:r>
              <w:rPr>
                <w:noProof/>
              </w:rPr>
            </w:r>
            <w:r>
              <w:rPr>
                <w:noProof/>
              </w:rPr>
              <w:fldChar w:fldCharType="separate"/>
            </w:r>
            <w:r w:rsidR="00A9260D">
              <w:rPr>
                <w:noProof/>
              </w:rPr>
              <w:t>11</w:t>
            </w:r>
            <w:r>
              <w:rPr>
                <w:noProof/>
              </w:rPr>
              <w:fldChar w:fldCharType="end"/>
            </w:r>
          </w:hyperlink>
        </w:p>
        <w:p w14:paraId="34B3889E" w14:textId="4AFAADE6"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22" w:history="1">
            <w:r w:rsidRPr="00362D48">
              <w:rPr>
                <w:rStyle w:val="Hipervnculo"/>
                <w:rFonts w:ascii="Times New Roman" w:hAnsi="Times New Roman" w:cs="Times New Roman"/>
                <w:noProof/>
              </w:rPr>
              <w:t>4.3 Herramientas Principales de Versionamiento</w:t>
            </w:r>
            <w:r>
              <w:rPr>
                <w:noProof/>
              </w:rPr>
              <w:tab/>
            </w:r>
            <w:r>
              <w:rPr>
                <w:noProof/>
              </w:rPr>
              <w:fldChar w:fldCharType="begin"/>
            </w:r>
            <w:r>
              <w:rPr>
                <w:noProof/>
              </w:rPr>
              <w:instrText xml:space="preserve"> PAGEREF _Toc229435722 \h </w:instrText>
            </w:r>
            <w:r>
              <w:rPr>
                <w:noProof/>
              </w:rPr>
            </w:r>
            <w:r>
              <w:rPr>
                <w:noProof/>
              </w:rPr>
              <w:fldChar w:fldCharType="separate"/>
            </w:r>
            <w:r w:rsidR="00A9260D">
              <w:rPr>
                <w:noProof/>
              </w:rPr>
              <w:t>12</w:t>
            </w:r>
            <w:r>
              <w:rPr>
                <w:noProof/>
              </w:rPr>
              <w:fldChar w:fldCharType="end"/>
            </w:r>
          </w:hyperlink>
        </w:p>
        <w:p w14:paraId="668CD589" w14:textId="075599EA"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23" w:history="1">
            <w:r w:rsidRPr="00362D48">
              <w:rPr>
                <w:rStyle w:val="Hipervnculo"/>
                <w:rFonts w:ascii="Times New Roman" w:hAnsi="Times New Roman" w:cs="Times New Roman"/>
                <w:noProof/>
              </w:rPr>
              <w:t>4.3.1 Git</w:t>
            </w:r>
            <w:r>
              <w:rPr>
                <w:noProof/>
              </w:rPr>
              <w:tab/>
            </w:r>
            <w:r>
              <w:rPr>
                <w:noProof/>
              </w:rPr>
              <w:fldChar w:fldCharType="begin"/>
            </w:r>
            <w:r>
              <w:rPr>
                <w:noProof/>
              </w:rPr>
              <w:instrText xml:space="preserve"> PAGEREF _Toc229435723 \h </w:instrText>
            </w:r>
            <w:r>
              <w:rPr>
                <w:noProof/>
              </w:rPr>
            </w:r>
            <w:r>
              <w:rPr>
                <w:noProof/>
              </w:rPr>
              <w:fldChar w:fldCharType="separate"/>
            </w:r>
            <w:r w:rsidR="00A9260D">
              <w:rPr>
                <w:noProof/>
              </w:rPr>
              <w:t>12</w:t>
            </w:r>
            <w:r>
              <w:rPr>
                <w:noProof/>
              </w:rPr>
              <w:fldChar w:fldCharType="end"/>
            </w:r>
          </w:hyperlink>
        </w:p>
        <w:p w14:paraId="43E8D531" w14:textId="2FC6E42F"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24" w:history="1">
            <w:r w:rsidRPr="00362D48">
              <w:rPr>
                <w:rStyle w:val="Hipervnculo"/>
                <w:rFonts w:ascii="Times New Roman" w:hAnsi="Times New Roman" w:cs="Times New Roman"/>
                <w:noProof/>
              </w:rPr>
              <w:t>4.3.2 GitHub</w:t>
            </w:r>
            <w:r>
              <w:rPr>
                <w:noProof/>
              </w:rPr>
              <w:tab/>
            </w:r>
            <w:r>
              <w:rPr>
                <w:noProof/>
              </w:rPr>
              <w:fldChar w:fldCharType="begin"/>
            </w:r>
            <w:r>
              <w:rPr>
                <w:noProof/>
              </w:rPr>
              <w:instrText xml:space="preserve"> PAGEREF _Toc229435724 \h </w:instrText>
            </w:r>
            <w:r>
              <w:rPr>
                <w:noProof/>
              </w:rPr>
            </w:r>
            <w:r>
              <w:rPr>
                <w:noProof/>
              </w:rPr>
              <w:fldChar w:fldCharType="separate"/>
            </w:r>
            <w:r w:rsidR="00A9260D">
              <w:rPr>
                <w:noProof/>
              </w:rPr>
              <w:t>13</w:t>
            </w:r>
            <w:r>
              <w:rPr>
                <w:noProof/>
              </w:rPr>
              <w:fldChar w:fldCharType="end"/>
            </w:r>
          </w:hyperlink>
        </w:p>
        <w:p w14:paraId="56478C45" w14:textId="5782DFED"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25" w:history="1">
            <w:r w:rsidRPr="00362D48">
              <w:rPr>
                <w:rStyle w:val="Hipervnculo"/>
                <w:rFonts w:ascii="Times New Roman" w:hAnsi="Times New Roman" w:cs="Times New Roman"/>
                <w:noProof/>
              </w:rPr>
              <w:t>4.3.3 GitLab</w:t>
            </w:r>
            <w:r>
              <w:rPr>
                <w:noProof/>
              </w:rPr>
              <w:tab/>
            </w:r>
            <w:r>
              <w:rPr>
                <w:noProof/>
              </w:rPr>
              <w:fldChar w:fldCharType="begin"/>
            </w:r>
            <w:r>
              <w:rPr>
                <w:noProof/>
              </w:rPr>
              <w:instrText xml:space="preserve"> PAGEREF _Toc229435725 \h </w:instrText>
            </w:r>
            <w:r>
              <w:rPr>
                <w:noProof/>
              </w:rPr>
            </w:r>
            <w:r>
              <w:rPr>
                <w:noProof/>
              </w:rPr>
              <w:fldChar w:fldCharType="separate"/>
            </w:r>
            <w:r w:rsidR="00A9260D">
              <w:rPr>
                <w:noProof/>
              </w:rPr>
              <w:t>13</w:t>
            </w:r>
            <w:r>
              <w:rPr>
                <w:noProof/>
              </w:rPr>
              <w:fldChar w:fldCharType="end"/>
            </w:r>
          </w:hyperlink>
        </w:p>
        <w:p w14:paraId="11DD1A3F" w14:textId="5E8D2D83"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26" w:history="1">
            <w:r w:rsidRPr="00362D48">
              <w:rPr>
                <w:rStyle w:val="Hipervnculo"/>
                <w:rFonts w:ascii="Times New Roman" w:hAnsi="Times New Roman" w:cs="Times New Roman"/>
                <w:noProof/>
              </w:rPr>
              <w:t>4.3.4 Bitbucket</w:t>
            </w:r>
            <w:r>
              <w:rPr>
                <w:noProof/>
              </w:rPr>
              <w:tab/>
            </w:r>
            <w:r>
              <w:rPr>
                <w:noProof/>
              </w:rPr>
              <w:fldChar w:fldCharType="begin"/>
            </w:r>
            <w:r>
              <w:rPr>
                <w:noProof/>
              </w:rPr>
              <w:instrText xml:space="preserve"> PAGEREF _Toc229435726 \h </w:instrText>
            </w:r>
            <w:r>
              <w:rPr>
                <w:noProof/>
              </w:rPr>
            </w:r>
            <w:r>
              <w:rPr>
                <w:noProof/>
              </w:rPr>
              <w:fldChar w:fldCharType="separate"/>
            </w:r>
            <w:r w:rsidR="00A9260D">
              <w:rPr>
                <w:noProof/>
              </w:rPr>
              <w:t>13</w:t>
            </w:r>
            <w:r>
              <w:rPr>
                <w:noProof/>
              </w:rPr>
              <w:fldChar w:fldCharType="end"/>
            </w:r>
          </w:hyperlink>
        </w:p>
        <w:p w14:paraId="6A449AEE" w14:textId="572858FD"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27" w:history="1">
            <w:r w:rsidRPr="00362D48">
              <w:rPr>
                <w:rStyle w:val="Hipervnculo"/>
                <w:rFonts w:ascii="Times New Roman" w:hAnsi="Times New Roman" w:cs="Times New Roman"/>
                <w:noProof/>
              </w:rPr>
              <w:t>4.3.5 Subversion (SVN)</w:t>
            </w:r>
            <w:r>
              <w:rPr>
                <w:noProof/>
              </w:rPr>
              <w:tab/>
            </w:r>
            <w:r>
              <w:rPr>
                <w:noProof/>
              </w:rPr>
              <w:fldChar w:fldCharType="begin"/>
            </w:r>
            <w:r>
              <w:rPr>
                <w:noProof/>
              </w:rPr>
              <w:instrText xml:space="preserve"> PAGEREF _Toc229435727 \h </w:instrText>
            </w:r>
            <w:r>
              <w:rPr>
                <w:noProof/>
              </w:rPr>
            </w:r>
            <w:r>
              <w:rPr>
                <w:noProof/>
              </w:rPr>
              <w:fldChar w:fldCharType="separate"/>
            </w:r>
            <w:r w:rsidR="00A9260D">
              <w:rPr>
                <w:noProof/>
              </w:rPr>
              <w:t>13</w:t>
            </w:r>
            <w:r>
              <w:rPr>
                <w:noProof/>
              </w:rPr>
              <w:fldChar w:fldCharType="end"/>
            </w:r>
          </w:hyperlink>
        </w:p>
        <w:p w14:paraId="64F89791" w14:textId="64D58A8F"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28" w:history="1">
            <w:r w:rsidRPr="00362D48">
              <w:rPr>
                <w:rStyle w:val="Hipervnculo"/>
                <w:rFonts w:ascii="Times New Roman" w:hAnsi="Times New Roman" w:cs="Times New Roman"/>
                <w:noProof/>
              </w:rPr>
              <w:t>4.4 Comparativa de Herramientas de Versionamiento</w:t>
            </w:r>
            <w:r>
              <w:rPr>
                <w:noProof/>
              </w:rPr>
              <w:tab/>
            </w:r>
            <w:r>
              <w:rPr>
                <w:noProof/>
              </w:rPr>
              <w:fldChar w:fldCharType="begin"/>
            </w:r>
            <w:r>
              <w:rPr>
                <w:noProof/>
              </w:rPr>
              <w:instrText xml:space="preserve"> PAGEREF _Toc229435728 \h </w:instrText>
            </w:r>
            <w:r>
              <w:rPr>
                <w:noProof/>
              </w:rPr>
            </w:r>
            <w:r>
              <w:rPr>
                <w:noProof/>
              </w:rPr>
              <w:fldChar w:fldCharType="separate"/>
            </w:r>
            <w:r w:rsidR="00A9260D">
              <w:rPr>
                <w:noProof/>
              </w:rPr>
              <w:t>14</w:t>
            </w:r>
            <w:r>
              <w:rPr>
                <w:noProof/>
              </w:rPr>
              <w:fldChar w:fldCharType="end"/>
            </w:r>
          </w:hyperlink>
        </w:p>
        <w:p w14:paraId="2FDB803A" w14:textId="5826DFDC" w:rsidR="008E6D6B" w:rsidRDefault="008E6D6B">
          <w:pPr>
            <w:pStyle w:val="TDC1"/>
            <w:tabs>
              <w:tab w:val="right" w:leader="dot" w:pos="8990"/>
            </w:tabs>
            <w:rPr>
              <w:rFonts w:asciiTheme="minorHAnsi" w:eastAsiaTheme="minorEastAsia" w:hAnsiTheme="minorHAnsi" w:cstheme="minorBidi"/>
              <w:noProof/>
              <w:kern w:val="2"/>
              <w14:ligatures w14:val="standardContextual"/>
            </w:rPr>
          </w:pPr>
          <w:hyperlink w:anchor="_Toc229435729" w:history="1">
            <w:r w:rsidRPr="00362D48">
              <w:rPr>
                <w:rStyle w:val="Hipervnculo"/>
                <w:rFonts w:ascii="Times New Roman" w:hAnsi="Times New Roman" w:cs="Times New Roman"/>
                <w:noProof/>
              </w:rPr>
              <w:t>5. Selección de Herramientas para Trueque Match</w:t>
            </w:r>
            <w:r>
              <w:rPr>
                <w:noProof/>
              </w:rPr>
              <w:tab/>
            </w:r>
            <w:r>
              <w:rPr>
                <w:noProof/>
              </w:rPr>
              <w:fldChar w:fldCharType="begin"/>
            </w:r>
            <w:r>
              <w:rPr>
                <w:noProof/>
              </w:rPr>
              <w:instrText xml:space="preserve"> PAGEREF _Toc229435729 \h </w:instrText>
            </w:r>
            <w:r>
              <w:rPr>
                <w:noProof/>
              </w:rPr>
            </w:r>
            <w:r>
              <w:rPr>
                <w:noProof/>
              </w:rPr>
              <w:fldChar w:fldCharType="separate"/>
            </w:r>
            <w:r w:rsidR="00A9260D">
              <w:rPr>
                <w:noProof/>
              </w:rPr>
              <w:t>15</w:t>
            </w:r>
            <w:r>
              <w:rPr>
                <w:noProof/>
              </w:rPr>
              <w:fldChar w:fldCharType="end"/>
            </w:r>
          </w:hyperlink>
        </w:p>
        <w:p w14:paraId="12D2EFCA" w14:textId="154468C0"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30" w:history="1">
            <w:r w:rsidRPr="00362D48">
              <w:rPr>
                <w:rStyle w:val="Hipervnculo"/>
                <w:rFonts w:ascii="Times New Roman" w:hAnsi="Times New Roman" w:cs="Times New Roman"/>
                <w:noProof/>
              </w:rPr>
              <w:t>5.1 Contexto del Proyecto</w:t>
            </w:r>
            <w:r>
              <w:rPr>
                <w:noProof/>
              </w:rPr>
              <w:tab/>
            </w:r>
            <w:r>
              <w:rPr>
                <w:noProof/>
              </w:rPr>
              <w:fldChar w:fldCharType="begin"/>
            </w:r>
            <w:r>
              <w:rPr>
                <w:noProof/>
              </w:rPr>
              <w:instrText xml:space="preserve"> PAGEREF _Toc229435730 \h </w:instrText>
            </w:r>
            <w:r>
              <w:rPr>
                <w:noProof/>
              </w:rPr>
            </w:r>
            <w:r>
              <w:rPr>
                <w:noProof/>
              </w:rPr>
              <w:fldChar w:fldCharType="separate"/>
            </w:r>
            <w:r w:rsidR="00A9260D">
              <w:rPr>
                <w:noProof/>
              </w:rPr>
              <w:t>15</w:t>
            </w:r>
            <w:r>
              <w:rPr>
                <w:noProof/>
              </w:rPr>
              <w:fldChar w:fldCharType="end"/>
            </w:r>
          </w:hyperlink>
        </w:p>
        <w:p w14:paraId="4145CD22" w14:textId="702C369D"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31" w:history="1">
            <w:r w:rsidRPr="00362D48">
              <w:rPr>
                <w:rStyle w:val="Hipervnculo"/>
                <w:rFonts w:ascii="Times New Roman" w:hAnsi="Times New Roman" w:cs="Times New Roman"/>
                <w:noProof/>
              </w:rPr>
              <w:t>5.2 Herramientas Seleccionadas</w:t>
            </w:r>
            <w:r>
              <w:rPr>
                <w:noProof/>
              </w:rPr>
              <w:tab/>
            </w:r>
            <w:r>
              <w:rPr>
                <w:noProof/>
              </w:rPr>
              <w:fldChar w:fldCharType="begin"/>
            </w:r>
            <w:r>
              <w:rPr>
                <w:noProof/>
              </w:rPr>
              <w:instrText xml:space="preserve"> PAGEREF _Toc229435731 \h </w:instrText>
            </w:r>
            <w:r>
              <w:rPr>
                <w:noProof/>
              </w:rPr>
            </w:r>
            <w:r>
              <w:rPr>
                <w:noProof/>
              </w:rPr>
              <w:fldChar w:fldCharType="separate"/>
            </w:r>
            <w:r w:rsidR="00A9260D">
              <w:rPr>
                <w:noProof/>
              </w:rPr>
              <w:t>15</w:t>
            </w:r>
            <w:r>
              <w:rPr>
                <w:noProof/>
              </w:rPr>
              <w:fldChar w:fldCharType="end"/>
            </w:r>
          </w:hyperlink>
        </w:p>
        <w:p w14:paraId="2DDB6666" w14:textId="62FC7249"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32" w:history="1">
            <w:r w:rsidRPr="00362D48">
              <w:rPr>
                <w:rStyle w:val="Hipervnculo"/>
                <w:rFonts w:ascii="Times New Roman" w:hAnsi="Times New Roman" w:cs="Times New Roman"/>
                <w:noProof/>
              </w:rPr>
              <w:t>5.2.1 Git como Sistema de Control de Versiones</w:t>
            </w:r>
            <w:r>
              <w:rPr>
                <w:noProof/>
              </w:rPr>
              <w:tab/>
            </w:r>
            <w:r>
              <w:rPr>
                <w:noProof/>
              </w:rPr>
              <w:fldChar w:fldCharType="begin"/>
            </w:r>
            <w:r>
              <w:rPr>
                <w:noProof/>
              </w:rPr>
              <w:instrText xml:space="preserve"> PAGEREF _Toc229435732 \h </w:instrText>
            </w:r>
            <w:r>
              <w:rPr>
                <w:noProof/>
              </w:rPr>
            </w:r>
            <w:r>
              <w:rPr>
                <w:noProof/>
              </w:rPr>
              <w:fldChar w:fldCharType="separate"/>
            </w:r>
            <w:r w:rsidR="00A9260D">
              <w:rPr>
                <w:noProof/>
              </w:rPr>
              <w:t>15</w:t>
            </w:r>
            <w:r>
              <w:rPr>
                <w:noProof/>
              </w:rPr>
              <w:fldChar w:fldCharType="end"/>
            </w:r>
          </w:hyperlink>
        </w:p>
        <w:p w14:paraId="54F410C0" w14:textId="24B255B6"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33" w:history="1">
            <w:r w:rsidRPr="00362D48">
              <w:rPr>
                <w:rStyle w:val="Hipervnculo"/>
                <w:rFonts w:ascii="Times New Roman" w:hAnsi="Times New Roman" w:cs="Times New Roman"/>
                <w:noProof/>
              </w:rPr>
              <w:t>5.2.2 GitHub como Plataforma de Repositorio Remoto</w:t>
            </w:r>
            <w:r>
              <w:rPr>
                <w:noProof/>
              </w:rPr>
              <w:tab/>
            </w:r>
            <w:r>
              <w:rPr>
                <w:noProof/>
              </w:rPr>
              <w:fldChar w:fldCharType="begin"/>
            </w:r>
            <w:r>
              <w:rPr>
                <w:noProof/>
              </w:rPr>
              <w:instrText xml:space="preserve"> PAGEREF _Toc229435733 \h </w:instrText>
            </w:r>
            <w:r>
              <w:rPr>
                <w:noProof/>
              </w:rPr>
            </w:r>
            <w:r>
              <w:rPr>
                <w:noProof/>
              </w:rPr>
              <w:fldChar w:fldCharType="separate"/>
            </w:r>
            <w:r w:rsidR="00A9260D">
              <w:rPr>
                <w:noProof/>
              </w:rPr>
              <w:t>16</w:t>
            </w:r>
            <w:r>
              <w:rPr>
                <w:noProof/>
              </w:rPr>
              <w:fldChar w:fldCharType="end"/>
            </w:r>
          </w:hyperlink>
        </w:p>
        <w:p w14:paraId="32336A58" w14:textId="4EEB6248"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34" w:history="1">
            <w:r w:rsidRPr="00362D48">
              <w:rPr>
                <w:rStyle w:val="Hipervnculo"/>
                <w:rFonts w:ascii="Times New Roman" w:hAnsi="Times New Roman" w:cs="Times New Roman"/>
                <w:noProof/>
              </w:rPr>
              <w:t>5.2.3 ESLint como Herramienta de Análisis Estático</w:t>
            </w:r>
            <w:r>
              <w:rPr>
                <w:noProof/>
              </w:rPr>
              <w:tab/>
            </w:r>
            <w:r>
              <w:rPr>
                <w:noProof/>
              </w:rPr>
              <w:fldChar w:fldCharType="begin"/>
            </w:r>
            <w:r>
              <w:rPr>
                <w:noProof/>
              </w:rPr>
              <w:instrText xml:space="preserve"> PAGEREF _Toc229435734 \h </w:instrText>
            </w:r>
            <w:r>
              <w:rPr>
                <w:noProof/>
              </w:rPr>
            </w:r>
            <w:r>
              <w:rPr>
                <w:noProof/>
              </w:rPr>
              <w:fldChar w:fldCharType="separate"/>
            </w:r>
            <w:r w:rsidR="00A9260D">
              <w:rPr>
                <w:noProof/>
              </w:rPr>
              <w:t>16</w:t>
            </w:r>
            <w:r>
              <w:rPr>
                <w:noProof/>
              </w:rPr>
              <w:fldChar w:fldCharType="end"/>
            </w:r>
          </w:hyperlink>
        </w:p>
        <w:p w14:paraId="79838E94" w14:textId="52A0A03D"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35" w:history="1">
            <w:r w:rsidRPr="00362D48">
              <w:rPr>
                <w:rStyle w:val="Hipervnculo"/>
                <w:rFonts w:ascii="Times New Roman" w:hAnsi="Times New Roman" w:cs="Times New Roman"/>
                <w:noProof/>
              </w:rPr>
              <w:t>5.2.4 Prettier como Formateador de Código</w:t>
            </w:r>
            <w:r>
              <w:rPr>
                <w:noProof/>
              </w:rPr>
              <w:tab/>
            </w:r>
            <w:r>
              <w:rPr>
                <w:noProof/>
              </w:rPr>
              <w:fldChar w:fldCharType="begin"/>
            </w:r>
            <w:r>
              <w:rPr>
                <w:noProof/>
              </w:rPr>
              <w:instrText xml:space="preserve"> PAGEREF _Toc229435735 \h </w:instrText>
            </w:r>
            <w:r>
              <w:rPr>
                <w:noProof/>
              </w:rPr>
            </w:r>
            <w:r>
              <w:rPr>
                <w:noProof/>
              </w:rPr>
              <w:fldChar w:fldCharType="separate"/>
            </w:r>
            <w:r w:rsidR="00A9260D">
              <w:rPr>
                <w:noProof/>
              </w:rPr>
              <w:t>17</w:t>
            </w:r>
            <w:r>
              <w:rPr>
                <w:noProof/>
              </w:rPr>
              <w:fldChar w:fldCharType="end"/>
            </w:r>
          </w:hyperlink>
        </w:p>
        <w:p w14:paraId="4701B116" w14:textId="0AE20459" w:rsidR="008E6D6B" w:rsidRDefault="008E6D6B">
          <w:pPr>
            <w:pStyle w:val="TDC3"/>
            <w:tabs>
              <w:tab w:val="right" w:leader="dot" w:pos="8990"/>
            </w:tabs>
            <w:rPr>
              <w:rFonts w:asciiTheme="minorHAnsi" w:eastAsiaTheme="minorEastAsia" w:hAnsiTheme="minorHAnsi" w:cstheme="minorBidi"/>
              <w:noProof/>
              <w:kern w:val="2"/>
              <w14:ligatures w14:val="standardContextual"/>
            </w:rPr>
          </w:pPr>
          <w:hyperlink w:anchor="_Toc229435736" w:history="1">
            <w:r w:rsidRPr="00362D48">
              <w:rPr>
                <w:rStyle w:val="Hipervnculo"/>
                <w:rFonts w:ascii="Times New Roman" w:hAnsi="Times New Roman" w:cs="Times New Roman"/>
                <w:noProof/>
              </w:rPr>
              <w:t>5.2.5 Conventional Commits como Estándar de Mensajes</w:t>
            </w:r>
            <w:r>
              <w:rPr>
                <w:noProof/>
              </w:rPr>
              <w:tab/>
            </w:r>
            <w:r>
              <w:rPr>
                <w:noProof/>
              </w:rPr>
              <w:fldChar w:fldCharType="begin"/>
            </w:r>
            <w:r>
              <w:rPr>
                <w:noProof/>
              </w:rPr>
              <w:instrText xml:space="preserve"> PAGEREF _Toc229435736 \h </w:instrText>
            </w:r>
            <w:r>
              <w:rPr>
                <w:noProof/>
              </w:rPr>
            </w:r>
            <w:r>
              <w:rPr>
                <w:noProof/>
              </w:rPr>
              <w:fldChar w:fldCharType="separate"/>
            </w:r>
            <w:r w:rsidR="00A9260D">
              <w:rPr>
                <w:noProof/>
              </w:rPr>
              <w:t>17</w:t>
            </w:r>
            <w:r>
              <w:rPr>
                <w:noProof/>
              </w:rPr>
              <w:fldChar w:fldCharType="end"/>
            </w:r>
          </w:hyperlink>
        </w:p>
        <w:p w14:paraId="26F3736F" w14:textId="38571DBB" w:rsidR="008E6D6B" w:rsidRDefault="008E6D6B">
          <w:pPr>
            <w:pStyle w:val="TDC2"/>
            <w:tabs>
              <w:tab w:val="right" w:leader="dot" w:pos="8990"/>
            </w:tabs>
            <w:rPr>
              <w:rFonts w:asciiTheme="minorHAnsi" w:eastAsiaTheme="minorEastAsia" w:hAnsiTheme="minorHAnsi" w:cstheme="minorBidi"/>
              <w:noProof/>
              <w:kern w:val="2"/>
              <w14:ligatures w14:val="standardContextual"/>
            </w:rPr>
          </w:pPr>
          <w:hyperlink w:anchor="_Toc229435737" w:history="1">
            <w:r w:rsidRPr="00362D48">
              <w:rPr>
                <w:rStyle w:val="Hipervnculo"/>
                <w:rFonts w:ascii="Times New Roman" w:hAnsi="Times New Roman" w:cs="Times New Roman"/>
                <w:noProof/>
              </w:rPr>
              <w:t>5.3 Justificación Final de la Selección</w:t>
            </w:r>
            <w:r>
              <w:rPr>
                <w:noProof/>
              </w:rPr>
              <w:tab/>
            </w:r>
            <w:r>
              <w:rPr>
                <w:noProof/>
              </w:rPr>
              <w:fldChar w:fldCharType="begin"/>
            </w:r>
            <w:r>
              <w:rPr>
                <w:noProof/>
              </w:rPr>
              <w:instrText xml:space="preserve"> PAGEREF _Toc229435737 \h </w:instrText>
            </w:r>
            <w:r>
              <w:rPr>
                <w:noProof/>
              </w:rPr>
            </w:r>
            <w:r>
              <w:rPr>
                <w:noProof/>
              </w:rPr>
              <w:fldChar w:fldCharType="separate"/>
            </w:r>
            <w:r w:rsidR="00A9260D">
              <w:rPr>
                <w:noProof/>
              </w:rPr>
              <w:t>18</w:t>
            </w:r>
            <w:r>
              <w:rPr>
                <w:noProof/>
              </w:rPr>
              <w:fldChar w:fldCharType="end"/>
            </w:r>
          </w:hyperlink>
        </w:p>
        <w:p w14:paraId="64A02604" w14:textId="37CA1E2D" w:rsidR="008E6D6B" w:rsidRDefault="008E6D6B">
          <w:pPr>
            <w:pStyle w:val="TDC1"/>
            <w:tabs>
              <w:tab w:val="right" w:leader="dot" w:pos="8990"/>
            </w:tabs>
            <w:rPr>
              <w:rFonts w:asciiTheme="minorHAnsi" w:eastAsiaTheme="minorEastAsia" w:hAnsiTheme="minorHAnsi" w:cstheme="minorBidi"/>
              <w:noProof/>
              <w:kern w:val="2"/>
              <w14:ligatures w14:val="standardContextual"/>
            </w:rPr>
          </w:pPr>
          <w:hyperlink w:anchor="_Toc229435738" w:history="1">
            <w:r w:rsidRPr="00362D48">
              <w:rPr>
                <w:rStyle w:val="Hipervnculo"/>
                <w:rFonts w:ascii="Times New Roman" w:hAnsi="Times New Roman" w:cs="Times New Roman"/>
                <w:noProof/>
              </w:rPr>
              <w:t>6. Conclusiones</w:t>
            </w:r>
            <w:r>
              <w:rPr>
                <w:noProof/>
              </w:rPr>
              <w:tab/>
            </w:r>
            <w:r>
              <w:rPr>
                <w:noProof/>
              </w:rPr>
              <w:fldChar w:fldCharType="begin"/>
            </w:r>
            <w:r>
              <w:rPr>
                <w:noProof/>
              </w:rPr>
              <w:instrText xml:space="preserve"> PAGEREF _Toc229435738 \h </w:instrText>
            </w:r>
            <w:r>
              <w:rPr>
                <w:noProof/>
              </w:rPr>
            </w:r>
            <w:r>
              <w:rPr>
                <w:noProof/>
              </w:rPr>
              <w:fldChar w:fldCharType="separate"/>
            </w:r>
            <w:r w:rsidR="00A9260D">
              <w:rPr>
                <w:noProof/>
              </w:rPr>
              <w:t>19</w:t>
            </w:r>
            <w:r>
              <w:rPr>
                <w:noProof/>
              </w:rPr>
              <w:fldChar w:fldCharType="end"/>
            </w:r>
          </w:hyperlink>
        </w:p>
        <w:p w14:paraId="6EDF463C" w14:textId="3E247C68" w:rsidR="008E6D6B" w:rsidRDefault="008E6D6B">
          <w:pPr>
            <w:pStyle w:val="TDC1"/>
            <w:tabs>
              <w:tab w:val="right" w:leader="dot" w:pos="8990"/>
            </w:tabs>
            <w:rPr>
              <w:rFonts w:asciiTheme="minorHAnsi" w:eastAsiaTheme="minorEastAsia" w:hAnsiTheme="minorHAnsi" w:cstheme="minorBidi"/>
              <w:noProof/>
              <w:kern w:val="2"/>
              <w14:ligatures w14:val="standardContextual"/>
            </w:rPr>
          </w:pPr>
          <w:hyperlink w:anchor="_Toc229435739" w:history="1">
            <w:r w:rsidRPr="00362D48">
              <w:rPr>
                <w:rStyle w:val="Hipervnculo"/>
                <w:rFonts w:ascii="Times New Roman" w:hAnsi="Times New Roman" w:cs="Times New Roman"/>
                <w:noProof/>
              </w:rPr>
              <w:t>7. Referencias</w:t>
            </w:r>
            <w:r>
              <w:rPr>
                <w:noProof/>
              </w:rPr>
              <w:tab/>
            </w:r>
            <w:r>
              <w:rPr>
                <w:noProof/>
              </w:rPr>
              <w:fldChar w:fldCharType="begin"/>
            </w:r>
            <w:r>
              <w:rPr>
                <w:noProof/>
              </w:rPr>
              <w:instrText xml:space="preserve"> PAGEREF _Toc229435739 \h </w:instrText>
            </w:r>
            <w:r>
              <w:rPr>
                <w:noProof/>
              </w:rPr>
            </w:r>
            <w:r>
              <w:rPr>
                <w:noProof/>
              </w:rPr>
              <w:fldChar w:fldCharType="separate"/>
            </w:r>
            <w:r w:rsidR="00A9260D">
              <w:rPr>
                <w:noProof/>
              </w:rPr>
              <w:t>20</w:t>
            </w:r>
            <w:r>
              <w:rPr>
                <w:noProof/>
              </w:rPr>
              <w:fldChar w:fldCharType="end"/>
            </w:r>
          </w:hyperlink>
        </w:p>
        <w:p w14:paraId="33104121" w14:textId="06966363" w:rsidR="00947084" w:rsidRPr="008E6D6B" w:rsidRDefault="00000000">
          <w:pPr>
            <w:rPr>
              <w:rFonts w:ascii="Times New Roman" w:hAnsi="Times New Roman" w:cs="Times New Roman"/>
            </w:rPr>
          </w:pPr>
          <w:r w:rsidRPr="008E6D6B">
            <w:rPr>
              <w:rFonts w:ascii="Times New Roman" w:hAnsi="Times New Roman" w:cs="Times New Roman"/>
            </w:rPr>
            <w:fldChar w:fldCharType="end"/>
          </w:r>
        </w:p>
      </w:sdtContent>
    </w:sdt>
    <w:p w14:paraId="119F4F5B" w14:textId="77777777" w:rsidR="00947084" w:rsidRPr="008E6D6B" w:rsidRDefault="00000000">
      <w:pPr>
        <w:rPr>
          <w:rFonts w:ascii="Times New Roman" w:hAnsi="Times New Roman" w:cs="Times New Roman"/>
        </w:rPr>
      </w:pPr>
      <w:r w:rsidRPr="008E6D6B">
        <w:rPr>
          <w:rFonts w:ascii="Times New Roman" w:hAnsi="Times New Roman" w:cs="Times New Roman"/>
        </w:rPr>
        <w:br w:type="page"/>
      </w:r>
    </w:p>
    <w:p w14:paraId="27B40AA9" w14:textId="77777777" w:rsidR="00947084" w:rsidRPr="008E6D6B" w:rsidRDefault="00000000" w:rsidP="008E6D6B">
      <w:pPr>
        <w:pStyle w:val="Ttulo1"/>
        <w:jc w:val="center"/>
        <w:rPr>
          <w:rFonts w:ascii="Times New Roman" w:hAnsi="Times New Roman" w:cs="Times New Roman"/>
          <w:color w:val="auto"/>
        </w:rPr>
      </w:pPr>
      <w:bookmarkStart w:id="1" w:name="_Toc229435697"/>
      <w:r w:rsidRPr="008E6D6B">
        <w:rPr>
          <w:rFonts w:ascii="Times New Roman" w:hAnsi="Times New Roman" w:cs="Times New Roman"/>
          <w:color w:val="auto"/>
        </w:rPr>
        <w:t>1. Introducción</w:t>
      </w:r>
      <w:bookmarkEnd w:id="1"/>
    </w:p>
    <w:p w14:paraId="4109BC80"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El desarrollo de software moderno exige no solo habilidades técnicas en programación, sino también la adopción de metodologías y herramientas que garanticen la calidad, trazabilidad y mantenibilidad del código fuente a lo largo del ciclo de vida de un proyecto. En este contexto, los estándares de codificación y las herramientas de versionamiento constituyen pilares fundamentales en cualquier proceso de construcción de software profesional.</w:t>
      </w:r>
    </w:p>
    <w:p w14:paraId="2D9162CD"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El presente informe técnico corresponde a la evidencia GA7-220501096-AA1-EV01 del programa Tecnólogo en Análisis y Desarrollo de Software del SENA, y tiene como propósito investigar, analizar y seleccionar las herramientas y estándares de codificación más adecuados para el desarrollo del proyecto Trueque Match, una aplicación móvil y web orientada a facilitar el intercambio de bienes, servicios, conocimientos y experiencias entre personas sin necesidad de dinero.</w:t>
      </w:r>
    </w:p>
    <w:p w14:paraId="3D882651"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A través de este documento se abordarán los conceptos fundamentales de los estándares de codificación, su importancia en proyectos de software reales, las prácticas recomendadas por la industria, las herramientas disponibles con ejemplos concretos, y finalmente la selección justificada de las herramientas que mejor se adaptan a las necesidades técnicas y contextuales del proyecto Trueque Match.</w:t>
      </w:r>
    </w:p>
    <w:p w14:paraId="2B32D515" w14:textId="77777777" w:rsidR="00947084" w:rsidRPr="008E6D6B" w:rsidRDefault="00000000">
      <w:pPr>
        <w:rPr>
          <w:rFonts w:ascii="Times New Roman" w:hAnsi="Times New Roman" w:cs="Times New Roman"/>
        </w:rPr>
      </w:pPr>
      <w:r w:rsidRPr="008E6D6B">
        <w:rPr>
          <w:rFonts w:ascii="Times New Roman" w:hAnsi="Times New Roman" w:cs="Times New Roman"/>
        </w:rPr>
        <w:br w:type="page"/>
      </w:r>
    </w:p>
    <w:p w14:paraId="5825506F" w14:textId="77777777" w:rsidR="00947084" w:rsidRPr="008E6D6B" w:rsidRDefault="00000000" w:rsidP="008E6D6B">
      <w:pPr>
        <w:pStyle w:val="Ttulo1"/>
        <w:jc w:val="center"/>
        <w:rPr>
          <w:rFonts w:ascii="Times New Roman" w:hAnsi="Times New Roman" w:cs="Times New Roman"/>
          <w:color w:val="auto"/>
        </w:rPr>
      </w:pPr>
      <w:bookmarkStart w:id="2" w:name="_Toc229435698"/>
      <w:r w:rsidRPr="008E6D6B">
        <w:rPr>
          <w:rFonts w:ascii="Times New Roman" w:hAnsi="Times New Roman" w:cs="Times New Roman"/>
          <w:color w:val="auto"/>
        </w:rPr>
        <w:t>2. Objetivo</w:t>
      </w:r>
      <w:bookmarkEnd w:id="2"/>
    </w:p>
    <w:p w14:paraId="2A8B88F1" w14:textId="77777777" w:rsidR="00947084" w:rsidRPr="008E6D6B" w:rsidRDefault="00000000">
      <w:pPr>
        <w:pStyle w:val="Ttulo2"/>
        <w:rPr>
          <w:rFonts w:ascii="Times New Roman" w:hAnsi="Times New Roman" w:cs="Times New Roman"/>
          <w:color w:val="auto"/>
        </w:rPr>
      </w:pPr>
      <w:bookmarkStart w:id="3" w:name="_Toc229435699"/>
      <w:r w:rsidRPr="008E6D6B">
        <w:rPr>
          <w:rFonts w:ascii="Times New Roman" w:hAnsi="Times New Roman" w:cs="Times New Roman"/>
          <w:color w:val="auto"/>
        </w:rPr>
        <w:t>2.1 Objetivo General</w:t>
      </w:r>
      <w:bookmarkEnd w:id="3"/>
    </w:p>
    <w:p w14:paraId="46115E7E"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Elaborar un informe técnico que identifique, analice y seleccione las herramientas y estándares de codificación más apropiados para la construcción del software Trueque Match, garantizando buenas prácticas de desarrollo, trazabilidad del código y trabajo colaborativo efectivo.</w:t>
      </w:r>
    </w:p>
    <w:p w14:paraId="2362D28E" w14:textId="77777777" w:rsidR="00947084" w:rsidRPr="008E6D6B" w:rsidRDefault="00947084">
      <w:pPr>
        <w:spacing w:after="160"/>
        <w:rPr>
          <w:rFonts w:ascii="Times New Roman" w:hAnsi="Times New Roman" w:cs="Times New Roman"/>
        </w:rPr>
      </w:pPr>
    </w:p>
    <w:p w14:paraId="21344FB4" w14:textId="77777777" w:rsidR="00947084" w:rsidRPr="008E6D6B" w:rsidRDefault="00000000">
      <w:pPr>
        <w:pStyle w:val="Ttulo2"/>
        <w:rPr>
          <w:rFonts w:ascii="Times New Roman" w:hAnsi="Times New Roman" w:cs="Times New Roman"/>
          <w:color w:val="auto"/>
        </w:rPr>
      </w:pPr>
      <w:bookmarkStart w:id="4" w:name="_Toc229435700"/>
      <w:r w:rsidRPr="008E6D6B">
        <w:rPr>
          <w:rFonts w:ascii="Times New Roman" w:hAnsi="Times New Roman" w:cs="Times New Roman"/>
          <w:color w:val="auto"/>
        </w:rPr>
        <w:t>2.2 Objetivos Específicos</w:t>
      </w:r>
      <w:bookmarkEnd w:id="4"/>
    </w:p>
    <w:p w14:paraId="6EE2761E"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Definir qué son los estándares de codificación y su rol dentro del desarrollo de software.</w:t>
      </w:r>
    </w:p>
    <w:p w14:paraId="00DA52EA"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Explicar por qué los estándares de codificación son necesarios en proyectos profesionales.</w:t>
      </w:r>
    </w:p>
    <w:p w14:paraId="52AB91C8"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Describir las prácticas recomendadas para el uso de estándares de codificación.</w:t>
      </w:r>
    </w:p>
    <w:p w14:paraId="1B047708"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Identificar y comparar las principales herramientas de versionamiento disponibles en la industria.</w:t>
      </w:r>
    </w:p>
    <w:p w14:paraId="155736E4"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Seleccionar y justificar las herramientas de versionamiento más adecuadas para el proyecto Trueque Match.</w:t>
      </w:r>
    </w:p>
    <w:p w14:paraId="4DE17928" w14:textId="77777777" w:rsidR="00947084" w:rsidRPr="008E6D6B" w:rsidRDefault="00000000">
      <w:pPr>
        <w:rPr>
          <w:rFonts w:ascii="Times New Roman" w:hAnsi="Times New Roman" w:cs="Times New Roman"/>
        </w:rPr>
      </w:pPr>
      <w:r w:rsidRPr="008E6D6B">
        <w:rPr>
          <w:rFonts w:ascii="Times New Roman" w:hAnsi="Times New Roman" w:cs="Times New Roman"/>
        </w:rPr>
        <w:br w:type="page"/>
      </w:r>
    </w:p>
    <w:p w14:paraId="5DF1D370" w14:textId="77777777" w:rsidR="00947084" w:rsidRPr="008E6D6B" w:rsidRDefault="00000000" w:rsidP="008E6D6B">
      <w:pPr>
        <w:pStyle w:val="Ttulo1"/>
        <w:jc w:val="center"/>
        <w:rPr>
          <w:rFonts w:ascii="Times New Roman" w:hAnsi="Times New Roman" w:cs="Times New Roman"/>
          <w:color w:val="auto"/>
        </w:rPr>
      </w:pPr>
      <w:bookmarkStart w:id="5" w:name="_Toc229435701"/>
      <w:r w:rsidRPr="008E6D6B">
        <w:rPr>
          <w:rFonts w:ascii="Times New Roman" w:hAnsi="Times New Roman" w:cs="Times New Roman"/>
          <w:color w:val="auto"/>
        </w:rPr>
        <w:t>3. Estándares de Codificación</w:t>
      </w:r>
      <w:bookmarkEnd w:id="5"/>
    </w:p>
    <w:p w14:paraId="21495CB6" w14:textId="77777777" w:rsidR="00947084" w:rsidRPr="008E6D6B" w:rsidRDefault="00000000">
      <w:pPr>
        <w:pStyle w:val="Ttulo2"/>
        <w:rPr>
          <w:rFonts w:ascii="Times New Roman" w:hAnsi="Times New Roman" w:cs="Times New Roman"/>
          <w:color w:val="auto"/>
        </w:rPr>
      </w:pPr>
      <w:bookmarkStart w:id="6" w:name="_Toc229435702"/>
      <w:r w:rsidRPr="008E6D6B">
        <w:rPr>
          <w:rFonts w:ascii="Times New Roman" w:hAnsi="Times New Roman" w:cs="Times New Roman"/>
          <w:color w:val="auto"/>
        </w:rPr>
        <w:t>3.1 ¿Qué son los Estándares de Codificación?</w:t>
      </w:r>
      <w:bookmarkEnd w:id="6"/>
    </w:p>
    <w:p w14:paraId="1676709C"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Los estándares de codificación son un conjunto de reglas, convenciones y directrices acordadas que definen la forma en que el código fuente debe ser escrito dentro de un proyecto o equipo de desarrollo. Según Pressman y Maxim (2021), estos estándares abarcan aspectos como la nomenclatura de variables, la indentación, la longitud máxima de las líneas de código, la estructura de los comentarios, la organización de los archivos y la forma en que se documentan las funciones o módulos.</w:t>
      </w:r>
    </w:p>
    <w:p w14:paraId="58CAD6E1"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De manera análoga, si un equipo de construcción civil trabaja con planos y normas técnicas unificadas, un equipo de desarrollo de software trabaja con estándares de codificación para asegurar que todos hablen el mismo idioma al escribir código. Sin estos acuerdos, el proyecto se convierte en una torre de Babel donde nadie entiende el trabajo de los demás.</w:t>
      </w:r>
    </w:p>
    <w:p w14:paraId="78A25724"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En el ámbito del desarrollo web y móvil con JavaScript y TypeScript, los estándares más reconocidos incluyen la guía de estilo de Airbnb JavaScript Style Guide, las convenciones de Google JavaScript Style Guide y las recomendaciones del consorcio W3C para HTML y CSS. Para proyectos con React y React Native, se siguen además las convenciones propias del ecosistema de Meta (antes Facebook), tales como el uso de componentes funcionales, hooks, y la separación clara entre lógica de negocio y presentación.</w:t>
      </w:r>
    </w:p>
    <w:p w14:paraId="06F60561" w14:textId="77777777" w:rsidR="00947084" w:rsidRPr="008E6D6B" w:rsidRDefault="00947084">
      <w:pPr>
        <w:spacing w:after="160"/>
        <w:rPr>
          <w:rFonts w:ascii="Times New Roman" w:hAnsi="Times New Roman" w:cs="Times New Roman"/>
        </w:rPr>
      </w:pPr>
    </w:p>
    <w:p w14:paraId="2739131C" w14:textId="77777777" w:rsidR="00947084" w:rsidRPr="008E6D6B" w:rsidRDefault="00000000">
      <w:pPr>
        <w:pStyle w:val="Ttulo2"/>
        <w:rPr>
          <w:rFonts w:ascii="Times New Roman" w:hAnsi="Times New Roman" w:cs="Times New Roman"/>
          <w:color w:val="auto"/>
        </w:rPr>
      </w:pPr>
      <w:bookmarkStart w:id="7" w:name="_Toc229435703"/>
      <w:r w:rsidRPr="008E6D6B">
        <w:rPr>
          <w:rFonts w:ascii="Times New Roman" w:hAnsi="Times New Roman" w:cs="Times New Roman"/>
          <w:color w:val="auto"/>
        </w:rPr>
        <w:t>3.2 ¿Por qué son Necesarios los Estándares de Codificación?</w:t>
      </w:r>
      <w:bookmarkEnd w:id="7"/>
    </w:p>
    <w:p w14:paraId="539EEDD7"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La necesidad de contar con estándares de codificación responde a múltiples factores críticos en el desarrollo de software. Sommerville (2016) argumenta que la mantenibilidad del software depende directamente de la legibilidad y coherencia del código, características que solo se logran cuando todos los integrantes del equipo siguen las mismas convenciones.</w:t>
      </w:r>
    </w:p>
    <w:p w14:paraId="131734B0"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A continuación se presentan las razones principales por las que los estándares son indispensables:</w:t>
      </w:r>
    </w:p>
    <w:p w14:paraId="7C4D06C5" w14:textId="77777777" w:rsidR="00947084" w:rsidRPr="008E6D6B" w:rsidRDefault="00947084">
      <w:pPr>
        <w:spacing w:after="160"/>
        <w:rPr>
          <w:rFonts w:ascii="Times New Roman" w:hAnsi="Times New Roman" w:cs="Times New Roman"/>
        </w:rPr>
      </w:pPr>
    </w:p>
    <w:p w14:paraId="3209B4AB" w14:textId="77777777" w:rsidR="00947084" w:rsidRPr="008E6D6B" w:rsidRDefault="00000000">
      <w:pPr>
        <w:pStyle w:val="Ttulo3"/>
        <w:rPr>
          <w:rFonts w:ascii="Times New Roman" w:hAnsi="Times New Roman" w:cs="Times New Roman"/>
          <w:color w:val="auto"/>
        </w:rPr>
      </w:pPr>
      <w:bookmarkStart w:id="8" w:name="_Toc229435704"/>
      <w:r w:rsidRPr="008E6D6B">
        <w:rPr>
          <w:rFonts w:ascii="Times New Roman" w:hAnsi="Times New Roman" w:cs="Times New Roman"/>
          <w:color w:val="auto"/>
        </w:rPr>
        <w:t>3.2.1 Legibilidad y Comprensión del Código</w:t>
      </w:r>
      <w:bookmarkEnd w:id="8"/>
    </w:p>
    <w:p w14:paraId="3964DCC3"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Cuando múltiples desarrolladores trabajan en el mismo proyecto, cada uno tiene sus propios hábitos de codificación. Sin estándares, el código de una persona puede resultar incomprensible para otra. Un estándar garantiza que cualquier miembro del equipo pueda leer, comprender y modificar cualquier parte del código sin necesidad de consultar permanentemente al autor original.</w:t>
      </w:r>
    </w:p>
    <w:p w14:paraId="6D75FA1B" w14:textId="77777777" w:rsidR="00947084" w:rsidRPr="008E6D6B" w:rsidRDefault="00000000">
      <w:pPr>
        <w:pStyle w:val="Ttulo3"/>
        <w:rPr>
          <w:rFonts w:ascii="Times New Roman" w:hAnsi="Times New Roman" w:cs="Times New Roman"/>
          <w:color w:val="auto"/>
        </w:rPr>
      </w:pPr>
      <w:bookmarkStart w:id="9" w:name="_Toc229435705"/>
      <w:r w:rsidRPr="008E6D6B">
        <w:rPr>
          <w:rFonts w:ascii="Times New Roman" w:hAnsi="Times New Roman" w:cs="Times New Roman"/>
          <w:color w:val="auto"/>
        </w:rPr>
        <w:t>3.2.2 Reducción de Errores</w:t>
      </w:r>
      <w:bookmarkEnd w:id="9"/>
    </w:p>
    <w:p w14:paraId="6208D2C5"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Muchas convenciones de codificación nacieron precisamente para prevenir errores comunes. Por ejemplo, la regla de siempre usar llaves en los bloques if/else en JavaScript previene bugs sutiles que ocurren cuando se añade una línea sin envolver correctamente. El linter ESLint, que aplica estas reglas automáticamente, puede detectar estos errores antes de que el código llegue a producción.</w:t>
      </w:r>
    </w:p>
    <w:p w14:paraId="078ABE3D" w14:textId="77777777" w:rsidR="00947084" w:rsidRPr="008E6D6B" w:rsidRDefault="00000000">
      <w:pPr>
        <w:pStyle w:val="Ttulo3"/>
        <w:rPr>
          <w:rFonts w:ascii="Times New Roman" w:hAnsi="Times New Roman" w:cs="Times New Roman"/>
          <w:color w:val="auto"/>
        </w:rPr>
      </w:pPr>
      <w:bookmarkStart w:id="10" w:name="_Toc229435706"/>
      <w:r w:rsidRPr="008E6D6B">
        <w:rPr>
          <w:rFonts w:ascii="Times New Roman" w:hAnsi="Times New Roman" w:cs="Times New Roman"/>
          <w:color w:val="auto"/>
        </w:rPr>
        <w:t>3.2.3 Facilita la Revisión de Código (Code Review)</w:t>
      </w:r>
      <w:bookmarkEnd w:id="10"/>
    </w:p>
    <w:p w14:paraId="70B0E87F"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En equipos de desarrollo, es común que un desarrollador revise el código de otro antes de fusionarlo al repositorio principal. Esta práctica, conocida como code review o revisión de pares, se vuelve considerablemente más eficiente cuando el código sigue convenciones predefinidas, ya que el revisor puede concentrarse en la lógica y el funcionamiento, no en discutir si las variables deben ir en camelCase o snake_case.</w:t>
      </w:r>
    </w:p>
    <w:p w14:paraId="4DD45522" w14:textId="77777777" w:rsidR="00947084" w:rsidRPr="008E6D6B" w:rsidRDefault="00000000">
      <w:pPr>
        <w:pStyle w:val="Ttulo3"/>
        <w:rPr>
          <w:rFonts w:ascii="Times New Roman" w:hAnsi="Times New Roman" w:cs="Times New Roman"/>
          <w:color w:val="auto"/>
        </w:rPr>
      </w:pPr>
      <w:bookmarkStart w:id="11" w:name="_Toc229435707"/>
      <w:r w:rsidRPr="008E6D6B">
        <w:rPr>
          <w:rFonts w:ascii="Times New Roman" w:hAnsi="Times New Roman" w:cs="Times New Roman"/>
          <w:color w:val="auto"/>
        </w:rPr>
        <w:t>3.2.4 Escalabilidad del Proyecto</w:t>
      </w:r>
      <w:bookmarkEnd w:id="11"/>
    </w:p>
    <w:p w14:paraId="65D2E313"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A medida que un proyecto crece, la cantidad de código aumenta exponencialmente. Un proyecto que comienza con 500 líneas de código puede llegar a tener 50.000 o más en producción. Sin estándares definidos desde el inicio, mantener y escalar ese código se convierte en una tarea extraordinariamente costosa en tiempo y recursos. Los estándares permiten que nuevos desarrolladores se integren al proyecto rápidamente y contribuyan de manera productiva.</w:t>
      </w:r>
    </w:p>
    <w:p w14:paraId="665E350E" w14:textId="77777777" w:rsidR="00947084" w:rsidRPr="008E6D6B" w:rsidRDefault="00000000">
      <w:pPr>
        <w:pStyle w:val="Ttulo3"/>
        <w:rPr>
          <w:rFonts w:ascii="Times New Roman" w:hAnsi="Times New Roman" w:cs="Times New Roman"/>
          <w:color w:val="auto"/>
        </w:rPr>
      </w:pPr>
      <w:bookmarkStart w:id="12" w:name="_Toc229435708"/>
      <w:r w:rsidRPr="008E6D6B">
        <w:rPr>
          <w:rFonts w:ascii="Times New Roman" w:hAnsi="Times New Roman" w:cs="Times New Roman"/>
          <w:color w:val="auto"/>
        </w:rPr>
        <w:t>3.2.5 Automatización y Calidad Continua</w:t>
      </w:r>
      <w:bookmarkEnd w:id="12"/>
    </w:p>
    <w:p w14:paraId="29E76781" w14:textId="77777777" w:rsid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Los estándares de codificación permiten la implementación de herramientas de análisis estático de código, como ESLint o SonarQube, que verifican automáticamente el cumplimiento de las reglas cada vez que se realiza un cambio en el código. Esto crea una red de seguridad automatizada que reduce la deuda técnica y asegura niveles mínimos de calidad de manera continua.</w:t>
      </w:r>
    </w:p>
    <w:p w14:paraId="283DCAEE" w14:textId="2185ED25"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La siguiente tabla resume las principales necesidades que atienden los estándares de codificación:</w:t>
      </w:r>
    </w:p>
    <w:p w14:paraId="659EDD88" w14:textId="77777777" w:rsidR="00947084" w:rsidRPr="008E6D6B" w:rsidRDefault="00947084">
      <w:pPr>
        <w:spacing w:after="1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2"/>
        <w:gridCol w:w="3268"/>
        <w:gridCol w:w="3038"/>
      </w:tblGrid>
      <w:tr w:rsidR="008E6D6B" w:rsidRPr="008E6D6B" w14:paraId="2654E064"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1AA598C7" w14:textId="77777777" w:rsidR="00947084" w:rsidRPr="008E6D6B" w:rsidRDefault="00000000">
            <w:pPr>
              <w:jc w:val="center"/>
              <w:rPr>
                <w:rFonts w:ascii="Times New Roman" w:hAnsi="Times New Roman" w:cs="Times New Roman"/>
                <w:color w:val="FFFFFF" w:themeColor="background1"/>
              </w:rPr>
            </w:pPr>
            <w:r w:rsidRPr="008E6D6B">
              <w:rPr>
                <w:rFonts w:ascii="Times New Roman" w:hAnsi="Times New Roman" w:cs="Times New Roman"/>
                <w:b/>
                <w:bCs/>
                <w:color w:val="FFFFFF" w:themeColor="background1"/>
                <w:sz w:val="22"/>
                <w:szCs w:val="22"/>
              </w:rPr>
              <w:t>Necesidad</w:t>
            </w:r>
          </w:p>
        </w:tc>
        <w:tc>
          <w:tcPr>
            <w:tcW w:w="1816"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5DE2D31F" w14:textId="77777777" w:rsidR="00947084" w:rsidRPr="008E6D6B" w:rsidRDefault="00000000">
            <w:pPr>
              <w:jc w:val="center"/>
              <w:rPr>
                <w:rFonts w:ascii="Times New Roman" w:hAnsi="Times New Roman" w:cs="Times New Roman"/>
                <w:color w:val="FFFFFF" w:themeColor="background1"/>
              </w:rPr>
            </w:pPr>
            <w:r w:rsidRPr="008E6D6B">
              <w:rPr>
                <w:rFonts w:ascii="Times New Roman" w:hAnsi="Times New Roman" w:cs="Times New Roman"/>
                <w:b/>
                <w:bCs/>
                <w:color w:val="FFFFFF" w:themeColor="background1"/>
                <w:sz w:val="22"/>
                <w:szCs w:val="22"/>
              </w:rPr>
              <w:t>Problema que Resuelve</w:t>
            </w:r>
          </w:p>
        </w:tc>
        <w:tc>
          <w:tcPr>
            <w:tcW w:w="1688"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61CA3B61" w14:textId="77777777" w:rsidR="00947084" w:rsidRPr="008E6D6B" w:rsidRDefault="00000000">
            <w:pPr>
              <w:jc w:val="center"/>
              <w:rPr>
                <w:rFonts w:ascii="Times New Roman" w:hAnsi="Times New Roman" w:cs="Times New Roman"/>
                <w:color w:val="FFFFFF" w:themeColor="background1"/>
              </w:rPr>
            </w:pPr>
            <w:r w:rsidRPr="008E6D6B">
              <w:rPr>
                <w:rFonts w:ascii="Times New Roman" w:hAnsi="Times New Roman" w:cs="Times New Roman"/>
                <w:b/>
                <w:bCs/>
                <w:color w:val="FFFFFF" w:themeColor="background1"/>
                <w:sz w:val="22"/>
                <w:szCs w:val="22"/>
              </w:rPr>
              <w:t>Beneficio Obtenido</w:t>
            </w:r>
          </w:p>
        </w:tc>
      </w:tr>
      <w:tr w:rsidR="008E6D6B" w:rsidRPr="008E6D6B" w14:paraId="2A9A8C95"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1223D"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Legibilidad</w:t>
            </w:r>
          </w:p>
        </w:tc>
        <w:tc>
          <w:tcPr>
            <w:tcW w:w="181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B43B1"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Código incomprensible entre miembros</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0CCB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Reducción del tiempo de onboarding</w:t>
            </w:r>
          </w:p>
        </w:tc>
      </w:tr>
      <w:tr w:rsidR="008E6D6B" w:rsidRPr="008E6D6B" w14:paraId="43880DC2"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FEC8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Consistencia</w:t>
            </w:r>
          </w:p>
        </w:tc>
        <w:tc>
          <w:tcPr>
            <w:tcW w:w="18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1939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Estilos distintos en el mismo proyecto</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7E98F"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Código uniforme y profesional</w:t>
            </w:r>
          </w:p>
        </w:tc>
      </w:tr>
      <w:tr w:rsidR="008E6D6B" w:rsidRPr="008E6D6B" w14:paraId="4890602C"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49A3A"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Detección de errores</w:t>
            </w:r>
          </w:p>
        </w:tc>
        <w:tc>
          <w:tcPr>
            <w:tcW w:w="181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D793D"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Bugs por malas prácticas</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0EEA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Menor deuda técnica</w:t>
            </w:r>
          </w:p>
        </w:tc>
      </w:tr>
      <w:tr w:rsidR="008E6D6B" w:rsidRPr="008E6D6B" w14:paraId="0945C36F"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65A3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Mantenibilidad</w:t>
            </w:r>
          </w:p>
        </w:tc>
        <w:tc>
          <w:tcPr>
            <w:tcW w:w="18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FCED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Dificultad para modificar código antiguo</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EE64D"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Cambios más rápidos y seguros</w:t>
            </w:r>
          </w:p>
        </w:tc>
      </w:tr>
      <w:tr w:rsidR="008E6D6B" w:rsidRPr="008E6D6B" w14:paraId="71D0A819"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73A4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Colaboración</w:t>
            </w:r>
          </w:p>
        </w:tc>
        <w:tc>
          <w:tcPr>
            <w:tcW w:w="181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3EEDE"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Conflictos de estilo en revisiones</w:t>
            </w:r>
          </w:p>
        </w:tc>
        <w:tc>
          <w:tcPr>
            <w:tcW w:w="168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F872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Code reviews más eficientes</w:t>
            </w:r>
          </w:p>
        </w:tc>
      </w:tr>
      <w:tr w:rsidR="008E6D6B" w:rsidRPr="008E6D6B" w14:paraId="0E08FD25"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DCB7A"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Automatización</w:t>
            </w:r>
          </w:p>
        </w:tc>
        <w:tc>
          <w:tcPr>
            <w:tcW w:w="181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4060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Revisión manual ineficiente</w:t>
            </w:r>
          </w:p>
        </w:tc>
        <w:tc>
          <w:tcPr>
            <w:tcW w:w="168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7F40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CI/CD con control de calidad automático</w:t>
            </w:r>
          </w:p>
        </w:tc>
      </w:tr>
    </w:tbl>
    <w:p w14:paraId="09E43735" w14:textId="77777777" w:rsidR="00947084" w:rsidRPr="008E6D6B" w:rsidRDefault="00947084">
      <w:pPr>
        <w:spacing w:after="160"/>
        <w:rPr>
          <w:rFonts w:ascii="Times New Roman" w:hAnsi="Times New Roman" w:cs="Times New Roman"/>
        </w:rPr>
      </w:pPr>
    </w:p>
    <w:p w14:paraId="132699AA" w14:textId="77777777" w:rsidR="00947084" w:rsidRPr="008E6D6B" w:rsidRDefault="00947084">
      <w:pPr>
        <w:spacing w:after="160"/>
        <w:rPr>
          <w:rFonts w:ascii="Times New Roman" w:hAnsi="Times New Roman" w:cs="Times New Roman"/>
        </w:rPr>
      </w:pPr>
    </w:p>
    <w:p w14:paraId="4AE1C515" w14:textId="77777777" w:rsidR="00947084" w:rsidRPr="008E6D6B" w:rsidRDefault="00000000">
      <w:pPr>
        <w:pStyle w:val="Ttulo2"/>
        <w:rPr>
          <w:rFonts w:ascii="Times New Roman" w:hAnsi="Times New Roman" w:cs="Times New Roman"/>
          <w:color w:val="auto"/>
        </w:rPr>
      </w:pPr>
      <w:bookmarkStart w:id="13" w:name="_Toc229435709"/>
      <w:r w:rsidRPr="008E6D6B">
        <w:rPr>
          <w:rFonts w:ascii="Times New Roman" w:hAnsi="Times New Roman" w:cs="Times New Roman"/>
          <w:color w:val="auto"/>
        </w:rPr>
        <w:t>3.3 Prácticas Recomendadas para el Uso de Estándares de Codificación</w:t>
      </w:r>
      <w:bookmarkEnd w:id="13"/>
    </w:p>
    <w:p w14:paraId="5252848E"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La adopción de estándares de codificación no consiste únicamente en elegir un conjunto de reglas y publicarlas en un documento. Para que sean efectivos, deben implementarse de manera sistemática a lo largo de todo el ciclo de vida del proyecto. Las siguientes son las prácticas más recomendadas por la industria:</w:t>
      </w:r>
    </w:p>
    <w:p w14:paraId="42B411D4" w14:textId="77777777" w:rsidR="00947084" w:rsidRPr="008E6D6B" w:rsidRDefault="00947084">
      <w:pPr>
        <w:spacing w:after="160"/>
        <w:rPr>
          <w:rFonts w:ascii="Times New Roman" w:hAnsi="Times New Roman" w:cs="Times New Roman"/>
        </w:rPr>
      </w:pPr>
    </w:p>
    <w:p w14:paraId="111CCE7B" w14:textId="77777777" w:rsidR="00947084" w:rsidRPr="008E6D6B" w:rsidRDefault="00000000">
      <w:pPr>
        <w:pStyle w:val="Ttulo3"/>
        <w:rPr>
          <w:rFonts w:ascii="Times New Roman" w:hAnsi="Times New Roman" w:cs="Times New Roman"/>
          <w:color w:val="auto"/>
        </w:rPr>
      </w:pPr>
      <w:bookmarkStart w:id="14" w:name="_Toc229435710"/>
      <w:r w:rsidRPr="008E6D6B">
        <w:rPr>
          <w:rFonts w:ascii="Times New Roman" w:hAnsi="Times New Roman" w:cs="Times New Roman"/>
          <w:color w:val="auto"/>
        </w:rPr>
        <w:t>3.3.1 Definir los Estándares al Inicio del Proyecto</w:t>
      </w:r>
      <w:bookmarkEnd w:id="14"/>
    </w:p>
    <w:p w14:paraId="1929FDB5"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Uno de los errores más comunes es intentar implementar estándares cuando el proyecto ya lleva semanas o meses de desarrollo. Refactorizar código existente para que cumpla con las nuevas reglas es costoso y riesgoso. La práctica recomendada es definir los estándares antes de escribir la primera línea de código funcional.</w:t>
      </w:r>
    </w:p>
    <w:p w14:paraId="7AF6C4FE" w14:textId="77777777" w:rsidR="00947084" w:rsidRPr="008E6D6B" w:rsidRDefault="00000000">
      <w:pPr>
        <w:pStyle w:val="Ttulo3"/>
        <w:rPr>
          <w:rFonts w:ascii="Times New Roman" w:hAnsi="Times New Roman" w:cs="Times New Roman"/>
          <w:color w:val="auto"/>
        </w:rPr>
      </w:pPr>
      <w:bookmarkStart w:id="15" w:name="_Toc229435711"/>
      <w:r w:rsidRPr="008E6D6B">
        <w:rPr>
          <w:rFonts w:ascii="Times New Roman" w:hAnsi="Times New Roman" w:cs="Times New Roman"/>
          <w:color w:val="auto"/>
        </w:rPr>
        <w:t>3.3.2 Usar Herramientas de Análisis Estático (Linters)</w:t>
      </w:r>
      <w:bookmarkEnd w:id="15"/>
    </w:p>
    <w:p w14:paraId="67F045F9"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Un linter es una herramienta que analiza el código fuente en busca de errores, violaciones de estilo y patrones problemáticos sin necesidad de ejecutar el programa. Para JavaScript y TypeScript, ESLint es el estándar de facto. Se configura mediante un archivo .eslintrc.json o .eslintrc.js en la raíz del proyecto y puede integrarse directamente con el editor de código Visual Studio Code para mostrar advertencias en tiempo real mientras se escribe.</w:t>
      </w:r>
    </w:p>
    <w:p w14:paraId="07B94B7C"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Ejemplo de configuración básica de ESLint para un proyecto React Native:</w:t>
      </w:r>
    </w:p>
    <w:p w14:paraId="6A918858" w14:textId="77777777" w:rsidR="00947084" w:rsidRPr="008E6D6B" w:rsidRDefault="00947084">
      <w:pPr>
        <w:spacing w:after="160"/>
        <w:rPr>
          <w:rFonts w:ascii="Times New Roman" w:hAnsi="Times New Roman" w:cs="Times New Roman"/>
        </w:rPr>
      </w:pPr>
    </w:p>
    <w:p w14:paraId="6C288FED" w14:textId="77777777" w:rsidR="00947084" w:rsidRPr="008E6D6B" w:rsidRDefault="00000000">
      <w:pPr>
        <w:pBdr>
          <w:left w:val="single" w:sz="12" w:space="6" w:color="C0392B"/>
        </w:pBdr>
        <w:shd w:val="clear" w:color="auto" w:fill="F8F8F8"/>
        <w:spacing w:after="160"/>
        <w:ind w:left="720"/>
        <w:rPr>
          <w:rFonts w:ascii="Times New Roman" w:hAnsi="Times New Roman" w:cs="Times New Roman"/>
        </w:rPr>
      </w:pPr>
      <w:r w:rsidRPr="008E6D6B">
        <w:rPr>
          <w:rFonts w:ascii="Times New Roman" w:eastAsia="Courier New" w:hAnsi="Times New Roman" w:cs="Times New Roman"/>
          <w:sz w:val="20"/>
          <w:szCs w:val="20"/>
        </w:rPr>
        <w:t>// Archivo: .eslintrc.json</w:t>
      </w:r>
    </w:p>
    <w:p w14:paraId="6B266FE1" w14:textId="77777777" w:rsidR="00947084" w:rsidRPr="008E6D6B" w:rsidRDefault="00000000">
      <w:pPr>
        <w:spacing w:after="160"/>
        <w:ind w:left="720"/>
        <w:rPr>
          <w:rFonts w:ascii="Times New Roman" w:hAnsi="Times New Roman" w:cs="Times New Roman"/>
        </w:rPr>
      </w:pPr>
      <w:r w:rsidRPr="008E6D6B">
        <w:rPr>
          <w:rFonts w:ascii="Times New Roman" w:eastAsia="Courier New" w:hAnsi="Times New Roman" w:cs="Times New Roman"/>
          <w:sz w:val="20"/>
          <w:szCs w:val="20"/>
        </w:rPr>
        <w:t>{</w:t>
      </w:r>
    </w:p>
    <w:p w14:paraId="3C9F0373" w14:textId="77777777" w:rsidR="00947084" w:rsidRPr="008E6D6B" w:rsidRDefault="00000000">
      <w:pPr>
        <w:ind w:left="1080"/>
        <w:rPr>
          <w:rFonts w:ascii="Times New Roman" w:hAnsi="Times New Roman" w:cs="Times New Roman"/>
        </w:rPr>
      </w:pPr>
      <w:r w:rsidRPr="008E6D6B">
        <w:rPr>
          <w:rFonts w:ascii="Times New Roman" w:eastAsia="Courier New" w:hAnsi="Times New Roman" w:cs="Times New Roman"/>
          <w:sz w:val="20"/>
          <w:szCs w:val="20"/>
        </w:rPr>
        <w:t>"extends": ["eslint:recommended", "plugin:react/recommended"],</w:t>
      </w:r>
    </w:p>
    <w:p w14:paraId="3B541E3B" w14:textId="77777777" w:rsidR="00947084" w:rsidRPr="008E6D6B" w:rsidRDefault="00000000">
      <w:pPr>
        <w:ind w:left="1080"/>
        <w:rPr>
          <w:rFonts w:ascii="Times New Roman" w:hAnsi="Times New Roman" w:cs="Times New Roman"/>
        </w:rPr>
      </w:pPr>
      <w:r w:rsidRPr="008E6D6B">
        <w:rPr>
          <w:rFonts w:ascii="Times New Roman" w:eastAsia="Courier New" w:hAnsi="Times New Roman" w:cs="Times New Roman"/>
          <w:sz w:val="20"/>
          <w:szCs w:val="20"/>
        </w:rPr>
        <w:t>"rules": {</w:t>
      </w:r>
    </w:p>
    <w:p w14:paraId="251893E7" w14:textId="77777777" w:rsidR="00947084" w:rsidRPr="008E6D6B" w:rsidRDefault="00000000">
      <w:pPr>
        <w:ind w:left="1440"/>
        <w:rPr>
          <w:rFonts w:ascii="Times New Roman" w:hAnsi="Times New Roman" w:cs="Times New Roman"/>
        </w:rPr>
      </w:pPr>
      <w:r w:rsidRPr="008E6D6B">
        <w:rPr>
          <w:rFonts w:ascii="Times New Roman" w:eastAsia="Courier New" w:hAnsi="Times New Roman" w:cs="Times New Roman"/>
          <w:sz w:val="20"/>
          <w:szCs w:val="20"/>
        </w:rPr>
        <w:t>"no-unused-vars": "warn",</w:t>
      </w:r>
    </w:p>
    <w:p w14:paraId="3AEECFEC" w14:textId="77777777" w:rsidR="00947084" w:rsidRPr="008E6D6B" w:rsidRDefault="00000000">
      <w:pPr>
        <w:ind w:left="1440"/>
        <w:rPr>
          <w:rFonts w:ascii="Times New Roman" w:hAnsi="Times New Roman" w:cs="Times New Roman"/>
        </w:rPr>
      </w:pPr>
      <w:r w:rsidRPr="008E6D6B">
        <w:rPr>
          <w:rFonts w:ascii="Times New Roman" w:eastAsia="Courier New" w:hAnsi="Times New Roman" w:cs="Times New Roman"/>
          <w:sz w:val="20"/>
          <w:szCs w:val="20"/>
        </w:rPr>
        <w:t>"eqeqeq": "error",</w:t>
      </w:r>
    </w:p>
    <w:p w14:paraId="76AB63C0" w14:textId="77777777" w:rsidR="00947084" w:rsidRPr="008E6D6B" w:rsidRDefault="00000000">
      <w:pPr>
        <w:ind w:left="1440"/>
        <w:rPr>
          <w:rFonts w:ascii="Times New Roman" w:hAnsi="Times New Roman" w:cs="Times New Roman"/>
        </w:rPr>
      </w:pPr>
      <w:r w:rsidRPr="008E6D6B">
        <w:rPr>
          <w:rFonts w:ascii="Times New Roman" w:eastAsia="Courier New" w:hAnsi="Times New Roman" w:cs="Times New Roman"/>
          <w:sz w:val="20"/>
          <w:szCs w:val="20"/>
        </w:rPr>
        <w:t>"semi": ["error", "always"],</w:t>
      </w:r>
    </w:p>
    <w:p w14:paraId="281EC6D8" w14:textId="77777777" w:rsidR="00947084" w:rsidRPr="008E6D6B" w:rsidRDefault="00000000">
      <w:pPr>
        <w:ind w:left="1440"/>
        <w:rPr>
          <w:rFonts w:ascii="Times New Roman" w:hAnsi="Times New Roman" w:cs="Times New Roman"/>
        </w:rPr>
      </w:pPr>
      <w:r w:rsidRPr="008E6D6B">
        <w:rPr>
          <w:rFonts w:ascii="Times New Roman" w:eastAsia="Courier New" w:hAnsi="Times New Roman" w:cs="Times New Roman"/>
          <w:sz w:val="20"/>
          <w:szCs w:val="20"/>
        </w:rPr>
        <w:t>"quotes": ["error", "single"]</w:t>
      </w:r>
    </w:p>
    <w:p w14:paraId="3FBF1D51" w14:textId="77777777" w:rsidR="00947084" w:rsidRPr="008E6D6B" w:rsidRDefault="00000000">
      <w:pPr>
        <w:ind w:left="1080"/>
        <w:rPr>
          <w:rFonts w:ascii="Times New Roman" w:hAnsi="Times New Roman" w:cs="Times New Roman"/>
        </w:rPr>
      </w:pPr>
      <w:r w:rsidRPr="008E6D6B">
        <w:rPr>
          <w:rFonts w:ascii="Times New Roman" w:eastAsia="Courier New" w:hAnsi="Times New Roman" w:cs="Times New Roman"/>
          <w:sz w:val="20"/>
          <w:szCs w:val="20"/>
        </w:rPr>
        <w:t>}</w:t>
      </w:r>
    </w:p>
    <w:p w14:paraId="21D485E4" w14:textId="77777777" w:rsidR="00947084" w:rsidRPr="008E6D6B" w:rsidRDefault="00000000">
      <w:pPr>
        <w:spacing w:after="240"/>
        <w:ind w:left="720"/>
        <w:rPr>
          <w:rFonts w:ascii="Times New Roman" w:hAnsi="Times New Roman" w:cs="Times New Roman"/>
        </w:rPr>
      </w:pPr>
      <w:r w:rsidRPr="008E6D6B">
        <w:rPr>
          <w:rFonts w:ascii="Times New Roman" w:eastAsia="Courier New" w:hAnsi="Times New Roman" w:cs="Times New Roman"/>
          <w:sz w:val="20"/>
          <w:szCs w:val="20"/>
        </w:rPr>
        <w:t>}</w:t>
      </w:r>
    </w:p>
    <w:p w14:paraId="71215105" w14:textId="77777777" w:rsidR="00947084" w:rsidRPr="008E6D6B" w:rsidRDefault="00000000">
      <w:pPr>
        <w:pStyle w:val="Ttulo3"/>
        <w:rPr>
          <w:rFonts w:ascii="Times New Roman" w:hAnsi="Times New Roman" w:cs="Times New Roman"/>
          <w:color w:val="auto"/>
        </w:rPr>
      </w:pPr>
      <w:bookmarkStart w:id="16" w:name="_Toc229435712"/>
      <w:r w:rsidRPr="008E6D6B">
        <w:rPr>
          <w:rFonts w:ascii="Times New Roman" w:hAnsi="Times New Roman" w:cs="Times New Roman"/>
          <w:color w:val="auto"/>
        </w:rPr>
        <w:t>3.3.3 Configurar Formateadores Automáticos de Código</w:t>
      </w:r>
      <w:bookmarkEnd w:id="16"/>
    </w:p>
    <w:p w14:paraId="262E1AD0"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Prettier es un formateador de código que aplica automáticamente un estilo consistente al guardar un archivo. A diferencia de ESLint, que detecta problemas de lógica y estilo, Prettier se enfoca exclusivamente en el formato visual del código: indentación, longitud de líneas, uso de comillas, espaciado, entre otros. La combinación de ESLint y Prettier es una práctica estándar en proyectos modernos de JavaScript.</w:t>
      </w:r>
    </w:p>
    <w:p w14:paraId="51C769EA" w14:textId="77777777" w:rsidR="00947084" w:rsidRPr="008E6D6B" w:rsidRDefault="00000000">
      <w:pPr>
        <w:pStyle w:val="Ttulo3"/>
        <w:rPr>
          <w:rFonts w:ascii="Times New Roman" w:hAnsi="Times New Roman" w:cs="Times New Roman"/>
          <w:color w:val="auto"/>
        </w:rPr>
      </w:pPr>
      <w:bookmarkStart w:id="17" w:name="_Toc229435713"/>
      <w:r w:rsidRPr="008E6D6B">
        <w:rPr>
          <w:rFonts w:ascii="Times New Roman" w:hAnsi="Times New Roman" w:cs="Times New Roman"/>
          <w:color w:val="auto"/>
        </w:rPr>
        <w:t>3.3.4 Integrar los Estándares en el Control de Versiones</w:t>
      </w:r>
      <w:bookmarkEnd w:id="17"/>
    </w:p>
    <w:p w14:paraId="6A37135E"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Una práctica avanzada pero muy recomendada es la integración de los estándares con el sistema de control de versiones. Herramientas como Husky permiten ejecutar el linter automáticamente antes de cada commit, de tal manera que si el código no cumple con los estándares, el commit es rechazado. Esto garantiza que el repositorio siempre contenga código que respeta las convenciones definidas.</w:t>
      </w:r>
    </w:p>
    <w:p w14:paraId="5DEEE36D" w14:textId="77777777" w:rsidR="00947084" w:rsidRPr="008E6D6B" w:rsidRDefault="00000000">
      <w:pPr>
        <w:pStyle w:val="Ttulo3"/>
        <w:rPr>
          <w:rFonts w:ascii="Times New Roman" w:hAnsi="Times New Roman" w:cs="Times New Roman"/>
          <w:color w:val="auto"/>
        </w:rPr>
      </w:pPr>
      <w:bookmarkStart w:id="18" w:name="_Toc229435714"/>
      <w:r w:rsidRPr="008E6D6B">
        <w:rPr>
          <w:rFonts w:ascii="Times New Roman" w:hAnsi="Times New Roman" w:cs="Times New Roman"/>
          <w:color w:val="auto"/>
        </w:rPr>
        <w:t>3.3.5 Documentar el Código con JSDoc</w:t>
      </w:r>
      <w:bookmarkEnd w:id="18"/>
    </w:p>
    <w:p w14:paraId="3097A41D"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Los comentarios de documentación siguen un formato estándar que permite generar documentación técnica automáticamente. En JavaScript, el estándar JSDoc define cómo deben estructurarse los comentarios de funciones, parámetros y valores de retorno. Esta práctica es especialmente importante en proyectos que serán mantenidos por múltiples personas o que tienen ciclos de vida largos.</w:t>
      </w:r>
    </w:p>
    <w:p w14:paraId="447FCC5E" w14:textId="77777777" w:rsidR="00947084" w:rsidRPr="008E6D6B" w:rsidRDefault="00947084">
      <w:pPr>
        <w:spacing w:after="160"/>
        <w:rPr>
          <w:rFonts w:ascii="Times New Roman" w:hAnsi="Times New Roman" w:cs="Times New Roman"/>
        </w:rPr>
      </w:pPr>
    </w:p>
    <w:p w14:paraId="75D01833"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w:t>
      </w:r>
    </w:p>
    <w:p w14:paraId="4B3D4580"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 xml:space="preserve"> * Autentica al usuario con correo y contraseña</w:t>
      </w:r>
    </w:p>
    <w:p w14:paraId="08A02BC6"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 xml:space="preserve"> * @param {string} correo - Dirección de correo electrónico</w:t>
      </w:r>
    </w:p>
    <w:p w14:paraId="03BC1078"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 xml:space="preserve"> * @param {string} password - Contraseña del usuario</w:t>
      </w:r>
    </w:p>
    <w:p w14:paraId="60D06E49"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 xml:space="preserve"> * @returns {Promise&lt;string&gt;} Token JWT de la sesión</w:t>
      </w:r>
    </w:p>
    <w:p w14:paraId="3723C42E" w14:textId="77777777" w:rsidR="00947084" w:rsidRPr="008E6D6B" w:rsidRDefault="00000000">
      <w:pPr>
        <w:spacing w:after="240"/>
        <w:ind w:left="720"/>
        <w:rPr>
          <w:rFonts w:ascii="Times New Roman" w:hAnsi="Times New Roman" w:cs="Times New Roman"/>
        </w:rPr>
      </w:pPr>
      <w:r w:rsidRPr="008E6D6B">
        <w:rPr>
          <w:rFonts w:ascii="Times New Roman" w:eastAsia="Courier New" w:hAnsi="Times New Roman" w:cs="Times New Roman"/>
          <w:sz w:val="20"/>
          <w:szCs w:val="20"/>
        </w:rPr>
        <w:t xml:space="preserve"> */</w:t>
      </w:r>
    </w:p>
    <w:p w14:paraId="7229F47F" w14:textId="77777777" w:rsidR="00947084" w:rsidRPr="008E6D6B" w:rsidRDefault="00000000">
      <w:pPr>
        <w:pStyle w:val="Ttulo3"/>
        <w:rPr>
          <w:rFonts w:ascii="Times New Roman" w:hAnsi="Times New Roman" w:cs="Times New Roman"/>
          <w:color w:val="auto"/>
        </w:rPr>
      </w:pPr>
      <w:bookmarkStart w:id="19" w:name="_Toc229435715"/>
      <w:r w:rsidRPr="008E6D6B">
        <w:rPr>
          <w:rFonts w:ascii="Times New Roman" w:hAnsi="Times New Roman" w:cs="Times New Roman"/>
          <w:color w:val="auto"/>
        </w:rPr>
        <w:t>3.3.6 Convenciones de Nomenclatura</w:t>
      </w:r>
      <w:bookmarkEnd w:id="19"/>
    </w:p>
    <w:p w14:paraId="4E959988"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Una de las áreas más importantes de los estándares de codificación es la nomenclatura. Las convenciones más utilizadas en JavaScript y TypeScript son:</w:t>
      </w:r>
    </w:p>
    <w:p w14:paraId="5C2FD7BD" w14:textId="77777777" w:rsidR="00947084" w:rsidRPr="008E6D6B" w:rsidRDefault="00947084">
      <w:pPr>
        <w:spacing w:after="1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4"/>
        <w:gridCol w:w="2441"/>
        <w:gridCol w:w="3893"/>
      </w:tblGrid>
      <w:tr w:rsidR="008E6D6B" w:rsidRPr="008E6D6B" w14:paraId="465ACC08"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327445A1" w14:textId="77777777" w:rsidR="00947084" w:rsidRPr="008E6D6B" w:rsidRDefault="00000000">
            <w:pPr>
              <w:jc w:val="center"/>
              <w:rPr>
                <w:rFonts w:ascii="Times New Roman" w:hAnsi="Times New Roman" w:cs="Times New Roman"/>
                <w:color w:val="FFFFFF" w:themeColor="background1"/>
              </w:rPr>
            </w:pPr>
            <w:r w:rsidRPr="008E6D6B">
              <w:rPr>
                <w:rFonts w:ascii="Times New Roman" w:hAnsi="Times New Roman" w:cs="Times New Roman"/>
                <w:b/>
                <w:bCs/>
                <w:color w:val="FFFFFF" w:themeColor="background1"/>
                <w:sz w:val="22"/>
                <w:szCs w:val="22"/>
              </w:rPr>
              <w:t>Tipo de Identificador</w:t>
            </w:r>
          </w:p>
        </w:tc>
        <w:tc>
          <w:tcPr>
            <w:tcW w:w="1325"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319FEE68" w14:textId="77777777" w:rsidR="00947084" w:rsidRPr="008E6D6B" w:rsidRDefault="00000000">
            <w:pPr>
              <w:jc w:val="center"/>
              <w:rPr>
                <w:rFonts w:ascii="Times New Roman" w:hAnsi="Times New Roman" w:cs="Times New Roman"/>
                <w:color w:val="FFFFFF" w:themeColor="background1"/>
              </w:rPr>
            </w:pPr>
            <w:r w:rsidRPr="008E6D6B">
              <w:rPr>
                <w:rFonts w:ascii="Times New Roman" w:hAnsi="Times New Roman" w:cs="Times New Roman"/>
                <w:b/>
                <w:bCs/>
                <w:color w:val="FFFFFF" w:themeColor="background1"/>
                <w:sz w:val="22"/>
                <w:szCs w:val="22"/>
              </w:rPr>
              <w:t>Convención</w:t>
            </w:r>
          </w:p>
        </w:tc>
        <w:tc>
          <w:tcPr>
            <w:tcW w:w="2179"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5F89D91B" w14:textId="77777777" w:rsidR="00947084" w:rsidRPr="008E6D6B" w:rsidRDefault="00000000">
            <w:pPr>
              <w:jc w:val="center"/>
              <w:rPr>
                <w:rFonts w:ascii="Times New Roman" w:hAnsi="Times New Roman" w:cs="Times New Roman"/>
                <w:color w:val="FFFFFF" w:themeColor="background1"/>
              </w:rPr>
            </w:pPr>
            <w:r w:rsidRPr="008E6D6B">
              <w:rPr>
                <w:rFonts w:ascii="Times New Roman" w:hAnsi="Times New Roman" w:cs="Times New Roman"/>
                <w:b/>
                <w:bCs/>
                <w:color w:val="FFFFFF" w:themeColor="background1"/>
                <w:sz w:val="22"/>
                <w:szCs w:val="22"/>
              </w:rPr>
              <w:t>Ejemplo</w:t>
            </w:r>
          </w:p>
        </w:tc>
      </w:tr>
      <w:tr w:rsidR="008E6D6B" w:rsidRPr="008E6D6B" w14:paraId="4B02A7D4"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225FA"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Variables y funciones</w:t>
            </w:r>
          </w:p>
        </w:tc>
        <w:tc>
          <w:tcPr>
            <w:tcW w:w="13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79DD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camelCase</w:t>
            </w:r>
          </w:p>
        </w:tc>
        <w:tc>
          <w:tcPr>
            <w:tcW w:w="21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F3FE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nombreUsuario, calcularTotal()</w:t>
            </w:r>
          </w:p>
        </w:tc>
      </w:tr>
      <w:tr w:rsidR="008E6D6B" w:rsidRPr="008E6D6B" w14:paraId="4C7C77EB"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D4AF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Componentes React</w:t>
            </w:r>
          </w:p>
        </w:tc>
        <w:tc>
          <w:tcPr>
            <w:tcW w:w="13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2464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PascalCase</w:t>
            </w:r>
          </w:p>
        </w:tc>
        <w:tc>
          <w:tcPr>
            <w:tcW w:w="21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F6D30"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PantallaLogin, TarjetaOferta</w:t>
            </w:r>
          </w:p>
        </w:tc>
      </w:tr>
      <w:tr w:rsidR="008E6D6B" w:rsidRPr="008E6D6B" w14:paraId="389CF338"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1560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Constantes globales</w:t>
            </w:r>
          </w:p>
        </w:tc>
        <w:tc>
          <w:tcPr>
            <w:tcW w:w="13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145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UPPER_SNAKE_CASE</w:t>
            </w:r>
          </w:p>
        </w:tc>
        <w:tc>
          <w:tcPr>
            <w:tcW w:w="21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F70F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MAX_INTENTOS, URL_BASE</w:t>
            </w:r>
          </w:p>
        </w:tc>
      </w:tr>
      <w:tr w:rsidR="008E6D6B" w:rsidRPr="008E6D6B" w14:paraId="11E874A3"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B761E"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Archivos de componentes</w:t>
            </w:r>
          </w:p>
        </w:tc>
        <w:tc>
          <w:tcPr>
            <w:tcW w:w="13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F67BE"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PascalCase.tsx</w:t>
            </w:r>
          </w:p>
        </w:tc>
        <w:tc>
          <w:tcPr>
            <w:tcW w:w="21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BADD5"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PantallaHome.tsx</w:t>
            </w:r>
          </w:p>
        </w:tc>
      </w:tr>
      <w:tr w:rsidR="008E6D6B" w:rsidRPr="008E6D6B" w14:paraId="1B3318A0"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F43C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Archivos de utilidades</w:t>
            </w:r>
          </w:p>
        </w:tc>
        <w:tc>
          <w:tcPr>
            <w:tcW w:w="13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88D8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camelCase.ts</w:t>
            </w:r>
          </w:p>
        </w:tc>
        <w:tc>
          <w:tcPr>
            <w:tcW w:w="21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A322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validarEmail.ts</w:t>
            </w:r>
          </w:p>
        </w:tc>
      </w:tr>
      <w:tr w:rsidR="008E6D6B" w:rsidRPr="008E6D6B" w14:paraId="6EE753D8"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481C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Interfaces TypeScript</w:t>
            </w:r>
          </w:p>
        </w:tc>
        <w:tc>
          <w:tcPr>
            <w:tcW w:w="132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3365FD"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PascalCase con I-</w:t>
            </w:r>
          </w:p>
        </w:tc>
        <w:tc>
          <w:tcPr>
            <w:tcW w:w="217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C8BAD"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IUsuario, IOferta</w:t>
            </w:r>
          </w:p>
        </w:tc>
      </w:tr>
      <w:tr w:rsidR="008E6D6B" w:rsidRPr="008E6D6B" w14:paraId="19336E05" w14:textId="77777777" w:rsidTr="008E6D6B">
        <w:tblPrEx>
          <w:tblCellMar>
            <w:top w:w="0" w:type="dxa"/>
            <w:bottom w:w="0" w:type="dxa"/>
          </w:tblCellMar>
        </w:tblPrEx>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88A2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Tipos TypeScript</w:t>
            </w:r>
          </w:p>
        </w:tc>
        <w:tc>
          <w:tcPr>
            <w:tcW w:w="13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9617A"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PascalCase</w:t>
            </w:r>
          </w:p>
        </w:tc>
        <w:tc>
          <w:tcPr>
            <w:tcW w:w="217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D2E3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TipoCategoria, EstadoTrueque</w:t>
            </w:r>
          </w:p>
        </w:tc>
      </w:tr>
    </w:tbl>
    <w:p w14:paraId="65107CD9" w14:textId="77777777" w:rsidR="00947084" w:rsidRPr="008E6D6B" w:rsidRDefault="00947084">
      <w:pPr>
        <w:spacing w:after="160"/>
        <w:rPr>
          <w:rFonts w:ascii="Times New Roman" w:hAnsi="Times New Roman" w:cs="Times New Roman"/>
        </w:rPr>
      </w:pPr>
    </w:p>
    <w:p w14:paraId="4492722A" w14:textId="77777777" w:rsidR="00947084" w:rsidRPr="008E6D6B" w:rsidRDefault="00947084">
      <w:pPr>
        <w:spacing w:after="160"/>
        <w:rPr>
          <w:rFonts w:ascii="Times New Roman" w:hAnsi="Times New Roman" w:cs="Times New Roman"/>
        </w:rPr>
      </w:pPr>
    </w:p>
    <w:p w14:paraId="41328D39" w14:textId="77777777" w:rsidR="00947084" w:rsidRPr="008E6D6B" w:rsidRDefault="00000000">
      <w:pPr>
        <w:rPr>
          <w:rFonts w:ascii="Times New Roman" w:hAnsi="Times New Roman" w:cs="Times New Roman"/>
        </w:rPr>
      </w:pPr>
      <w:r w:rsidRPr="008E6D6B">
        <w:rPr>
          <w:rFonts w:ascii="Times New Roman" w:hAnsi="Times New Roman" w:cs="Times New Roman"/>
        </w:rPr>
        <w:br w:type="page"/>
      </w:r>
    </w:p>
    <w:p w14:paraId="4B60A6FD" w14:textId="77777777" w:rsidR="00947084" w:rsidRPr="008E6D6B" w:rsidRDefault="00000000" w:rsidP="00A9260D">
      <w:pPr>
        <w:pStyle w:val="Ttulo1"/>
        <w:jc w:val="center"/>
        <w:rPr>
          <w:rFonts w:ascii="Times New Roman" w:hAnsi="Times New Roman" w:cs="Times New Roman"/>
          <w:color w:val="auto"/>
        </w:rPr>
      </w:pPr>
      <w:bookmarkStart w:id="20" w:name="_Toc229435716"/>
      <w:r w:rsidRPr="008E6D6B">
        <w:rPr>
          <w:rFonts w:ascii="Times New Roman" w:hAnsi="Times New Roman" w:cs="Times New Roman"/>
          <w:color w:val="auto"/>
        </w:rPr>
        <w:t>4. Herramientas de Versionamiento</w:t>
      </w:r>
      <w:bookmarkEnd w:id="20"/>
    </w:p>
    <w:p w14:paraId="55F3053C" w14:textId="77777777" w:rsidR="00947084" w:rsidRPr="008E6D6B" w:rsidRDefault="00000000">
      <w:pPr>
        <w:pStyle w:val="Ttulo2"/>
        <w:rPr>
          <w:rFonts w:ascii="Times New Roman" w:hAnsi="Times New Roman" w:cs="Times New Roman"/>
          <w:color w:val="auto"/>
        </w:rPr>
      </w:pPr>
      <w:bookmarkStart w:id="21" w:name="_Toc229435717"/>
      <w:r w:rsidRPr="008E6D6B">
        <w:rPr>
          <w:rFonts w:ascii="Times New Roman" w:hAnsi="Times New Roman" w:cs="Times New Roman"/>
          <w:color w:val="auto"/>
        </w:rPr>
        <w:t>4.1 ¿Qué es el Versionamiento de Software?</w:t>
      </w:r>
      <w:bookmarkEnd w:id="21"/>
    </w:p>
    <w:p w14:paraId="671CBA04"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El versionamiento o control de versiones es la práctica de registrar y gestionar los cambios realizados al código fuente de un software a lo largo del tiempo. Un sistema de control de versiones (VCS, por sus siglas en inglés) permite a los desarrolladores guardar el historial completo de modificaciones, revertir cambios, trabajar en paralelo en diferentes funcionalidades y fusionar el trabajo de múltiples colaboradores sin perder información.</w:t>
      </w:r>
    </w:p>
    <w:p w14:paraId="541928E2"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Chacon y Straub (2014) definen el control de versiones como un sistema que registra los cambios realizados sobre un archivo o conjunto de archivos a lo largo del tiempo, de tal manera que sea posible recuperar versiones específicas en cualquier momento. Esta capacidad es especialmente crítica en proyectos de software donde un error introducido en una nueva versión puede afectar a todos los usuarios del sistema.</w:t>
      </w:r>
    </w:p>
    <w:p w14:paraId="6442427C" w14:textId="77777777" w:rsidR="00947084" w:rsidRPr="008E6D6B" w:rsidRDefault="00947084">
      <w:pPr>
        <w:spacing w:after="160"/>
        <w:rPr>
          <w:rFonts w:ascii="Times New Roman" w:hAnsi="Times New Roman" w:cs="Times New Roman"/>
        </w:rPr>
      </w:pPr>
    </w:p>
    <w:p w14:paraId="5CFD8DD3" w14:textId="77777777" w:rsidR="00947084" w:rsidRPr="008E6D6B" w:rsidRDefault="00000000">
      <w:pPr>
        <w:pStyle w:val="Ttulo2"/>
        <w:rPr>
          <w:rFonts w:ascii="Times New Roman" w:hAnsi="Times New Roman" w:cs="Times New Roman"/>
          <w:color w:val="auto"/>
        </w:rPr>
      </w:pPr>
      <w:bookmarkStart w:id="22" w:name="_Toc229435718"/>
      <w:r w:rsidRPr="008E6D6B">
        <w:rPr>
          <w:rFonts w:ascii="Times New Roman" w:hAnsi="Times New Roman" w:cs="Times New Roman"/>
          <w:color w:val="auto"/>
        </w:rPr>
        <w:t>4.2 Tipos de Sistemas de Control de Versiones</w:t>
      </w:r>
      <w:bookmarkEnd w:id="22"/>
    </w:p>
    <w:p w14:paraId="0636BE62" w14:textId="77777777" w:rsidR="00947084" w:rsidRPr="008E6D6B" w:rsidRDefault="00000000">
      <w:pPr>
        <w:pStyle w:val="Ttulo3"/>
        <w:rPr>
          <w:rFonts w:ascii="Times New Roman" w:hAnsi="Times New Roman" w:cs="Times New Roman"/>
          <w:color w:val="auto"/>
        </w:rPr>
      </w:pPr>
      <w:bookmarkStart w:id="23" w:name="_Toc229435719"/>
      <w:r w:rsidRPr="008E6D6B">
        <w:rPr>
          <w:rFonts w:ascii="Times New Roman" w:hAnsi="Times New Roman" w:cs="Times New Roman"/>
          <w:color w:val="auto"/>
        </w:rPr>
        <w:t>4.2.1 Sistemas Locales</w:t>
      </w:r>
      <w:bookmarkEnd w:id="23"/>
    </w:p>
    <w:p w14:paraId="7D326A33"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Los sistemas de control de versiones más simples funcionan localmente en el equipo del desarrollador. Un ejemplo histórico es RCS (Revision Control System), que guarda parches de las diferencias entre versiones en formato especial. Aunque funcional, este enfoque presenta el grave problema de no permitir la colaboración entre múltiples desarrolladores.</w:t>
      </w:r>
    </w:p>
    <w:p w14:paraId="12211400" w14:textId="77777777" w:rsidR="00947084" w:rsidRPr="008E6D6B" w:rsidRDefault="00000000">
      <w:pPr>
        <w:pStyle w:val="Ttulo3"/>
        <w:rPr>
          <w:rFonts w:ascii="Times New Roman" w:hAnsi="Times New Roman" w:cs="Times New Roman"/>
          <w:color w:val="auto"/>
        </w:rPr>
      </w:pPr>
      <w:bookmarkStart w:id="24" w:name="_Toc229435720"/>
      <w:r w:rsidRPr="008E6D6B">
        <w:rPr>
          <w:rFonts w:ascii="Times New Roman" w:hAnsi="Times New Roman" w:cs="Times New Roman"/>
          <w:color w:val="auto"/>
        </w:rPr>
        <w:t>4.2.2 Sistemas Centralizados (CVCS)</w:t>
      </w:r>
      <w:bookmarkEnd w:id="24"/>
    </w:p>
    <w:p w14:paraId="1A090604"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Los sistemas de control de versiones centralizados, como Subversion (SVN) y CVS, resuelven el problema de la colaboración mediante un servidor central que almacena todas las versiones del proyecto. Los desarrolladores realizan checkout del código, trabajan localmente y luego hacen commit al servidor central. El mayor riesgo de este modelo es el servidor único: si falla, todo el equipo queda bloqueado y si se corrompe sin respaldo, se pierde toda la historia del proyecto.</w:t>
      </w:r>
    </w:p>
    <w:p w14:paraId="67387BE7" w14:textId="77777777" w:rsidR="00947084" w:rsidRPr="008E6D6B" w:rsidRDefault="00000000">
      <w:pPr>
        <w:pStyle w:val="Ttulo3"/>
        <w:rPr>
          <w:rFonts w:ascii="Times New Roman" w:hAnsi="Times New Roman" w:cs="Times New Roman"/>
          <w:color w:val="auto"/>
        </w:rPr>
      </w:pPr>
      <w:bookmarkStart w:id="25" w:name="_Toc229435721"/>
      <w:r w:rsidRPr="008E6D6B">
        <w:rPr>
          <w:rFonts w:ascii="Times New Roman" w:hAnsi="Times New Roman" w:cs="Times New Roman"/>
          <w:color w:val="auto"/>
        </w:rPr>
        <w:t>4.2.3 Sistemas Distribuidos (DVCS)</w:t>
      </w:r>
      <w:bookmarkEnd w:id="25"/>
    </w:p>
    <w:p w14:paraId="7CF62C73"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Los sistemas distribuidos, como Git y Mercurial, superan las limitaciones de los sistemas centralizados. En un DVCS cada desarrollador tiene una copia completa del repositorio, incluida toda la historia del proyecto. Esto significa que casi todas las operaciones son locales y extremadamente rápidas, y que el proyecto puede continuar aunque el servidor central falle temporalmente.</w:t>
      </w:r>
    </w:p>
    <w:p w14:paraId="0B142853" w14:textId="77777777" w:rsidR="00947084" w:rsidRPr="008E6D6B" w:rsidRDefault="00947084">
      <w:pPr>
        <w:spacing w:after="160"/>
        <w:rPr>
          <w:rFonts w:ascii="Times New Roman" w:hAnsi="Times New Roman" w:cs="Times New Roman"/>
        </w:rPr>
      </w:pPr>
    </w:p>
    <w:p w14:paraId="1F5BA509" w14:textId="77777777" w:rsidR="00947084" w:rsidRPr="008E6D6B" w:rsidRDefault="00000000">
      <w:pPr>
        <w:pStyle w:val="Ttulo2"/>
        <w:rPr>
          <w:rFonts w:ascii="Times New Roman" w:hAnsi="Times New Roman" w:cs="Times New Roman"/>
          <w:color w:val="auto"/>
        </w:rPr>
      </w:pPr>
      <w:bookmarkStart w:id="26" w:name="_Toc229435722"/>
      <w:r w:rsidRPr="008E6D6B">
        <w:rPr>
          <w:rFonts w:ascii="Times New Roman" w:hAnsi="Times New Roman" w:cs="Times New Roman"/>
          <w:color w:val="auto"/>
        </w:rPr>
        <w:t>4.3 Herramientas Principales de Versionamiento</w:t>
      </w:r>
      <w:bookmarkEnd w:id="26"/>
    </w:p>
    <w:p w14:paraId="19D71C8B" w14:textId="77777777" w:rsidR="00947084" w:rsidRPr="008E6D6B" w:rsidRDefault="00000000">
      <w:pPr>
        <w:pStyle w:val="Ttulo3"/>
        <w:rPr>
          <w:rFonts w:ascii="Times New Roman" w:hAnsi="Times New Roman" w:cs="Times New Roman"/>
          <w:color w:val="auto"/>
        </w:rPr>
      </w:pPr>
      <w:bookmarkStart w:id="27" w:name="_Toc229435723"/>
      <w:r w:rsidRPr="008E6D6B">
        <w:rPr>
          <w:rFonts w:ascii="Times New Roman" w:hAnsi="Times New Roman" w:cs="Times New Roman"/>
          <w:color w:val="auto"/>
        </w:rPr>
        <w:t>4.3.1 Git</w:t>
      </w:r>
      <w:bookmarkEnd w:id="27"/>
    </w:p>
    <w:p w14:paraId="6C6EC4E7"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Git es el sistema de control de versiones distribuido más utilizado en el mundo. Fue creado en 2005 por Linus Torvalds, el mismo creador del kernel de Linux, con el objetivo de gestionar el desarrollo colaborativo de ese sistema operativo. Según la encuesta anual de Stack Overflow 2023, el 93.87% de los desarrolladores profesionales utiliza Git como su herramienta principal de control de versiones.</w:t>
      </w:r>
    </w:p>
    <w:p w14:paraId="7084CBE6"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Git introduce el concepto de área de preparación (staging area o índice), que permite a los desarrolladores preparar exactamente qué cambios van a incluir en el próximo commit, ofreciendo un control muy granular sobre la historia del proyecto.</w:t>
      </w:r>
    </w:p>
    <w:p w14:paraId="318F2BAB" w14:textId="77777777" w:rsidR="00947084" w:rsidRPr="008E6D6B" w:rsidRDefault="00947084">
      <w:pPr>
        <w:spacing w:after="160"/>
        <w:rPr>
          <w:rFonts w:ascii="Times New Roman" w:hAnsi="Times New Roman" w:cs="Times New Roman"/>
        </w:rPr>
      </w:pPr>
    </w:p>
    <w:p w14:paraId="5C8B155D"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Comandos fundamentales de Git:</w:t>
      </w:r>
    </w:p>
    <w:p w14:paraId="5EBF6D3F" w14:textId="77777777" w:rsidR="00947084" w:rsidRPr="008E6D6B" w:rsidRDefault="00947084">
      <w:pPr>
        <w:spacing w:after="1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6"/>
        <w:gridCol w:w="5922"/>
      </w:tblGrid>
      <w:tr w:rsidR="008E6D6B" w:rsidRPr="008E6D6B" w14:paraId="108647D3"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70CEE945"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Comando</w:t>
            </w:r>
          </w:p>
        </w:tc>
        <w:tc>
          <w:tcPr>
            <w:tcW w:w="3291"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4CD7DEAC"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Función</w:t>
            </w:r>
          </w:p>
        </w:tc>
      </w:tr>
      <w:tr w:rsidR="008E6D6B" w:rsidRPr="008E6D6B" w14:paraId="2C1CB747"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E2D3E"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init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A50D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Inicializa un nuevo repositorio Git en el directorio actual</w:t>
            </w:r>
          </w:p>
        </w:tc>
      </w:tr>
      <w:tr w:rsidR="008E6D6B" w:rsidRPr="008E6D6B" w14:paraId="2CD15971"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FF0D6"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clone &lt;url&gt;</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73DF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Clona un repositorio remoto en el equipo local</w:t>
            </w:r>
          </w:p>
        </w:tc>
      </w:tr>
      <w:tr w:rsidR="008E6D6B" w:rsidRPr="008E6D6B" w14:paraId="056CECCA"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111AC"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add &lt;archivo&gt;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FFA9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Agrega archivos al área de preparación (staging)</w:t>
            </w:r>
          </w:p>
        </w:tc>
      </w:tr>
      <w:tr w:rsidR="008E6D6B" w:rsidRPr="008E6D6B" w14:paraId="665FC789"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4BFE0"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commit -m 'mensaje'</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1BA9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Guarda los cambios en el historial con un mensaje descriptivo</w:t>
            </w:r>
          </w:p>
        </w:tc>
      </w:tr>
      <w:tr w:rsidR="008E6D6B" w:rsidRPr="008E6D6B" w14:paraId="4A895FEC"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B1B5"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push origin main</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C258C"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Sube los commits locales al repositorio remoto</w:t>
            </w:r>
          </w:p>
        </w:tc>
      </w:tr>
      <w:tr w:rsidR="008E6D6B" w:rsidRPr="008E6D6B" w14:paraId="507480F4"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1C883"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pull</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61304"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Descarga y fusiona los cambios del repositorio remoto</w:t>
            </w:r>
          </w:p>
        </w:tc>
      </w:tr>
      <w:tr w:rsidR="008E6D6B" w:rsidRPr="008E6D6B" w14:paraId="52E6A995"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FE43"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branch &lt;nombre&gt;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E203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Crea una nueva rama de trabajo</w:t>
            </w:r>
          </w:p>
        </w:tc>
      </w:tr>
      <w:tr w:rsidR="008E6D6B" w:rsidRPr="008E6D6B" w14:paraId="1F2FD4A0"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49D88"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checkout &lt;rama&gt;</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C6A8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Cambia a una rama existente</w:t>
            </w:r>
          </w:p>
        </w:tc>
      </w:tr>
      <w:tr w:rsidR="008E6D6B" w:rsidRPr="008E6D6B" w14:paraId="31E3E518"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CC336"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merge &lt;rama&gt;</w:t>
            </w:r>
          </w:p>
        </w:tc>
        <w:tc>
          <w:tcPr>
            <w:tcW w:w="3291"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9B43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Fusiona una rama con la rama actual</w:t>
            </w:r>
          </w:p>
        </w:tc>
      </w:tr>
      <w:tr w:rsidR="008E6D6B" w:rsidRPr="008E6D6B" w14:paraId="0844E398" w14:textId="77777777" w:rsidTr="00A9260D">
        <w:tblPrEx>
          <w:tblCellMar>
            <w:top w:w="0" w:type="dxa"/>
            <w:bottom w:w="0" w:type="dxa"/>
          </w:tblCellMar>
        </w:tblPrEx>
        <w:tc>
          <w:tcPr>
            <w:tcW w:w="170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8A343"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 log --oneline</w:t>
            </w:r>
          </w:p>
        </w:tc>
        <w:tc>
          <w:tcPr>
            <w:tcW w:w="3291"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BF724"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Muestra el historial de commits de forma resumida</w:t>
            </w:r>
          </w:p>
        </w:tc>
      </w:tr>
    </w:tbl>
    <w:p w14:paraId="55DBE495" w14:textId="77777777" w:rsidR="00947084" w:rsidRPr="008E6D6B" w:rsidRDefault="00947084">
      <w:pPr>
        <w:spacing w:after="160"/>
        <w:rPr>
          <w:rFonts w:ascii="Times New Roman" w:hAnsi="Times New Roman" w:cs="Times New Roman"/>
        </w:rPr>
      </w:pPr>
    </w:p>
    <w:p w14:paraId="6FDD01F7" w14:textId="77777777" w:rsidR="00947084" w:rsidRPr="008E6D6B" w:rsidRDefault="00947084">
      <w:pPr>
        <w:spacing w:after="160"/>
        <w:rPr>
          <w:rFonts w:ascii="Times New Roman" w:hAnsi="Times New Roman" w:cs="Times New Roman"/>
        </w:rPr>
      </w:pPr>
    </w:p>
    <w:p w14:paraId="0CA158C5" w14:textId="77777777" w:rsidR="00947084" w:rsidRPr="008E6D6B" w:rsidRDefault="00000000">
      <w:pPr>
        <w:pStyle w:val="Ttulo3"/>
        <w:rPr>
          <w:rFonts w:ascii="Times New Roman" w:hAnsi="Times New Roman" w:cs="Times New Roman"/>
          <w:color w:val="auto"/>
        </w:rPr>
      </w:pPr>
      <w:bookmarkStart w:id="28" w:name="_Toc229435724"/>
      <w:r w:rsidRPr="008E6D6B">
        <w:rPr>
          <w:rFonts w:ascii="Times New Roman" w:hAnsi="Times New Roman" w:cs="Times New Roman"/>
          <w:color w:val="auto"/>
        </w:rPr>
        <w:t>4.3.2 GitHub</w:t>
      </w:r>
      <w:bookmarkEnd w:id="28"/>
    </w:p>
    <w:p w14:paraId="24D730BF"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GitHub es la plataforma de alojamiento de repositorios Git más popular del mundo, con más de 100 millones de desarrolladores y 420 millones de repositorios según datos de la propia plataforma (GitHub, 2024). GitHub no es simplemente un servidor para guardar código: es una plataforma completa de colaboración que incluye control de versiones, revisión de código mediante pull requests, gestión de issues, automatización con GitHub Actions, wikis de documentación y tableros de proyectos.</w:t>
      </w:r>
    </w:p>
    <w:p w14:paraId="6E75C52F"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Una de las características más poderosas de GitHub para equipos de desarrollo es el flujo de trabajo basado en ramas (branching strategy). El modelo más utilizado es GitHub Flow, que propone mantener siempre una rama principal estable (main o master) y crear ramas separadas para cada nueva funcionalidad o corrección de error, las cuales se fusionan mediante pull requests después de ser revisadas por otros miembros del equipo.</w:t>
      </w:r>
    </w:p>
    <w:p w14:paraId="371A85F3" w14:textId="77777777" w:rsidR="00947084" w:rsidRPr="008E6D6B" w:rsidRDefault="00000000">
      <w:pPr>
        <w:pStyle w:val="Ttulo3"/>
        <w:rPr>
          <w:rFonts w:ascii="Times New Roman" w:hAnsi="Times New Roman" w:cs="Times New Roman"/>
          <w:color w:val="auto"/>
        </w:rPr>
      </w:pPr>
      <w:bookmarkStart w:id="29" w:name="_Toc229435725"/>
      <w:r w:rsidRPr="008E6D6B">
        <w:rPr>
          <w:rFonts w:ascii="Times New Roman" w:hAnsi="Times New Roman" w:cs="Times New Roman"/>
          <w:color w:val="auto"/>
        </w:rPr>
        <w:t>4.3.3 GitLab</w:t>
      </w:r>
      <w:bookmarkEnd w:id="29"/>
    </w:p>
    <w:p w14:paraId="0F918815"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GitLab es una plataforma DevOps completa de código abierto que ofrece funcionalidades similares a GitHub, pero con la ventaja de poder instalarse en servidores propios (self-hosted). GitLab se distingue por integrar en una sola plataforma todas las etapas del ciclo DevOps: desde la planificación y el control de versiones, hasta la integración continua, el despliegue continuo y el monitoreo. Es ampliamente utilizado en empresas que requieren mayor control sobre sus datos y su infraestructura.</w:t>
      </w:r>
    </w:p>
    <w:p w14:paraId="5D1E4812" w14:textId="77777777" w:rsidR="00947084" w:rsidRPr="008E6D6B" w:rsidRDefault="00000000">
      <w:pPr>
        <w:pStyle w:val="Ttulo3"/>
        <w:rPr>
          <w:rFonts w:ascii="Times New Roman" w:hAnsi="Times New Roman" w:cs="Times New Roman"/>
          <w:color w:val="auto"/>
        </w:rPr>
      </w:pPr>
      <w:bookmarkStart w:id="30" w:name="_Toc229435726"/>
      <w:r w:rsidRPr="008E6D6B">
        <w:rPr>
          <w:rFonts w:ascii="Times New Roman" w:hAnsi="Times New Roman" w:cs="Times New Roman"/>
          <w:color w:val="auto"/>
        </w:rPr>
        <w:t>4.3.4 Bitbucket</w:t>
      </w:r>
      <w:bookmarkEnd w:id="30"/>
    </w:p>
    <w:p w14:paraId="6DBFCE73"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Bitbucket es la plataforma de alojamiento de repositorios Git de Atlassian, la empresa detrás de Jira y Confluence. Su principal ventaja competitiva radica en su integración nativa con las herramientas del ecosistema Atlassian, lo que la hace especialmente atractiva para equipos que ya usan Jira para la gestión de proyectos y Confluence para la documentación técnica. Bitbucket ofrece repositorios privados ilimitados en su plan gratuito.</w:t>
      </w:r>
    </w:p>
    <w:p w14:paraId="726011E7" w14:textId="77777777" w:rsidR="00947084" w:rsidRPr="008E6D6B" w:rsidRDefault="00000000">
      <w:pPr>
        <w:pStyle w:val="Ttulo3"/>
        <w:rPr>
          <w:rFonts w:ascii="Times New Roman" w:hAnsi="Times New Roman" w:cs="Times New Roman"/>
          <w:color w:val="auto"/>
        </w:rPr>
      </w:pPr>
      <w:bookmarkStart w:id="31" w:name="_Toc229435727"/>
      <w:r w:rsidRPr="008E6D6B">
        <w:rPr>
          <w:rFonts w:ascii="Times New Roman" w:hAnsi="Times New Roman" w:cs="Times New Roman"/>
          <w:color w:val="auto"/>
        </w:rPr>
        <w:t>4.3.5 Subversion (SVN)</w:t>
      </w:r>
      <w:bookmarkEnd w:id="31"/>
    </w:p>
    <w:p w14:paraId="6A9BBC22"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Apache Subversion, comúnmente conocido como SVN, es un sistema de control de versiones centralizado que fue el estándar de la industria antes de la masificación de Git. A diferencia de Git, en SVN el historial completo del proyecto reside en el servidor central y los desarrolladores trabajan con copias de trabajo locales. Aunque ha perdido terreno frente a Git, SVN sigue siendo utilizado en algunas organizaciones con proyectos legacy o con requisitos estrictos de control centralizado.</w:t>
      </w:r>
    </w:p>
    <w:p w14:paraId="738D4FDF" w14:textId="77777777" w:rsidR="00947084" w:rsidRPr="008E6D6B" w:rsidRDefault="00947084">
      <w:pPr>
        <w:spacing w:after="160"/>
        <w:rPr>
          <w:rFonts w:ascii="Times New Roman" w:hAnsi="Times New Roman" w:cs="Times New Roman"/>
        </w:rPr>
      </w:pPr>
    </w:p>
    <w:p w14:paraId="0F3E10F4" w14:textId="77777777" w:rsidR="00947084" w:rsidRPr="008E6D6B" w:rsidRDefault="00000000" w:rsidP="00A9260D">
      <w:pPr>
        <w:pStyle w:val="Ttulo2"/>
        <w:jc w:val="center"/>
        <w:rPr>
          <w:rFonts w:ascii="Times New Roman" w:hAnsi="Times New Roman" w:cs="Times New Roman"/>
          <w:color w:val="auto"/>
        </w:rPr>
      </w:pPr>
      <w:bookmarkStart w:id="32" w:name="_Toc229435728"/>
      <w:r w:rsidRPr="008E6D6B">
        <w:rPr>
          <w:rFonts w:ascii="Times New Roman" w:hAnsi="Times New Roman" w:cs="Times New Roman"/>
          <w:color w:val="auto"/>
        </w:rPr>
        <w:t>4.4 Comparativa de Herramientas de Versionamiento</w:t>
      </w:r>
      <w:bookmarkEnd w:id="32"/>
    </w:p>
    <w:p w14:paraId="5B1D2CB1"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La siguiente tabla presenta una comparativa objetiva de las principales herramientas de versionamiento analizadas, considerando los criterios más relevantes para un proyecto de desarrollo de software:</w:t>
      </w:r>
    </w:p>
    <w:p w14:paraId="09486A28" w14:textId="77777777" w:rsidR="00947084" w:rsidRPr="008E6D6B" w:rsidRDefault="00947084">
      <w:pPr>
        <w:spacing w:after="1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7"/>
        <w:gridCol w:w="1237"/>
        <w:gridCol w:w="1333"/>
        <w:gridCol w:w="1832"/>
        <w:gridCol w:w="1832"/>
        <w:gridCol w:w="1357"/>
      </w:tblGrid>
      <w:tr w:rsidR="008E6D6B" w:rsidRPr="008E6D6B" w14:paraId="1BC228FB"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3A1D2A91"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Criterio</w:t>
            </w:r>
          </w:p>
        </w:tc>
        <w:tc>
          <w:tcPr>
            <w:tcW w:w="745"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0BF6D2B2"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Git</w:t>
            </w:r>
          </w:p>
        </w:tc>
        <w:tc>
          <w:tcPr>
            <w:tcW w:w="756"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16FDBE39"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GitHub</w:t>
            </w:r>
          </w:p>
        </w:tc>
        <w:tc>
          <w:tcPr>
            <w:tcW w:w="889"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1F775618"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GitLab</w:t>
            </w:r>
          </w:p>
        </w:tc>
        <w:tc>
          <w:tcPr>
            <w:tcW w:w="889"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402E91D6"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Bitbucket</w:t>
            </w:r>
          </w:p>
        </w:tc>
        <w:tc>
          <w:tcPr>
            <w:tcW w:w="758"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559DA4A5"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SVN</w:t>
            </w:r>
          </w:p>
        </w:tc>
      </w:tr>
      <w:tr w:rsidR="008E6D6B" w:rsidRPr="008E6D6B" w14:paraId="0E38BFCD"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AF343"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Tipo</w:t>
            </w:r>
          </w:p>
        </w:tc>
        <w:tc>
          <w:tcPr>
            <w:tcW w:w="74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30F2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DVCS local</w:t>
            </w:r>
          </w:p>
        </w:tc>
        <w:tc>
          <w:tcPr>
            <w:tcW w:w="75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945C0"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Plataforma Git</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5CDF5"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Plataforma DevOps</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2FE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Plataforma Git</w:t>
            </w:r>
          </w:p>
        </w:tc>
        <w:tc>
          <w:tcPr>
            <w:tcW w:w="75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9B38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CVCS</w:t>
            </w:r>
          </w:p>
        </w:tc>
      </w:tr>
      <w:tr w:rsidR="008E6D6B" w:rsidRPr="008E6D6B" w14:paraId="7EDCBA76"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2C938"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Modelo</w:t>
            </w:r>
          </w:p>
        </w:tc>
        <w:tc>
          <w:tcPr>
            <w:tcW w:w="7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E2BD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Distribuido</w:t>
            </w:r>
          </w:p>
        </w:tc>
        <w:tc>
          <w:tcPr>
            <w:tcW w:w="7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4CC0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Distribuido</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426F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Distribuido</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6FC2A"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Distribuido</w:t>
            </w:r>
          </w:p>
        </w:tc>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4A07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Centralizado</w:t>
            </w:r>
          </w:p>
        </w:tc>
      </w:tr>
      <w:tr w:rsidR="008E6D6B" w:rsidRPr="008E6D6B" w14:paraId="7E26F03F"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A3AC6"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Costo base</w:t>
            </w:r>
          </w:p>
        </w:tc>
        <w:tc>
          <w:tcPr>
            <w:tcW w:w="74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DAC2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Gratuito</w:t>
            </w:r>
          </w:p>
        </w:tc>
        <w:tc>
          <w:tcPr>
            <w:tcW w:w="75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20F2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Gratuito/Pro</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B89AE"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Gratuito/Premium</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DBB7D"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Gratuito/Premium</w:t>
            </w:r>
          </w:p>
        </w:tc>
        <w:tc>
          <w:tcPr>
            <w:tcW w:w="75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9E2D"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Gratuito</w:t>
            </w:r>
          </w:p>
        </w:tc>
      </w:tr>
      <w:tr w:rsidR="008E6D6B" w:rsidRPr="008E6D6B" w14:paraId="7A3033A5"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BA12A"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CI/CD integrado</w:t>
            </w:r>
          </w:p>
        </w:tc>
        <w:tc>
          <w:tcPr>
            <w:tcW w:w="7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2A0E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No nativo</w:t>
            </w:r>
          </w:p>
        </w:tc>
        <w:tc>
          <w:tcPr>
            <w:tcW w:w="7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36CD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GitHub Actions</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2A940"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GitLab CI/CD</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3EAD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Pipelines</w:t>
            </w:r>
          </w:p>
        </w:tc>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53E35"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No nativo</w:t>
            </w:r>
          </w:p>
        </w:tc>
      </w:tr>
      <w:tr w:rsidR="008E6D6B" w:rsidRPr="008E6D6B" w14:paraId="3A431F7F"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A2A38"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Trabajo offline</w:t>
            </w:r>
          </w:p>
        </w:tc>
        <w:tc>
          <w:tcPr>
            <w:tcW w:w="74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61C4"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75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D5140"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F52C"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4423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75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C4E4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Limitado</w:t>
            </w:r>
          </w:p>
        </w:tc>
      </w:tr>
      <w:tr w:rsidR="008E6D6B" w:rsidRPr="008E6D6B" w14:paraId="6DCF7069"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C1A73"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Pull Requests</w:t>
            </w:r>
          </w:p>
        </w:tc>
        <w:tc>
          <w:tcPr>
            <w:tcW w:w="7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F7EB4"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No aplica</w:t>
            </w:r>
          </w:p>
        </w:tc>
        <w:tc>
          <w:tcPr>
            <w:tcW w:w="7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C797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C74F0"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Merge Requests</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F098F"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E7BC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No nativo</w:t>
            </w:r>
          </w:p>
        </w:tc>
      </w:tr>
      <w:tr w:rsidR="008E6D6B" w:rsidRPr="008E6D6B" w14:paraId="3242812C"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8544B"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Gestión de issues</w:t>
            </w:r>
          </w:p>
        </w:tc>
        <w:tc>
          <w:tcPr>
            <w:tcW w:w="74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6ADA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No</w:t>
            </w:r>
          </w:p>
        </w:tc>
        <w:tc>
          <w:tcPr>
            <w:tcW w:w="75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14C9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4240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2551"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c>
          <w:tcPr>
            <w:tcW w:w="75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F692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No</w:t>
            </w:r>
          </w:p>
        </w:tc>
      </w:tr>
      <w:tr w:rsidR="008E6D6B" w:rsidRPr="008E6D6B" w14:paraId="7DBF72EF"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233B3"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Self-hosted</w:t>
            </w:r>
          </w:p>
        </w:tc>
        <w:tc>
          <w:tcPr>
            <w:tcW w:w="7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63524"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 (local)</w:t>
            </w:r>
          </w:p>
        </w:tc>
        <w:tc>
          <w:tcPr>
            <w:tcW w:w="7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17B1F"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GitHub Enterprise</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D345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 (gratuito)</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D026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Datacenter</w:t>
            </w:r>
          </w:p>
        </w:tc>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1463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Sí</w:t>
            </w:r>
          </w:p>
        </w:tc>
      </w:tr>
      <w:tr w:rsidR="008E6D6B" w:rsidRPr="008E6D6B" w14:paraId="7D5059D3"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93B8D"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Curva aprendizaje</w:t>
            </w:r>
          </w:p>
        </w:tc>
        <w:tc>
          <w:tcPr>
            <w:tcW w:w="74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E6C75"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Media-Alta</w:t>
            </w:r>
          </w:p>
        </w:tc>
        <w:tc>
          <w:tcPr>
            <w:tcW w:w="75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3B55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Baja-Media</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0DFF1"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Media</w:t>
            </w:r>
          </w:p>
        </w:tc>
        <w:tc>
          <w:tcPr>
            <w:tcW w:w="889"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BD46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Baja-Media</w:t>
            </w:r>
          </w:p>
        </w:tc>
        <w:tc>
          <w:tcPr>
            <w:tcW w:w="75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04192"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Baja</w:t>
            </w:r>
          </w:p>
        </w:tc>
      </w:tr>
      <w:tr w:rsidR="008E6D6B" w:rsidRPr="008E6D6B" w14:paraId="05BD61DE" w14:textId="77777777" w:rsidTr="00A9260D">
        <w:tblPrEx>
          <w:tblCellMar>
            <w:top w:w="0" w:type="dxa"/>
            <w:bottom w:w="0" w:type="dxa"/>
          </w:tblCellMar>
        </w:tblPrEx>
        <w:tc>
          <w:tcPr>
            <w:tcW w:w="96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2E10D" w14:textId="77777777" w:rsidR="00947084" w:rsidRPr="00A9260D" w:rsidRDefault="00000000" w:rsidP="00A9260D">
            <w:pPr>
              <w:jc w:val="center"/>
              <w:rPr>
                <w:rFonts w:ascii="Times New Roman" w:hAnsi="Times New Roman" w:cs="Times New Roman"/>
                <w:b/>
                <w:bCs/>
              </w:rPr>
            </w:pPr>
            <w:r w:rsidRPr="00A9260D">
              <w:rPr>
                <w:rFonts w:ascii="Times New Roman" w:hAnsi="Times New Roman" w:cs="Times New Roman"/>
                <w:b/>
                <w:bCs/>
                <w:sz w:val="22"/>
                <w:szCs w:val="22"/>
              </w:rPr>
              <w:t>Popularidad 2024</w:t>
            </w:r>
          </w:p>
        </w:tc>
        <w:tc>
          <w:tcPr>
            <w:tcW w:w="745"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06AB1"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93.87%</w:t>
            </w:r>
          </w:p>
        </w:tc>
        <w:tc>
          <w:tcPr>
            <w:tcW w:w="756"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99E044"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#1 plataforma</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3D73FB"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#2 plataforma</w:t>
            </w:r>
          </w:p>
        </w:tc>
        <w:tc>
          <w:tcPr>
            <w:tcW w:w="889"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757E0"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#3 plataforma</w:t>
            </w:r>
          </w:p>
        </w:tc>
        <w:tc>
          <w:tcPr>
            <w:tcW w:w="75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2F13C"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&lt; 5%</w:t>
            </w:r>
          </w:p>
        </w:tc>
      </w:tr>
    </w:tbl>
    <w:p w14:paraId="4D6037AC" w14:textId="77777777" w:rsidR="00947084" w:rsidRPr="008E6D6B" w:rsidRDefault="00947084">
      <w:pPr>
        <w:spacing w:after="160"/>
        <w:rPr>
          <w:rFonts w:ascii="Times New Roman" w:hAnsi="Times New Roman" w:cs="Times New Roman"/>
        </w:rPr>
      </w:pPr>
    </w:p>
    <w:p w14:paraId="7F4499E5" w14:textId="77777777" w:rsidR="00947084" w:rsidRPr="008E6D6B" w:rsidRDefault="00947084">
      <w:pPr>
        <w:spacing w:after="160"/>
        <w:rPr>
          <w:rFonts w:ascii="Times New Roman" w:hAnsi="Times New Roman" w:cs="Times New Roman"/>
        </w:rPr>
      </w:pPr>
    </w:p>
    <w:p w14:paraId="05D0F349" w14:textId="77777777" w:rsidR="00947084" w:rsidRPr="008E6D6B" w:rsidRDefault="00000000">
      <w:pPr>
        <w:rPr>
          <w:rFonts w:ascii="Times New Roman" w:hAnsi="Times New Roman" w:cs="Times New Roman"/>
        </w:rPr>
      </w:pPr>
      <w:r w:rsidRPr="008E6D6B">
        <w:rPr>
          <w:rFonts w:ascii="Times New Roman" w:hAnsi="Times New Roman" w:cs="Times New Roman"/>
        </w:rPr>
        <w:br w:type="page"/>
      </w:r>
    </w:p>
    <w:p w14:paraId="3C11EC32" w14:textId="77777777" w:rsidR="00947084" w:rsidRPr="008E6D6B" w:rsidRDefault="00000000" w:rsidP="00A9260D">
      <w:pPr>
        <w:pStyle w:val="Ttulo1"/>
        <w:jc w:val="center"/>
        <w:rPr>
          <w:rFonts w:ascii="Times New Roman" w:hAnsi="Times New Roman" w:cs="Times New Roman"/>
          <w:color w:val="auto"/>
        </w:rPr>
      </w:pPr>
      <w:bookmarkStart w:id="33" w:name="_Toc229435729"/>
      <w:r w:rsidRPr="008E6D6B">
        <w:rPr>
          <w:rFonts w:ascii="Times New Roman" w:hAnsi="Times New Roman" w:cs="Times New Roman"/>
          <w:color w:val="auto"/>
        </w:rPr>
        <w:t>5. Selección de Herramientas para Trueque Match</w:t>
      </w:r>
      <w:bookmarkEnd w:id="33"/>
    </w:p>
    <w:p w14:paraId="169F083E" w14:textId="77777777" w:rsidR="00947084" w:rsidRPr="008E6D6B" w:rsidRDefault="00000000">
      <w:pPr>
        <w:pStyle w:val="Ttulo2"/>
        <w:rPr>
          <w:rFonts w:ascii="Times New Roman" w:hAnsi="Times New Roman" w:cs="Times New Roman"/>
          <w:color w:val="auto"/>
        </w:rPr>
      </w:pPr>
      <w:bookmarkStart w:id="34" w:name="_Toc229435730"/>
      <w:r w:rsidRPr="008E6D6B">
        <w:rPr>
          <w:rFonts w:ascii="Times New Roman" w:hAnsi="Times New Roman" w:cs="Times New Roman"/>
          <w:color w:val="auto"/>
        </w:rPr>
        <w:t>5.1 Contexto del Proyecto</w:t>
      </w:r>
      <w:bookmarkEnd w:id="34"/>
    </w:p>
    <w:p w14:paraId="6E0BF056"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Trueque Match es una aplicación móvil y web desarrollada con React Native + Expo para el cliente móvil Android, React.js para el cliente web, y Node.js + Express para el backend. El proyecto es desarrollado por un estudiante de manera individual en el marco del programa Tecnólogo en Análisis y Desarrollo de Software del SENA, utilizando un computador portátil ACER Core 7 con Windows y un dispositivo de prueba Redmi 9 para la aplicación móvil.</w:t>
      </w:r>
    </w:p>
    <w:p w14:paraId="5B100DD3"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Dado este contexto, la selección de herramientas debe considerar los siguientes criterios de prioridad:</w:t>
      </w:r>
    </w:p>
    <w:p w14:paraId="11EF37CA"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Gratuidad: el proyecto no cuenta con presupuesto para licencias de software.</w:t>
      </w:r>
    </w:p>
    <w:p w14:paraId="213BF596"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Facilidad de uso: el desarrollador está en proceso de formación y necesita herramientas con curva de aprendizaje razonable.</w:t>
      </w:r>
    </w:p>
    <w:p w14:paraId="14492D9F"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Compatibilidad: las herramientas deben funcionar correctamente en el ecosistema Windows + JavaScript/TypeScript + React Native.</w:t>
      </w:r>
    </w:p>
    <w:p w14:paraId="5667F418"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Integración: las herramientas deben poder conectarse entre sí para crear un flujo de trabajo cohesionado.</w:t>
      </w:r>
    </w:p>
    <w:p w14:paraId="6D0C138F"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Adopción en la industria: priorizar herramientas ampliamente utilizadas en el mercado laboral colombiano e internacional.</w:t>
      </w:r>
    </w:p>
    <w:p w14:paraId="035742CC" w14:textId="77777777" w:rsidR="00947084" w:rsidRPr="008E6D6B" w:rsidRDefault="00947084">
      <w:pPr>
        <w:spacing w:after="160"/>
        <w:rPr>
          <w:rFonts w:ascii="Times New Roman" w:hAnsi="Times New Roman" w:cs="Times New Roman"/>
        </w:rPr>
      </w:pPr>
    </w:p>
    <w:p w14:paraId="45AA4AAD" w14:textId="77777777" w:rsidR="00947084" w:rsidRPr="008E6D6B" w:rsidRDefault="00000000">
      <w:pPr>
        <w:pStyle w:val="Ttulo2"/>
        <w:rPr>
          <w:rFonts w:ascii="Times New Roman" w:hAnsi="Times New Roman" w:cs="Times New Roman"/>
          <w:color w:val="auto"/>
        </w:rPr>
      </w:pPr>
      <w:bookmarkStart w:id="35" w:name="_Toc229435731"/>
      <w:r w:rsidRPr="008E6D6B">
        <w:rPr>
          <w:rFonts w:ascii="Times New Roman" w:hAnsi="Times New Roman" w:cs="Times New Roman"/>
          <w:color w:val="auto"/>
        </w:rPr>
        <w:t>5.2 Herramientas Seleccionadas</w:t>
      </w:r>
      <w:bookmarkEnd w:id="35"/>
    </w:p>
    <w:p w14:paraId="30FF9C06" w14:textId="77777777" w:rsidR="00947084" w:rsidRPr="008E6D6B" w:rsidRDefault="00000000">
      <w:pPr>
        <w:pStyle w:val="Ttulo3"/>
        <w:rPr>
          <w:rFonts w:ascii="Times New Roman" w:hAnsi="Times New Roman" w:cs="Times New Roman"/>
          <w:color w:val="auto"/>
        </w:rPr>
      </w:pPr>
      <w:bookmarkStart w:id="36" w:name="_Toc229435732"/>
      <w:r w:rsidRPr="008E6D6B">
        <w:rPr>
          <w:rFonts w:ascii="Times New Roman" w:hAnsi="Times New Roman" w:cs="Times New Roman"/>
          <w:color w:val="auto"/>
        </w:rPr>
        <w:t>5.2.1 Git como Sistema de Control de Versiones</w:t>
      </w:r>
      <w:bookmarkEnd w:id="36"/>
    </w:p>
    <w:p w14:paraId="59116F77"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Git es la selección natural e indiscutible como sistema de control de versiones para Trueque Match. Su naturaleza distribuida permite trabajar con total funcionalidad incluso sin conexión a internet, lo cual es relevante dado que el estudiante trabaja desde casa con acceso a internet que puede ser intermitente. Además, Git es la base tecnológica sobre la que se construyen las demás plataformas consideradas.</w:t>
      </w:r>
    </w:p>
    <w:p w14:paraId="0CEE078B"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La adopción de Git en Trueque Match permitirá implementar una estrategia de ramas clara: una rama main con el código estable, una rama develop para integración de nuevas funcionalidades, y ramas feature/* para el desarrollo de cada pantalla o módulo específico. Por ejemplo: feature/pantalla-login, feature/pantalla-home, feature/modelo-bd.</w:t>
      </w:r>
    </w:p>
    <w:p w14:paraId="22A414C6" w14:textId="77777777" w:rsidR="00947084" w:rsidRPr="008E6D6B" w:rsidRDefault="00947084">
      <w:pPr>
        <w:spacing w:after="160"/>
        <w:rPr>
          <w:rFonts w:ascii="Times New Roman" w:hAnsi="Times New Roman" w:cs="Times New Roman"/>
        </w:rPr>
      </w:pPr>
    </w:p>
    <w:p w14:paraId="0BBDA907"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 Flujo de trabajo Git para Trueque Match</w:t>
      </w:r>
    </w:p>
    <w:p w14:paraId="060A34C2"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git checkout -b feature/pantalla-home     # nueva función</w:t>
      </w:r>
    </w:p>
    <w:p w14:paraId="5096A754"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git add .                                 # preparar cambios</w:t>
      </w:r>
    </w:p>
    <w:p w14:paraId="3E9E2BD7"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git commit -m "feat: agrega pantalla Home con categorías"</w:t>
      </w:r>
    </w:p>
    <w:p w14:paraId="5504A747" w14:textId="77777777" w:rsidR="00947084" w:rsidRPr="008E6D6B" w:rsidRDefault="00000000">
      <w:pPr>
        <w:ind w:left="720"/>
        <w:rPr>
          <w:rFonts w:ascii="Times New Roman" w:hAnsi="Times New Roman" w:cs="Times New Roman"/>
        </w:rPr>
      </w:pPr>
      <w:r w:rsidRPr="008E6D6B">
        <w:rPr>
          <w:rFonts w:ascii="Times New Roman" w:eastAsia="Courier New" w:hAnsi="Times New Roman" w:cs="Times New Roman"/>
          <w:sz w:val="20"/>
          <w:szCs w:val="20"/>
        </w:rPr>
        <w:t>git push origin feature/pantalla-home     # subir al remoto</w:t>
      </w:r>
    </w:p>
    <w:p w14:paraId="2E923645" w14:textId="77777777" w:rsidR="00947084" w:rsidRPr="008E6D6B" w:rsidRDefault="00000000">
      <w:pPr>
        <w:spacing w:after="240"/>
        <w:ind w:left="720"/>
        <w:rPr>
          <w:rFonts w:ascii="Times New Roman" w:hAnsi="Times New Roman" w:cs="Times New Roman"/>
        </w:rPr>
      </w:pPr>
      <w:r w:rsidRPr="008E6D6B">
        <w:rPr>
          <w:rFonts w:ascii="Times New Roman" w:eastAsia="Courier New" w:hAnsi="Times New Roman" w:cs="Times New Roman"/>
          <w:sz w:val="20"/>
          <w:szCs w:val="20"/>
        </w:rPr>
        <w:t>git checkout develop &amp;&amp; git merge feature/pantalla-home</w:t>
      </w:r>
    </w:p>
    <w:p w14:paraId="3A38C8FD" w14:textId="77777777" w:rsidR="00947084" w:rsidRPr="008E6D6B" w:rsidRDefault="00000000">
      <w:pPr>
        <w:pStyle w:val="Ttulo3"/>
        <w:rPr>
          <w:rFonts w:ascii="Times New Roman" w:hAnsi="Times New Roman" w:cs="Times New Roman"/>
          <w:color w:val="auto"/>
        </w:rPr>
      </w:pPr>
      <w:bookmarkStart w:id="37" w:name="_Toc229435733"/>
      <w:r w:rsidRPr="008E6D6B">
        <w:rPr>
          <w:rFonts w:ascii="Times New Roman" w:hAnsi="Times New Roman" w:cs="Times New Roman"/>
          <w:color w:val="auto"/>
        </w:rPr>
        <w:t>5.2.2 GitHub como Plataforma de Repositorio Remoto</w:t>
      </w:r>
      <w:bookmarkEnd w:id="37"/>
    </w:p>
    <w:p w14:paraId="2F83562C"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GitHub es la plataforma seleccionada para alojar el repositorio remoto de Trueque Match. Las razones que justifican esta elección por encima de alternativas como GitLab o Bitbucket son:</w:t>
      </w:r>
    </w:p>
    <w:p w14:paraId="5C8D9BAB"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La cuenta del estudiante (gjlo) ya está configurada en la plataforma Expo EAS, lo cual facilita la integración con el proceso de compilación del APK.</w:t>
      </w:r>
    </w:p>
    <w:p w14:paraId="3F99C61D"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GitHub ofrece repositorios privados ilimitados en su plan gratuito, lo que permite proteger el código del proyecto durante su desarrollo.</w:t>
      </w:r>
    </w:p>
    <w:p w14:paraId="09521BF5"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GitHub Actions, el sistema de integración continua de la plataforma, permite automatizar en el futuro la ejecución del linter y las pruebas cada vez que se realice un push al repositorio.</w:t>
      </w:r>
    </w:p>
    <w:p w14:paraId="2E073C2E"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GitHub es la plataforma más demandada en el mercado laboral, por lo que su dominio constituye una competencia profesional directamente aplicable.</w:t>
      </w:r>
    </w:p>
    <w:p w14:paraId="669C70B3" w14:textId="77777777" w:rsidR="00947084" w:rsidRPr="008E6D6B" w:rsidRDefault="00000000">
      <w:pPr>
        <w:pStyle w:val="Prrafodelista"/>
        <w:numPr>
          <w:ilvl w:val="0"/>
          <w:numId w:val="2"/>
        </w:numPr>
        <w:spacing w:before="60" w:after="60" w:line="360" w:lineRule="auto"/>
        <w:rPr>
          <w:rFonts w:ascii="Times New Roman" w:hAnsi="Times New Roman" w:cs="Times New Roman"/>
        </w:rPr>
      </w:pPr>
      <w:r w:rsidRPr="008E6D6B">
        <w:rPr>
          <w:rFonts w:ascii="Times New Roman" w:hAnsi="Times New Roman" w:cs="Times New Roman"/>
        </w:rPr>
        <w:t>El ecosistema de GitHub cuenta con integraciones nativas con las principales herramientas del stack tecnológico de Trueque Match, incluyendo Expo, VS Code y Node.js.</w:t>
      </w:r>
    </w:p>
    <w:p w14:paraId="1A9C6184" w14:textId="77777777" w:rsidR="00947084" w:rsidRPr="008E6D6B" w:rsidRDefault="00947084">
      <w:pPr>
        <w:spacing w:after="160"/>
        <w:rPr>
          <w:rFonts w:ascii="Times New Roman" w:hAnsi="Times New Roman" w:cs="Times New Roman"/>
        </w:rPr>
      </w:pPr>
    </w:p>
    <w:p w14:paraId="7C55BA4C" w14:textId="77777777" w:rsidR="00947084" w:rsidRPr="008E6D6B" w:rsidRDefault="00000000">
      <w:pPr>
        <w:pStyle w:val="Ttulo3"/>
        <w:rPr>
          <w:rFonts w:ascii="Times New Roman" w:hAnsi="Times New Roman" w:cs="Times New Roman"/>
          <w:color w:val="auto"/>
        </w:rPr>
      </w:pPr>
      <w:bookmarkStart w:id="38" w:name="_Toc229435734"/>
      <w:r w:rsidRPr="008E6D6B">
        <w:rPr>
          <w:rFonts w:ascii="Times New Roman" w:hAnsi="Times New Roman" w:cs="Times New Roman"/>
          <w:color w:val="auto"/>
        </w:rPr>
        <w:t>5.2.3 ESLint como Herramienta de Análisis Estático</w:t>
      </w:r>
      <w:bookmarkEnd w:id="38"/>
    </w:p>
    <w:p w14:paraId="7FD90265"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Para garantizar el cumplimiento de los estándares de codificación en el código JavaScript y TypeScript del proyecto, se selecciona ESLint como herramienta de análisis estático. ESLint se configura con el conjunto de reglas recomendado para React Native y TypeScript, y se integra con la extensión ESLint de Visual Studio Code para proporcionar retroalimentación visual inmediata mientras se escribe el código.</w:t>
      </w:r>
    </w:p>
    <w:p w14:paraId="433DE895" w14:textId="77777777" w:rsidR="00947084" w:rsidRPr="008E6D6B" w:rsidRDefault="00000000">
      <w:pPr>
        <w:pStyle w:val="Ttulo3"/>
        <w:rPr>
          <w:rFonts w:ascii="Times New Roman" w:hAnsi="Times New Roman" w:cs="Times New Roman"/>
          <w:color w:val="auto"/>
        </w:rPr>
      </w:pPr>
      <w:bookmarkStart w:id="39" w:name="_Toc229435735"/>
      <w:r w:rsidRPr="008E6D6B">
        <w:rPr>
          <w:rFonts w:ascii="Times New Roman" w:hAnsi="Times New Roman" w:cs="Times New Roman"/>
          <w:color w:val="auto"/>
        </w:rPr>
        <w:t>5.2.4 Prettier como Formateador de Código</w:t>
      </w:r>
      <w:bookmarkEnd w:id="39"/>
    </w:p>
    <w:p w14:paraId="39107AC4"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Prettier complementa a ESLint encargándose del formato visual del código. Su configuración para Trueque Match incluirá: uso de comillas simples, punto y coma al final de las instrucciones, indentación de 2 espacios, y longitud máxima de línea de 100 caracteres. Prettier se configura para ejecutarse automáticamente al guardar un archivo en VS Code, eliminando la necesidad de formatear el código manualmente.</w:t>
      </w:r>
    </w:p>
    <w:p w14:paraId="4842747D" w14:textId="77777777" w:rsidR="00947084" w:rsidRPr="008E6D6B" w:rsidRDefault="00000000">
      <w:pPr>
        <w:pStyle w:val="Ttulo3"/>
        <w:rPr>
          <w:rFonts w:ascii="Times New Roman" w:hAnsi="Times New Roman" w:cs="Times New Roman"/>
          <w:color w:val="auto"/>
        </w:rPr>
      </w:pPr>
      <w:bookmarkStart w:id="40" w:name="_Toc229435736"/>
      <w:r w:rsidRPr="008E6D6B">
        <w:rPr>
          <w:rFonts w:ascii="Times New Roman" w:hAnsi="Times New Roman" w:cs="Times New Roman"/>
          <w:color w:val="auto"/>
        </w:rPr>
        <w:t>5.2.5 Conventional Commits como Estándar de Mensajes</w:t>
      </w:r>
      <w:bookmarkEnd w:id="40"/>
    </w:p>
    <w:p w14:paraId="387BBD99"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Para mantener un historial de cambios legible y estructurado, Trueque Match adoptará la especificación Conventional Commits para los mensajes de los commits. Este estándar define un formato claro: tipo(alcance): descripción breve. Los tipos más utilizados incluyen feat para nuevas funcionalidades, fix para correcciones de errores, docs para cambios en documentación, style para cambios de formato, y refactor para reestructuración del código sin cambios funcionales.</w:t>
      </w:r>
    </w:p>
    <w:p w14:paraId="7E25566B" w14:textId="77777777" w:rsidR="00947084" w:rsidRPr="008E6D6B" w:rsidRDefault="00947084">
      <w:pPr>
        <w:spacing w:after="1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2640"/>
        <w:gridCol w:w="4960"/>
      </w:tblGrid>
      <w:tr w:rsidR="008E6D6B" w:rsidRPr="008E6D6B" w14:paraId="02E5E798" w14:textId="77777777" w:rsidTr="00A9260D">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79713DC7"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Tipo de Commit</w:t>
            </w:r>
          </w:p>
        </w:tc>
        <w:tc>
          <w:tcPr>
            <w:tcW w:w="264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085C05B0"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Uso</w:t>
            </w:r>
          </w:p>
        </w:tc>
        <w:tc>
          <w:tcPr>
            <w:tcW w:w="4960" w:type="dxa"/>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4D52F74B"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Ejemplo Real en Trueque Match</w:t>
            </w:r>
          </w:p>
        </w:tc>
      </w:tr>
      <w:tr w:rsidR="008E6D6B" w:rsidRPr="008E6D6B" w14:paraId="44FF97DC"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2628C"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feat</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B74C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Nueva funcionalidad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873A"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feat(auth): implementa login con JWT</w:t>
            </w:r>
          </w:p>
        </w:tc>
      </w:tr>
      <w:tr w:rsidR="008E6D6B" w:rsidRPr="008E6D6B" w14:paraId="00445085"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199F5"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fix</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C06F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Corrección de error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4566D"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fix(chat): corrige badge de mensajes no leídos</w:t>
            </w:r>
          </w:p>
        </w:tc>
      </w:tr>
      <w:tr w:rsidR="008E6D6B" w:rsidRPr="008E6D6B" w14:paraId="49DCE1DF"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1A547"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docs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E8005"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Documentación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1FEE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docs: agrega JSDoc a funciones de API</w:t>
            </w:r>
          </w:p>
        </w:tc>
      </w:tr>
      <w:tr w:rsidR="008E6D6B" w:rsidRPr="008E6D6B" w14:paraId="01F9C7F1"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20ED0"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style</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F237E"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Formato de código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1821F"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style: aplica prettier a pantalla Home</w:t>
            </w:r>
          </w:p>
        </w:tc>
      </w:tr>
      <w:tr w:rsidR="008E6D6B" w:rsidRPr="008E6D6B" w14:paraId="7E133E7B"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81295"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refactor</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DDA84"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Reestructuración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4B22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refactor(db): normaliza tabla TRUEQUE a 3FN</w:t>
            </w:r>
          </w:p>
        </w:tc>
      </w:tr>
      <w:tr w:rsidR="008E6D6B" w:rsidRPr="008E6D6B" w14:paraId="55DBC2F2"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0FD5A"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test</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44B8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Pruebas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227C0"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test: agrega test unitario para validarEmail()</w:t>
            </w:r>
          </w:p>
        </w:tc>
      </w:tr>
      <w:tr w:rsidR="008E6D6B" w:rsidRPr="008E6D6B" w14:paraId="49948535"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2A1B7"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chore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2E79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Tareas de mantenimiento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B33F0"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chore: actualiza dependencias de Expo SDK</w:t>
            </w:r>
          </w:p>
        </w:tc>
      </w:tr>
    </w:tbl>
    <w:p w14:paraId="61C72861" w14:textId="77777777" w:rsidR="00947084" w:rsidRPr="008E6D6B" w:rsidRDefault="00947084">
      <w:pPr>
        <w:spacing w:after="160"/>
        <w:rPr>
          <w:rFonts w:ascii="Times New Roman" w:hAnsi="Times New Roman" w:cs="Times New Roman"/>
        </w:rPr>
      </w:pPr>
    </w:p>
    <w:p w14:paraId="3065012F" w14:textId="77777777" w:rsidR="00947084" w:rsidRDefault="00947084">
      <w:pPr>
        <w:spacing w:after="160"/>
        <w:rPr>
          <w:rFonts w:ascii="Times New Roman" w:hAnsi="Times New Roman" w:cs="Times New Roman"/>
        </w:rPr>
      </w:pPr>
    </w:p>
    <w:p w14:paraId="453F77E2" w14:textId="77777777" w:rsidR="00A9260D" w:rsidRDefault="00A9260D">
      <w:pPr>
        <w:spacing w:after="160"/>
        <w:rPr>
          <w:rFonts w:ascii="Times New Roman" w:hAnsi="Times New Roman" w:cs="Times New Roman"/>
        </w:rPr>
      </w:pPr>
    </w:p>
    <w:p w14:paraId="6ACF7291" w14:textId="77777777" w:rsidR="00A9260D" w:rsidRDefault="00A9260D">
      <w:pPr>
        <w:spacing w:after="160"/>
        <w:rPr>
          <w:rFonts w:ascii="Times New Roman" w:hAnsi="Times New Roman" w:cs="Times New Roman"/>
        </w:rPr>
      </w:pPr>
    </w:p>
    <w:p w14:paraId="0A0C1F33" w14:textId="77777777" w:rsidR="00A9260D" w:rsidRPr="008E6D6B" w:rsidRDefault="00A9260D">
      <w:pPr>
        <w:spacing w:after="160"/>
        <w:rPr>
          <w:rFonts w:ascii="Times New Roman" w:hAnsi="Times New Roman" w:cs="Times New Roman"/>
        </w:rPr>
      </w:pPr>
    </w:p>
    <w:p w14:paraId="2DEB29CA" w14:textId="77777777" w:rsidR="00947084" w:rsidRPr="008E6D6B" w:rsidRDefault="00000000">
      <w:pPr>
        <w:pStyle w:val="Ttulo2"/>
        <w:rPr>
          <w:rFonts w:ascii="Times New Roman" w:hAnsi="Times New Roman" w:cs="Times New Roman"/>
          <w:color w:val="auto"/>
        </w:rPr>
      </w:pPr>
      <w:bookmarkStart w:id="41" w:name="_Toc229435737"/>
      <w:r w:rsidRPr="008E6D6B">
        <w:rPr>
          <w:rFonts w:ascii="Times New Roman" w:hAnsi="Times New Roman" w:cs="Times New Roman"/>
          <w:color w:val="auto"/>
        </w:rPr>
        <w:t>5.3 Justificación Final de la Selección</w:t>
      </w:r>
      <w:bookmarkEnd w:id="41"/>
    </w:p>
    <w:p w14:paraId="31AEE953"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La combinación Git + GitHub + ESLint + Prettier + Conventional Commits representa el stack de herramientas de versionamiento y estándares de codificación más apropiado para Trueque Match por las siguientes razones finales:</w:t>
      </w:r>
    </w:p>
    <w:p w14:paraId="1E39DECF" w14:textId="77777777" w:rsidR="00947084" w:rsidRPr="008E6D6B" w:rsidRDefault="00947084">
      <w:pPr>
        <w:spacing w:after="160"/>
        <w:rPr>
          <w:rFonts w:ascii="Times New Roman" w:hAnsi="Times New Roman" w:cs="Times New Roman"/>
        </w:rPr>
      </w:pPr>
    </w:p>
    <w:p w14:paraId="2D2573E2"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En primer lugar, esta combinación de herramientas es completamente gratuita en su plan básico, lo que la hace accesible para un proyecto académico sin presupuesto. En segundo lugar, es el stack más utilizado en la industria del desarrollo de software con JavaScript y React Native en Colombia y a nivel internacional, lo que significa que las competencias adquiridas son directamente aplicables en el mercado laboral. En tercer lugar, todas las herramientas se integran de manera nativa entre sí: ESLint y Prettier se integran con VS Code, VS Code tiene integración nativa con Git y GitHub, y Expo EAS se conecta directamente con repositorios de GitHub para ejecutar las compilaciones del APK.</w:t>
      </w:r>
    </w:p>
    <w:p w14:paraId="10DB5FEC"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Finalmente, este conjunto de herramientas garantiza que el código de Trueque Match sea legible, consistente y mantenible a lo largo de todo el proceso de desarrollo, lo que resulta en un producto de mayor calidad y en un portafolio más sólido para el estudiante.</w:t>
      </w:r>
    </w:p>
    <w:p w14:paraId="4AFBAAC3" w14:textId="77777777" w:rsidR="00947084" w:rsidRPr="008E6D6B" w:rsidRDefault="00947084">
      <w:pPr>
        <w:spacing w:after="16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3"/>
        <w:gridCol w:w="2653"/>
        <w:gridCol w:w="4422"/>
      </w:tblGrid>
      <w:tr w:rsidR="008E6D6B" w:rsidRPr="008E6D6B" w14:paraId="0D3742DB" w14:textId="77777777" w:rsidTr="00A9260D">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33D2E65D"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Herramienta</w:t>
            </w:r>
          </w:p>
        </w:tc>
        <w:tc>
          <w:tcPr>
            <w:tcW w:w="1474"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3CDC4A5D"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Rol en el Proyecto</w:t>
            </w:r>
          </w:p>
        </w:tc>
        <w:tc>
          <w:tcPr>
            <w:tcW w:w="2457" w:type="pct"/>
            <w:tcBorders>
              <w:top w:val="single" w:sz="1" w:space="0" w:color="CCCCCC"/>
              <w:left w:val="single" w:sz="1" w:space="0" w:color="CCCCCC"/>
              <w:bottom w:val="single" w:sz="1" w:space="0" w:color="CCCCCC"/>
              <w:right w:val="single" w:sz="1" w:space="0" w:color="CCCCCC"/>
            </w:tcBorders>
            <w:shd w:val="clear" w:color="auto" w:fill="0070C0"/>
            <w:tcMar>
              <w:top w:w="100" w:type="dxa"/>
              <w:left w:w="120" w:type="dxa"/>
              <w:bottom w:w="100" w:type="dxa"/>
              <w:right w:w="120" w:type="dxa"/>
            </w:tcMar>
          </w:tcPr>
          <w:p w14:paraId="6A1D9DAF" w14:textId="77777777" w:rsidR="00947084" w:rsidRPr="00A9260D" w:rsidRDefault="00000000">
            <w:pPr>
              <w:jc w:val="center"/>
              <w:rPr>
                <w:rFonts w:ascii="Times New Roman" w:hAnsi="Times New Roman" w:cs="Times New Roman"/>
                <w:color w:val="FFFFFF" w:themeColor="background1"/>
              </w:rPr>
            </w:pPr>
            <w:r w:rsidRPr="00A9260D">
              <w:rPr>
                <w:rFonts w:ascii="Times New Roman" w:hAnsi="Times New Roman" w:cs="Times New Roman"/>
                <w:b/>
                <w:bCs/>
                <w:color w:val="FFFFFF" w:themeColor="background1"/>
                <w:sz w:val="22"/>
                <w:szCs w:val="22"/>
              </w:rPr>
              <w:t>Justificación</w:t>
            </w:r>
          </w:p>
        </w:tc>
      </w:tr>
      <w:tr w:rsidR="008E6D6B" w:rsidRPr="008E6D6B" w14:paraId="1150BB89" w14:textId="77777777" w:rsidTr="00A9260D">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C7DD7"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w:t>
            </w:r>
          </w:p>
        </w:tc>
        <w:tc>
          <w:tcPr>
            <w:tcW w:w="14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5003"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VCS distribuido local</w:t>
            </w:r>
          </w:p>
        </w:tc>
        <w:tc>
          <w:tcPr>
            <w:tcW w:w="245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E51B1"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Gratuito, estándar industria, trabajo offline</w:t>
            </w:r>
          </w:p>
        </w:tc>
      </w:tr>
      <w:tr w:rsidR="008E6D6B" w:rsidRPr="008E6D6B" w14:paraId="46AF9160" w14:textId="77777777" w:rsidTr="00A9260D">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72E24"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GitHub</w:t>
            </w:r>
          </w:p>
        </w:tc>
        <w:tc>
          <w:tcPr>
            <w:tcW w:w="147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1FDD6"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Repositorio remoto y CI/CD</w:t>
            </w:r>
          </w:p>
        </w:tc>
        <w:tc>
          <w:tcPr>
            <w:tcW w:w="245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3BDA8"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Integración con Expo, plan gratuito, portafolio</w:t>
            </w:r>
          </w:p>
        </w:tc>
      </w:tr>
      <w:tr w:rsidR="008E6D6B" w:rsidRPr="008E6D6B" w14:paraId="4F2F3593" w14:textId="77777777" w:rsidTr="00A9260D">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8E451"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ESLint</w:t>
            </w:r>
          </w:p>
        </w:tc>
        <w:tc>
          <w:tcPr>
            <w:tcW w:w="14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BEC77"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Análisis estático de código</w:t>
            </w:r>
          </w:p>
        </w:tc>
        <w:tc>
          <w:tcPr>
            <w:tcW w:w="245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B606F"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Detecta errores en JS/TS automáticamente</w:t>
            </w:r>
          </w:p>
        </w:tc>
      </w:tr>
      <w:tr w:rsidR="008E6D6B" w:rsidRPr="008E6D6B" w14:paraId="08C22FF5" w14:textId="77777777" w:rsidTr="00A9260D">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72B88"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Prettier</w:t>
            </w:r>
          </w:p>
        </w:tc>
        <w:tc>
          <w:tcPr>
            <w:tcW w:w="1474"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DE629"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Formateador automático</w:t>
            </w:r>
          </w:p>
        </w:tc>
        <w:tc>
          <w:tcPr>
            <w:tcW w:w="2457" w:type="pct"/>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37FFF"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Garantiza consistencia visual del código</w:t>
            </w:r>
          </w:p>
        </w:tc>
      </w:tr>
      <w:tr w:rsidR="008E6D6B" w:rsidRPr="008E6D6B" w14:paraId="4E4EE0F5" w14:textId="77777777" w:rsidTr="00A9260D">
        <w:tblPrEx>
          <w:tblCellMar>
            <w:top w:w="0" w:type="dxa"/>
            <w:bottom w:w="0" w:type="dxa"/>
          </w:tblCellMar>
        </w:tblPrEx>
        <w:tc>
          <w:tcPr>
            <w:tcW w:w="106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8713" w14:textId="77777777" w:rsidR="00947084" w:rsidRPr="00A9260D" w:rsidRDefault="00000000">
            <w:pPr>
              <w:rPr>
                <w:rFonts w:ascii="Times New Roman" w:hAnsi="Times New Roman" w:cs="Times New Roman"/>
                <w:b/>
                <w:bCs/>
              </w:rPr>
            </w:pPr>
            <w:r w:rsidRPr="00A9260D">
              <w:rPr>
                <w:rFonts w:ascii="Times New Roman" w:hAnsi="Times New Roman" w:cs="Times New Roman"/>
                <w:b/>
                <w:bCs/>
                <w:sz w:val="22"/>
                <w:szCs w:val="22"/>
              </w:rPr>
              <w:t>Conventional Commits</w:t>
            </w:r>
          </w:p>
        </w:tc>
        <w:tc>
          <w:tcPr>
            <w:tcW w:w="147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898CE"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Estándar de mensajes Git</w:t>
            </w:r>
          </w:p>
        </w:tc>
        <w:tc>
          <w:tcPr>
            <w:tcW w:w="245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AD374" w14:textId="77777777" w:rsidR="00947084" w:rsidRPr="008E6D6B" w:rsidRDefault="00000000">
            <w:pPr>
              <w:rPr>
                <w:rFonts w:ascii="Times New Roman" w:hAnsi="Times New Roman" w:cs="Times New Roman"/>
              </w:rPr>
            </w:pPr>
            <w:r w:rsidRPr="008E6D6B">
              <w:rPr>
                <w:rFonts w:ascii="Times New Roman" w:hAnsi="Times New Roman" w:cs="Times New Roman"/>
                <w:sz w:val="22"/>
                <w:szCs w:val="22"/>
              </w:rPr>
              <w:t>Historial legible y semántico</w:t>
            </w:r>
          </w:p>
        </w:tc>
      </w:tr>
    </w:tbl>
    <w:p w14:paraId="4318EC59" w14:textId="77777777" w:rsidR="00947084" w:rsidRPr="008E6D6B" w:rsidRDefault="00947084">
      <w:pPr>
        <w:spacing w:after="160"/>
        <w:rPr>
          <w:rFonts w:ascii="Times New Roman" w:hAnsi="Times New Roman" w:cs="Times New Roman"/>
        </w:rPr>
      </w:pPr>
    </w:p>
    <w:p w14:paraId="2E2FE7E7" w14:textId="77777777" w:rsidR="00947084" w:rsidRPr="008E6D6B" w:rsidRDefault="00947084">
      <w:pPr>
        <w:spacing w:after="160"/>
        <w:rPr>
          <w:rFonts w:ascii="Times New Roman" w:hAnsi="Times New Roman" w:cs="Times New Roman"/>
        </w:rPr>
      </w:pPr>
    </w:p>
    <w:p w14:paraId="7EE04D06" w14:textId="77777777" w:rsidR="00947084" w:rsidRPr="008E6D6B" w:rsidRDefault="00000000">
      <w:pPr>
        <w:rPr>
          <w:rFonts w:ascii="Times New Roman" w:hAnsi="Times New Roman" w:cs="Times New Roman"/>
        </w:rPr>
      </w:pPr>
      <w:r w:rsidRPr="008E6D6B">
        <w:rPr>
          <w:rFonts w:ascii="Times New Roman" w:hAnsi="Times New Roman" w:cs="Times New Roman"/>
        </w:rPr>
        <w:br w:type="page"/>
      </w:r>
    </w:p>
    <w:p w14:paraId="7DF7E3A6" w14:textId="77777777" w:rsidR="00947084" w:rsidRPr="008E6D6B" w:rsidRDefault="00000000" w:rsidP="00A9260D">
      <w:pPr>
        <w:pStyle w:val="Ttulo1"/>
        <w:jc w:val="center"/>
        <w:rPr>
          <w:rFonts w:ascii="Times New Roman" w:hAnsi="Times New Roman" w:cs="Times New Roman"/>
          <w:color w:val="auto"/>
        </w:rPr>
      </w:pPr>
      <w:bookmarkStart w:id="42" w:name="_Toc229435738"/>
      <w:r w:rsidRPr="008E6D6B">
        <w:rPr>
          <w:rFonts w:ascii="Times New Roman" w:hAnsi="Times New Roman" w:cs="Times New Roman"/>
          <w:color w:val="auto"/>
        </w:rPr>
        <w:t>6. Conclusiones</w:t>
      </w:r>
      <w:bookmarkEnd w:id="42"/>
    </w:p>
    <w:p w14:paraId="29E55CE7"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Los estándares de codificación y las herramientas de versionamiento no son elementos opcionales en el desarrollo de software profesional, sino componentes fundamentales que determinan la calidad, mantenibilidad y escalabilidad de cualquier proyecto. A través de este informe técnico se ha evidenciado que su adopción desde las etapas iniciales del desarrollo impacta directamente en la eficiencia del trabajo y en la reducción de la deuda técnica.</w:t>
      </w:r>
    </w:p>
    <w:p w14:paraId="5F29DEA9"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Para el proyecto Trueque Match, la selección de Git como sistema de control de versiones distribuido, GitHub como plataforma de alojamiento y colaboración, ESLint y Prettier como herramientas de calidad de código, y la especificación Conventional Commits como estándar de mensajes, representa la decisión técnica más fundamentada considerando el contexto académico, las tecnologías utilizadas y los requerimientos del proyecto.</w:t>
      </w:r>
    </w:p>
    <w:p w14:paraId="644FE3F1"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La implementación de estas herramientas no solo beneficia el desarrollo actual de Trueque Match, sino que también dota al estudiante de competencias directamente aplicables en el entorno profesional del desarrollo de software en Colombia y a nivel internacional, donde estas herramientas son consideradas conocimiento fundamental en cualquier equipo de desarrollo moderno.</w:t>
      </w:r>
    </w:p>
    <w:p w14:paraId="67E879A0" w14:textId="77777777" w:rsidR="00947084" w:rsidRPr="008E6D6B" w:rsidRDefault="00947084">
      <w:pPr>
        <w:spacing w:after="160"/>
        <w:rPr>
          <w:rFonts w:ascii="Times New Roman" w:hAnsi="Times New Roman" w:cs="Times New Roman"/>
        </w:rPr>
      </w:pPr>
    </w:p>
    <w:p w14:paraId="5C8EF09A" w14:textId="77777777" w:rsidR="00947084" w:rsidRPr="008E6D6B" w:rsidRDefault="00000000">
      <w:pPr>
        <w:rPr>
          <w:rFonts w:ascii="Times New Roman" w:hAnsi="Times New Roman" w:cs="Times New Roman"/>
        </w:rPr>
      </w:pPr>
      <w:r w:rsidRPr="008E6D6B">
        <w:rPr>
          <w:rFonts w:ascii="Times New Roman" w:hAnsi="Times New Roman" w:cs="Times New Roman"/>
        </w:rPr>
        <w:br w:type="page"/>
      </w:r>
    </w:p>
    <w:p w14:paraId="72B118FC" w14:textId="77777777" w:rsidR="00947084" w:rsidRPr="008E6D6B" w:rsidRDefault="00000000">
      <w:pPr>
        <w:pStyle w:val="Ttulo1"/>
        <w:rPr>
          <w:rFonts w:ascii="Times New Roman" w:hAnsi="Times New Roman" w:cs="Times New Roman"/>
          <w:color w:val="auto"/>
        </w:rPr>
      </w:pPr>
      <w:bookmarkStart w:id="43" w:name="_Toc229435739"/>
      <w:r w:rsidRPr="008E6D6B">
        <w:rPr>
          <w:rFonts w:ascii="Times New Roman" w:hAnsi="Times New Roman" w:cs="Times New Roman"/>
          <w:color w:val="auto"/>
        </w:rPr>
        <w:t>7. Referencias</w:t>
      </w:r>
      <w:bookmarkEnd w:id="43"/>
    </w:p>
    <w:p w14:paraId="0F1881F9" w14:textId="77777777" w:rsidR="00947084" w:rsidRPr="008E6D6B" w:rsidRDefault="00000000">
      <w:pPr>
        <w:spacing w:after="160" w:line="360" w:lineRule="auto"/>
        <w:ind w:firstLine="720"/>
        <w:jc w:val="both"/>
        <w:rPr>
          <w:rFonts w:ascii="Times New Roman" w:hAnsi="Times New Roman" w:cs="Times New Roman"/>
        </w:rPr>
      </w:pPr>
      <w:r w:rsidRPr="008E6D6B">
        <w:rPr>
          <w:rFonts w:ascii="Times New Roman" w:hAnsi="Times New Roman" w:cs="Times New Roman"/>
        </w:rPr>
        <w:t>Las siguientes referencias fueron consultadas para la elaboración de este informe técnico, siguiendo el formato APA séptima edición:</w:t>
      </w:r>
    </w:p>
    <w:p w14:paraId="3A3EDBD7" w14:textId="77777777" w:rsidR="00947084" w:rsidRPr="008E6D6B" w:rsidRDefault="00947084">
      <w:pPr>
        <w:spacing w:after="160"/>
        <w:rPr>
          <w:rFonts w:ascii="Times New Roman" w:hAnsi="Times New Roman" w:cs="Times New Roman"/>
        </w:rPr>
      </w:pPr>
    </w:p>
    <w:p w14:paraId="18848B4B"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Chacon, S., y Straub, B. (2014). Pro Git (2.ª ed.). Apress. https://git-scm.com/book/en/v2</w:t>
      </w:r>
    </w:p>
    <w:p w14:paraId="2FE07AF6"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Eslint. (2024). ESLint - Pluggable JavaScript linter. ESLint. https://eslint.org</w:t>
      </w:r>
    </w:p>
    <w:p w14:paraId="51DA0A7B"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GitHub. (2024). About GitHub. GitHub Inc. https://github.com/about</w:t>
      </w:r>
    </w:p>
    <w:p w14:paraId="34D0E5BA"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GitLab. (2024). The DevSecOps Platform. GitLab Inc. https://about.gitlab.com</w:t>
      </w:r>
    </w:p>
    <w:p w14:paraId="4D09F0A1"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Meta Open Source. (2024). React Native - Learn once, write anywhere. Meta Platforms. https://reactnative.dev</w:t>
      </w:r>
    </w:p>
    <w:p w14:paraId="11612516"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Prettier. (2024). Prettier - Opinionated Code Formatter. Prettier. https://prettier.io</w:t>
      </w:r>
    </w:p>
    <w:p w14:paraId="56D8733D"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Pressman, R. S., y Maxim, B. R. (2021). Ingeniería del Software: Un enfoque práctico (8.ª ed.). McGraw-Hill Education.</w:t>
      </w:r>
    </w:p>
    <w:p w14:paraId="48C9D87B"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Sommerville, I. (2016). Ingeniería de Software (10.ª ed.). Pearson Educación.</w:t>
      </w:r>
    </w:p>
    <w:p w14:paraId="0282C10D"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Stack Overflow. (2023). Stack Overflow Developer Survey 2023. Stack Overflow. https://survey.stackoverflow.co/2023</w:t>
      </w:r>
    </w:p>
    <w:p w14:paraId="6D34C572"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W3C. (2024). Web Content Accessibility Guidelines (WCAG) 2.1. World Wide Web Consortium. https://www.w3.org/TR/WCAG21/</w:t>
      </w:r>
    </w:p>
    <w:p w14:paraId="1C878953" w14:textId="77777777" w:rsidR="00947084" w:rsidRPr="008E6D6B" w:rsidRDefault="00000000">
      <w:pPr>
        <w:spacing w:after="160" w:line="360" w:lineRule="auto"/>
        <w:ind w:left="720" w:hanging="720"/>
        <w:rPr>
          <w:rFonts w:ascii="Times New Roman" w:hAnsi="Times New Roman" w:cs="Times New Roman"/>
        </w:rPr>
      </w:pPr>
      <w:r w:rsidRPr="008E6D6B">
        <w:rPr>
          <w:rFonts w:ascii="Times New Roman" w:hAnsi="Times New Roman" w:cs="Times New Roman"/>
        </w:rPr>
        <w:t>Zhu, H. (2017). Software Design Methodology: From Principles to Architectural Styles (2.ª ed.). Elsevier Science.</w:t>
      </w:r>
    </w:p>
    <w:sectPr w:rsidR="00947084" w:rsidRPr="008E6D6B">
      <w:headerReference w:type="default" r:id="rId10"/>
      <w:footerReference w:type="default" r:id="rId1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5A02" w14:textId="77777777" w:rsidR="008A2B4E" w:rsidRDefault="008A2B4E">
      <w:r>
        <w:separator/>
      </w:r>
    </w:p>
  </w:endnote>
  <w:endnote w:type="continuationSeparator" w:id="0">
    <w:p w14:paraId="53D7906A" w14:textId="77777777" w:rsidR="008A2B4E" w:rsidRDefault="008A2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CA03D" w14:textId="77777777" w:rsidR="008E6D6B" w:rsidRPr="008E6D6B" w:rsidRDefault="008E6D6B">
    <w:pPr>
      <w:pStyle w:val="Piedepgina"/>
      <w:jc w:val="right"/>
      <w:rPr>
        <w:color w:val="000000" w:themeColor="text1"/>
      </w:rPr>
    </w:pPr>
    <w:r w:rsidRPr="008E6D6B">
      <w:rPr>
        <w:color w:val="000000" w:themeColor="text1"/>
        <w:sz w:val="20"/>
        <w:szCs w:val="20"/>
        <w:lang w:val="es-ES"/>
      </w:rPr>
      <w:t xml:space="preserve">pág. </w:t>
    </w:r>
    <w:r w:rsidRPr="008E6D6B">
      <w:rPr>
        <w:color w:val="000000" w:themeColor="text1"/>
        <w:sz w:val="20"/>
        <w:szCs w:val="20"/>
      </w:rPr>
      <w:fldChar w:fldCharType="begin"/>
    </w:r>
    <w:r w:rsidRPr="008E6D6B">
      <w:rPr>
        <w:color w:val="000000" w:themeColor="text1"/>
        <w:sz w:val="20"/>
        <w:szCs w:val="20"/>
      </w:rPr>
      <w:instrText>PAGE  \* Arabic</w:instrText>
    </w:r>
    <w:r w:rsidRPr="008E6D6B">
      <w:rPr>
        <w:color w:val="000000" w:themeColor="text1"/>
        <w:sz w:val="20"/>
        <w:szCs w:val="20"/>
      </w:rPr>
      <w:fldChar w:fldCharType="separate"/>
    </w:r>
    <w:r w:rsidRPr="008E6D6B">
      <w:rPr>
        <w:color w:val="000000" w:themeColor="text1"/>
        <w:sz w:val="20"/>
        <w:szCs w:val="20"/>
        <w:lang w:val="es-ES"/>
      </w:rPr>
      <w:t>1</w:t>
    </w:r>
    <w:r w:rsidRPr="008E6D6B">
      <w:rPr>
        <w:color w:val="000000" w:themeColor="text1"/>
        <w:sz w:val="20"/>
        <w:szCs w:val="20"/>
      </w:rPr>
      <w:fldChar w:fldCharType="end"/>
    </w:r>
  </w:p>
  <w:p w14:paraId="1F0CC99A" w14:textId="77777777" w:rsidR="008E6D6B" w:rsidRDefault="008E6D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5879413"/>
      <w:docPartObj>
        <w:docPartGallery w:val="Page Numbers (Bottom of Page)"/>
        <w:docPartUnique/>
      </w:docPartObj>
    </w:sdtPr>
    <w:sdtContent>
      <w:p w14:paraId="7D04818E" w14:textId="33226D47" w:rsidR="008E6D6B" w:rsidRDefault="008E6D6B">
        <w:pPr>
          <w:pStyle w:val="Piedepgina"/>
          <w:jc w:val="right"/>
        </w:pPr>
        <w:r>
          <w:fldChar w:fldCharType="begin"/>
        </w:r>
        <w:r>
          <w:instrText>PAGE   \* MERGEFORMAT</w:instrText>
        </w:r>
        <w:r>
          <w:fldChar w:fldCharType="separate"/>
        </w:r>
        <w:r>
          <w:rPr>
            <w:lang w:val="es-ES"/>
          </w:rPr>
          <w:t>2</w:t>
        </w:r>
        <w:r>
          <w:fldChar w:fldCharType="end"/>
        </w:r>
      </w:p>
    </w:sdtContent>
  </w:sdt>
  <w:p w14:paraId="50FF571A" w14:textId="5F5C4621" w:rsidR="00947084" w:rsidRPr="008E6D6B" w:rsidRDefault="00947084" w:rsidP="008E6D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9AE81" w14:textId="77777777" w:rsidR="008A2B4E" w:rsidRDefault="008A2B4E">
      <w:r>
        <w:separator/>
      </w:r>
    </w:p>
  </w:footnote>
  <w:footnote w:type="continuationSeparator" w:id="0">
    <w:p w14:paraId="32B39468" w14:textId="77777777" w:rsidR="008A2B4E" w:rsidRDefault="008A2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389726"/>
      <w:docPartObj>
        <w:docPartGallery w:val="Page Numbers (Top of Page)"/>
        <w:docPartUnique/>
      </w:docPartObj>
    </w:sdtPr>
    <w:sdtContent>
      <w:p w14:paraId="53587492" w14:textId="7659E44F" w:rsidR="008E6D6B" w:rsidRDefault="008E6D6B">
        <w:pPr>
          <w:pStyle w:val="Encabezado"/>
          <w:jc w:val="right"/>
        </w:pPr>
        <w:r>
          <w:fldChar w:fldCharType="begin"/>
        </w:r>
        <w:r>
          <w:instrText>PAGE   \* MERGEFORMAT</w:instrText>
        </w:r>
        <w:r>
          <w:fldChar w:fldCharType="separate"/>
        </w:r>
        <w:r>
          <w:rPr>
            <w:lang w:val="es-ES"/>
          </w:rPr>
          <w:t>2</w:t>
        </w:r>
        <w:r>
          <w:fldChar w:fldCharType="end"/>
        </w:r>
      </w:p>
    </w:sdtContent>
  </w:sdt>
  <w:p w14:paraId="1E316BC0" w14:textId="77777777" w:rsidR="008E6D6B" w:rsidRDefault="008E6D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ACBD" w14:textId="620626EF" w:rsidR="00947084" w:rsidRPr="008E6D6B" w:rsidRDefault="00947084" w:rsidP="008E6D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4393"/>
    <w:multiLevelType w:val="hybridMultilevel"/>
    <w:tmpl w:val="582AB3C6"/>
    <w:lvl w:ilvl="0" w:tplc="430EC860">
      <w:start w:val="1"/>
      <w:numFmt w:val="bullet"/>
      <w:lvlText w:val="•"/>
      <w:lvlJc w:val="left"/>
      <w:pPr>
        <w:ind w:left="720" w:hanging="360"/>
      </w:pPr>
    </w:lvl>
    <w:lvl w:ilvl="1" w:tplc="B030A698">
      <w:numFmt w:val="decimal"/>
      <w:lvlText w:val=""/>
      <w:lvlJc w:val="left"/>
    </w:lvl>
    <w:lvl w:ilvl="2" w:tplc="AE5CB51E">
      <w:numFmt w:val="decimal"/>
      <w:lvlText w:val=""/>
      <w:lvlJc w:val="left"/>
    </w:lvl>
    <w:lvl w:ilvl="3" w:tplc="C68A2FDE">
      <w:numFmt w:val="decimal"/>
      <w:lvlText w:val=""/>
      <w:lvlJc w:val="left"/>
    </w:lvl>
    <w:lvl w:ilvl="4" w:tplc="C50AB536">
      <w:numFmt w:val="decimal"/>
      <w:lvlText w:val=""/>
      <w:lvlJc w:val="left"/>
    </w:lvl>
    <w:lvl w:ilvl="5" w:tplc="82764BCC">
      <w:numFmt w:val="decimal"/>
      <w:lvlText w:val=""/>
      <w:lvlJc w:val="left"/>
    </w:lvl>
    <w:lvl w:ilvl="6" w:tplc="52AE4F12">
      <w:numFmt w:val="decimal"/>
      <w:lvlText w:val=""/>
      <w:lvlJc w:val="left"/>
    </w:lvl>
    <w:lvl w:ilvl="7" w:tplc="E0F8232A">
      <w:numFmt w:val="decimal"/>
      <w:lvlText w:val=""/>
      <w:lvlJc w:val="left"/>
    </w:lvl>
    <w:lvl w:ilvl="8" w:tplc="575AA4AC">
      <w:numFmt w:val="decimal"/>
      <w:lvlText w:val=""/>
      <w:lvlJc w:val="left"/>
    </w:lvl>
  </w:abstractNum>
  <w:abstractNum w:abstractNumId="1" w15:restartNumberingAfterBreak="0">
    <w:nsid w:val="204476DD"/>
    <w:multiLevelType w:val="hybridMultilevel"/>
    <w:tmpl w:val="D5D28B28"/>
    <w:lvl w:ilvl="0" w:tplc="031491A8">
      <w:start w:val="1"/>
      <w:numFmt w:val="bullet"/>
      <w:lvlText w:val="●"/>
      <w:lvlJc w:val="left"/>
      <w:pPr>
        <w:ind w:left="720" w:hanging="360"/>
      </w:pPr>
    </w:lvl>
    <w:lvl w:ilvl="1" w:tplc="55C4DB7A">
      <w:start w:val="1"/>
      <w:numFmt w:val="bullet"/>
      <w:lvlText w:val="○"/>
      <w:lvlJc w:val="left"/>
      <w:pPr>
        <w:ind w:left="1440" w:hanging="360"/>
      </w:pPr>
    </w:lvl>
    <w:lvl w:ilvl="2" w:tplc="9A3803D4">
      <w:start w:val="1"/>
      <w:numFmt w:val="bullet"/>
      <w:lvlText w:val="■"/>
      <w:lvlJc w:val="left"/>
      <w:pPr>
        <w:ind w:left="2160" w:hanging="360"/>
      </w:pPr>
    </w:lvl>
    <w:lvl w:ilvl="3" w:tplc="31EED10E">
      <w:start w:val="1"/>
      <w:numFmt w:val="bullet"/>
      <w:lvlText w:val="●"/>
      <w:lvlJc w:val="left"/>
      <w:pPr>
        <w:ind w:left="2880" w:hanging="360"/>
      </w:pPr>
    </w:lvl>
    <w:lvl w:ilvl="4" w:tplc="BD90B448">
      <w:start w:val="1"/>
      <w:numFmt w:val="bullet"/>
      <w:lvlText w:val="○"/>
      <w:lvlJc w:val="left"/>
      <w:pPr>
        <w:ind w:left="3600" w:hanging="360"/>
      </w:pPr>
    </w:lvl>
    <w:lvl w:ilvl="5" w:tplc="BE1A5D34">
      <w:start w:val="1"/>
      <w:numFmt w:val="bullet"/>
      <w:lvlText w:val="■"/>
      <w:lvlJc w:val="left"/>
      <w:pPr>
        <w:ind w:left="4320" w:hanging="360"/>
      </w:pPr>
    </w:lvl>
    <w:lvl w:ilvl="6" w:tplc="F612D06A">
      <w:start w:val="1"/>
      <w:numFmt w:val="bullet"/>
      <w:lvlText w:val="●"/>
      <w:lvlJc w:val="left"/>
      <w:pPr>
        <w:ind w:left="5040" w:hanging="360"/>
      </w:pPr>
    </w:lvl>
    <w:lvl w:ilvl="7" w:tplc="17B02F5A">
      <w:start w:val="1"/>
      <w:numFmt w:val="bullet"/>
      <w:lvlText w:val="●"/>
      <w:lvlJc w:val="left"/>
      <w:pPr>
        <w:ind w:left="5760" w:hanging="360"/>
      </w:pPr>
    </w:lvl>
    <w:lvl w:ilvl="8" w:tplc="ECE4822C">
      <w:start w:val="1"/>
      <w:numFmt w:val="bullet"/>
      <w:lvlText w:val="●"/>
      <w:lvlJc w:val="left"/>
      <w:pPr>
        <w:ind w:left="6480" w:hanging="360"/>
      </w:pPr>
    </w:lvl>
  </w:abstractNum>
  <w:num w:numId="1" w16cid:durableId="2015495382">
    <w:abstractNumId w:val="1"/>
    <w:lvlOverride w:ilvl="0">
      <w:startOverride w:val="1"/>
    </w:lvlOverride>
  </w:num>
  <w:num w:numId="2" w16cid:durableId="236667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084"/>
    <w:rsid w:val="001E72BF"/>
    <w:rsid w:val="008A2B4E"/>
    <w:rsid w:val="008E6D6B"/>
    <w:rsid w:val="00947084"/>
    <w:rsid w:val="00A926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2FB45"/>
  <w15:docId w15:val="{703A22D4-89FF-4BDA-A077-74C759C0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C0392B"/>
      <w:sz w:val="28"/>
      <w:szCs w:val="28"/>
    </w:rPr>
  </w:style>
  <w:style w:type="paragraph" w:styleId="Ttulo2">
    <w:name w:val="heading 2"/>
    <w:uiPriority w:val="9"/>
    <w:unhideWhenUsed/>
    <w:qFormat/>
    <w:pPr>
      <w:spacing w:before="280" w:after="140"/>
      <w:outlineLvl w:val="1"/>
    </w:pPr>
    <w:rPr>
      <w:b/>
      <w:bCs/>
      <w:color w:val="2C3E50"/>
      <w:sz w:val="26"/>
      <w:szCs w:val="26"/>
    </w:rPr>
  </w:style>
  <w:style w:type="paragraph" w:styleId="Ttulo3">
    <w:name w:val="heading 3"/>
    <w:uiPriority w:val="9"/>
    <w:unhideWhenUsed/>
    <w:qFormat/>
    <w:pPr>
      <w:spacing w:before="200" w:after="100"/>
      <w:outlineLvl w:val="2"/>
    </w:pPr>
    <w:rPr>
      <w:b/>
      <w:bCs/>
      <w:color w:val="34495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E6D6B"/>
    <w:pPr>
      <w:spacing w:after="100"/>
    </w:pPr>
  </w:style>
  <w:style w:type="paragraph" w:styleId="TDC2">
    <w:name w:val="toc 2"/>
    <w:basedOn w:val="Normal"/>
    <w:next w:val="Normal"/>
    <w:autoRedefine/>
    <w:uiPriority w:val="39"/>
    <w:unhideWhenUsed/>
    <w:rsid w:val="008E6D6B"/>
    <w:pPr>
      <w:spacing w:after="100"/>
      <w:ind w:left="240"/>
    </w:pPr>
  </w:style>
  <w:style w:type="paragraph" w:styleId="TDC3">
    <w:name w:val="toc 3"/>
    <w:basedOn w:val="Normal"/>
    <w:next w:val="Normal"/>
    <w:autoRedefine/>
    <w:uiPriority w:val="39"/>
    <w:unhideWhenUsed/>
    <w:rsid w:val="008E6D6B"/>
    <w:pPr>
      <w:spacing w:after="100"/>
      <w:ind w:left="480"/>
    </w:pPr>
  </w:style>
  <w:style w:type="paragraph" w:styleId="Encabezado">
    <w:name w:val="header"/>
    <w:basedOn w:val="Normal"/>
    <w:link w:val="EncabezadoCar"/>
    <w:uiPriority w:val="99"/>
    <w:unhideWhenUsed/>
    <w:rsid w:val="008E6D6B"/>
    <w:pPr>
      <w:tabs>
        <w:tab w:val="center" w:pos="4252"/>
        <w:tab w:val="right" w:pos="8504"/>
      </w:tabs>
    </w:pPr>
  </w:style>
  <w:style w:type="character" w:customStyle="1" w:styleId="EncabezadoCar">
    <w:name w:val="Encabezado Car"/>
    <w:basedOn w:val="Fuentedeprrafopredeter"/>
    <w:link w:val="Encabezado"/>
    <w:uiPriority w:val="99"/>
    <w:rsid w:val="008E6D6B"/>
  </w:style>
  <w:style w:type="paragraph" w:styleId="Piedepgina">
    <w:name w:val="footer"/>
    <w:basedOn w:val="Normal"/>
    <w:link w:val="PiedepginaCar"/>
    <w:uiPriority w:val="99"/>
    <w:unhideWhenUsed/>
    <w:rsid w:val="008E6D6B"/>
    <w:pPr>
      <w:tabs>
        <w:tab w:val="center" w:pos="4252"/>
        <w:tab w:val="right" w:pos="8504"/>
      </w:tabs>
    </w:pPr>
  </w:style>
  <w:style w:type="character" w:customStyle="1" w:styleId="PiedepginaCar">
    <w:name w:val="Pie de página Car"/>
    <w:basedOn w:val="Fuentedeprrafopredeter"/>
    <w:link w:val="Piedepgina"/>
    <w:uiPriority w:val="99"/>
    <w:rsid w:val="008E6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683F9-BBFE-4959-B96E-14583FCB1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20</Pages>
  <Words>4964</Words>
  <Characters>27308</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2</cp:revision>
  <cp:lastPrinted>2026-05-12T04:55:00Z</cp:lastPrinted>
  <dcterms:created xsi:type="dcterms:W3CDTF">2026-05-12T03:51:00Z</dcterms:created>
  <dcterms:modified xsi:type="dcterms:W3CDTF">2026-05-12T05:00:00Z</dcterms:modified>
</cp:coreProperties>
</file>