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0D1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0A7310B1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B541324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636F38CC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E2D98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65BFEDB4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F0EEE2E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Fase 2. Planeación</w:t>
      </w:r>
    </w:p>
    <w:p w14:paraId="4AD421BE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</w:t>
      </w:r>
      <w:r>
        <w:rPr>
          <w:rFonts w:ascii="Times New Roman" w:hAnsi="Times New Roman" w:cs="Times New Roman"/>
          <w:b/>
          <w:bCs/>
        </w:rPr>
        <w:t xml:space="preserve"> 4</w:t>
      </w:r>
    </w:p>
    <w:p w14:paraId="471F575B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67160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45C4C776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24C732" w14:textId="2189B42C" w:rsidR="00F114FF" w:rsidRPr="00B36A02" w:rsidRDefault="00C9543E" w:rsidP="00C954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9543E">
        <w:rPr>
          <w:rFonts w:ascii="Times New Roman" w:hAnsi="Times New Roman" w:cs="Times New Roman"/>
          <w:b/>
          <w:bCs/>
        </w:rPr>
        <w:t xml:space="preserve">GA4-220501095-AA1-EV01. Diseñar el modelo conceptual y lógico, de acuerdo al caso de estudio. </w:t>
      </w:r>
      <w:r w:rsidR="00F114FF" w:rsidRPr="00B36A02">
        <w:rPr>
          <w:rFonts w:ascii="Times New Roman" w:hAnsi="Times New Roman" w:cs="Times New Roman"/>
          <w:b/>
          <w:bCs/>
        </w:rPr>
        <w:t>AUTOR:</w:t>
      </w:r>
    </w:p>
    <w:p w14:paraId="02FA8E0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27533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3CB1744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C690D8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22AFB27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5F67B6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6C1A8615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96D315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452CA56B" w14:textId="77777777" w:rsidR="00F114FF" w:rsidRPr="00A7580E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C605F01" w14:textId="69BE67F6" w:rsidR="00F114FF" w:rsidRDefault="00F114FF" w:rsidP="00F114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B36A02">
        <w:rPr>
          <w:rFonts w:ascii="Times New Roman" w:hAnsi="Times New Roman" w:cs="Times New Roman"/>
          <w:b/>
          <w:bCs/>
        </w:rPr>
        <w:t xml:space="preserve"> de octubre del 2025</w:t>
      </w:r>
    </w:p>
    <w:p w14:paraId="4678CFAF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</w:pPr>
    </w:p>
    <w:p w14:paraId="220DDD24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  <w:sectPr w:rsidR="000B4D6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C3D45E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DIAGRAMA DE CLACES EN DRAW IO </w:t>
      </w:r>
    </w:p>
    <w:p w14:paraId="35196733" w14:textId="27AE293A" w:rsidR="00E10D92" w:rsidRPr="000B4D6D" w:rsidRDefault="000B4D6D" w:rsidP="00F114FF">
      <w:pPr>
        <w:jc w:val="center"/>
        <w:rPr>
          <w:rFonts w:ascii="Times New Roman" w:hAnsi="Times New Roman" w:cs="Times New Roman"/>
          <w:b/>
          <w:bCs/>
          <w:color w:val="00B0F0"/>
        </w:rPr>
      </w:pPr>
      <w:r w:rsidRPr="00E10D92">
        <w:rPr>
          <w:rFonts w:ascii="Times New Roman" w:hAnsi="Times New Roman" w:cs="Times New Roman"/>
          <w:b/>
          <w:bCs/>
        </w:rPr>
        <w:t xml:space="preserve">Adjunto enlace: </w:t>
      </w:r>
      <w:hyperlink r:id="rId5" w:history="1">
        <w:r w:rsidR="00E10D92" w:rsidRPr="00584C61">
          <w:rPr>
            <w:rStyle w:val="Hipervnculo"/>
            <w:rFonts w:ascii="Times New Roman" w:hAnsi="Times New Roman" w:cs="Times New Roman"/>
            <w:b/>
            <w:bCs/>
          </w:rPr>
          <w:t>https://drive.google.com/file/d/16dh_EY3hmykNyr17qXEgCk0WQ7qV_jPT/view?usp=sharing</w:t>
        </w:r>
      </w:hyperlink>
    </w:p>
    <w:p w14:paraId="00F3BFB3" w14:textId="5F70590E" w:rsidR="000B4D6D" w:rsidRDefault="00E10D92" w:rsidP="00F114FF">
      <w:pPr>
        <w:jc w:val="center"/>
      </w:pPr>
      <w:r w:rsidRPr="00E10D92">
        <w:rPr>
          <w:rFonts w:ascii="Times New Roman" w:hAnsi="Times New Roman" w:cs="Times New Roman"/>
          <w:b/>
          <w:bCs/>
          <w:color w:val="00B0F0"/>
        </w:rPr>
        <w:drawing>
          <wp:anchor distT="0" distB="0" distL="114300" distR="114300" simplePos="0" relativeHeight="251658240" behindDoc="0" locked="0" layoutInCell="1" allowOverlap="1" wp14:anchorId="61B0483F" wp14:editId="027740BA">
            <wp:simplePos x="0" y="0"/>
            <wp:positionH relativeFrom="column">
              <wp:posOffset>1111885</wp:posOffset>
            </wp:positionH>
            <wp:positionV relativeFrom="paragraph">
              <wp:posOffset>132080</wp:posOffset>
            </wp:positionV>
            <wp:extent cx="6507480" cy="5151120"/>
            <wp:effectExtent l="0" t="0" r="7620" b="0"/>
            <wp:wrapThrough wrapText="bothSides">
              <wp:wrapPolygon edited="0">
                <wp:start x="0" y="0"/>
                <wp:lineTo x="0" y="21488"/>
                <wp:lineTo x="21562" y="21488"/>
                <wp:lineTo x="21562" y="0"/>
                <wp:lineTo x="0" y="0"/>
              </wp:wrapPolygon>
            </wp:wrapThrough>
            <wp:docPr id="186590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86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C9F97" w14:textId="77777777" w:rsidR="00E10D92" w:rsidRPr="00E10D92" w:rsidRDefault="00E10D92" w:rsidP="00E10D92"/>
    <w:p w14:paraId="6CC9A026" w14:textId="77777777" w:rsidR="00E10D92" w:rsidRPr="00E10D92" w:rsidRDefault="00E10D92" w:rsidP="00E10D92"/>
    <w:p w14:paraId="597C4D76" w14:textId="77777777" w:rsidR="00E10D92" w:rsidRPr="00E10D92" w:rsidRDefault="00E10D92" w:rsidP="00E10D92"/>
    <w:p w14:paraId="7742B589" w14:textId="77777777" w:rsidR="00E10D92" w:rsidRPr="00E10D92" w:rsidRDefault="00E10D92" w:rsidP="00E10D92"/>
    <w:p w14:paraId="5DD2F122" w14:textId="77777777" w:rsidR="00E10D92" w:rsidRPr="00E10D92" w:rsidRDefault="00E10D92" w:rsidP="00E10D92"/>
    <w:p w14:paraId="5053697F" w14:textId="77777777" w:rsidR="00E10D92" w:rsidRPr="00E10D92" w:rsidRDefault="00E10D92" w:rsidP="00E10D92"/>
    <w:p w14:paraId="31293FB0" w14:textId="77777777" w:rsidR="00E10D92" w:rsidRPr="00E10D92" w:rsidRDefault="00E10D92" w:rsidP="00E10D92"/>
    <w:p w14:paraId="54D1FD7D" w14:textId="77777777" w:rsidR="00E10D92" w:rsidRPr="00E10D92" w:rsidRDefault="00E10D92" w:rsidP="00E10D92"/>
    <w:p w14:paraId="0830FC1E" w14:textId="77777777" w:rsidR="00E10D92" w:rsidRPr="00E10D92" w:rsidRDefault="00E10D92" w:rsidP="00E10D92"/>
    <w:p w14:paraId="19F7BE2C" w14:textId="77777777" w:rsidR="00E10D92" w:rsidRPr="00E10D92" w:rsidRDefault="00E10D92" w:rsidP="00E10D92"/>
    <w:p w14:paraId="5B072DCC" w14:textId="77777777" w:rsidR="00E10D92" w:rsidRPr="00E10D92" w:rsidRDefault="00E10D92" w:rsidP="00E10D92"/>
    <w:p w14:paraId="44DF6280" w14:textId="77777777" w:rsidR="00E10D92" w:rsidRPr="00E10D92" w:rsidRDefault="00E10D92" w:rsidP="00E10D92"/>
    <w:p w14:paraId="529C816F" w14:textId="77777777" w:rsidR="00E10D92" w:rsidRDefault="00E10D92" w:rsidP="00E10D92"/>
    <w:p w14:paraId="7CCDEC3C" w14:textId="77777777" w:rsidR="00E10D92" w:rsidRDefault="00E10D92" w:rsidP="00E10D92"/>
    <w:p w14:paraId="5029926B" w14:textId="77777777" w:rsidR="00E10D92" w:rsidRDefault="00E10D92" w:rsidP="00E10D92"/>
    <w:p w14:paraId="4C5559AA" w14:textId="77777777" w:rsidR="00E10D92" w:rsidRDefault="00E10D92" w:rsidP="00E10D92"/>
    <w:p w14:paraId="01B50046" w14:textId="77777777" w:rsidR="00E10D92" w:rsidRDefault="00E10D92" w:rsidP="00E10D92"/>
    <w:p w14:paraId="5CED0509" w14:textId="60C7BB73" w:rsidR="00E10D92" w:rsidRPr="003073DE" w:rsidRDefault="00E10D92" w:rsidP="003073DE">
      <w:pPr>
        <w:jc w:val="center"/>
        <w:rPr>
          <w:rFonts w:ascii="Times New Roman" w:hAnsi="Times New Roman" w:cs="Times New Roman"/>
          <w:b/>
          <w:bCs/>
        </w:rPr>
      </w:pPr>
      <w:r w:rsidRPr="003073DE">
        <w:rPr>
          <w:rFonts w:ascii="Times New Roman" w:hAnsi="Times New Roman" w:cs="Times New Roman"/>
          <w:b/>
          <w:bCs/>
        </w:rPr>
        <w:t>DIAGRAMA DE CLACES EN MySQL Workbench</w:t>
      </w:r>
    </w:p>
    <w:p w14:paraId="7288BDEE" w14:textId="45886306" w:rsidR="00E10D92" w:rsidRDefault="00E10D92" w:rsidP="00E10D92">
      <w:r>
        <w:t>Adjunto vinculo:</w:t>
      </w:r>
      <w:r w:rsidR="00210813">
        <w:t xml:space="preserve"> </w:t>
      </w:r>
      <w:r w:rsidR="00210813" w:rsidRPr="00210813">
        <w:rPr>
          <w:b/>
          <w:bCs/>
          <w:color w:val="0070C0"/>
        </w:rPr>
        <w:t>https://drive.google.com/file/d/18gEx6w2oEP_i1_fOBilHIv6oFmP0lduK/view?usp=sharing</w:t>
      </w:r>
    </w:p>
    <w:p w14:paraId="0723E4C5" w14:textId="2AD0515C" w:rsidR="00D86249" w:rsidRDefault="00D86249" w:rsidP="00E10D92">
      <w:r w:rsidRPr="00D86249">
        <w:drawing>
          <wp:inline distT="0" distB="0" distL="0" distR="0" wp14:anchorId="14CE0AF2" wp14:editId="703FA8AC">
            <wp:extent cx="8892540" cy="5064125"/>
            <wp:effectExtent l="0" t="0" r="3810" b="3175"/>
            <wp:docPr id="2086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2B6A" w14:textId="77777777" w:rsidR="00D86249" w:rsidRDefault="00D86249" w:rsidP="00E10D92"/>
    <w:p w14:paraId="4B64C6BD" w14:textId="2CE1291F" w:rsidR="00D86249" w:rsidRDefault="00D86249" w:rsidP="00E10D92">
      <w:r w:rsidRPr="00D86249">
        <w:drawing>
          <wp:inline distT="0" distB="0" distL="0" distR="0" wp14:anchorId="54F35052" wp14:editId="0C6E30C3">
            <wp:extent cx="8892540" cy="5524500"/>
            <wp:effectExtent l="0" t="0" r="3810" b="0"/>
            <wp:docPr id="146202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6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7FBB" w14:textId="77777777" w:rsidR="00D86249" w:rsidRDefault="00D86249" w:rsidP="00E10D92"/>
    <w:p w14:paraId="2B3A5165" w14:textId="77777777" w:rsidR="00544600" w:rsidRDefault="00544600" w:rsidP="00E10D92">
      <w:pPr>
        <w:sectPr w:rsidR="00544600" w:rsidSect="00E10D92">
          <w:pgSz w:w="16838" w:h="11906" w:orient="landscape"/>
          <w:pgMar w:top="993" w:right="1417" w:bottom="1134" w:left="1417" w:header="708" w:footer="708" w:gutter="0"/>
          <w:cols w:space="708"/>
          <w:docGrid w:linePitch="360"/>
        </w:sectPr>
      </w:pPr>
    </w:p>
    <w:p w14:paraId="22A2A7E4" w14:textId="77777777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Normalización del Modelo Lógico – Explicación Tabla por Tabla</w:t>
      </w:r>
    </w:p>
    <w:p w14:paraId="550FA267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En esta parte te cuento cómo apliqué las formas normales (1FN, 2FN y 3FN) a cada tabla del sistema TRUEQUE MATCH. La idea fue evitar redundancias, asegurar que los datos estén bien organizados y que el sistema funcione sin errores raros ni repeticiones innecesarias.</w:t>
      </w:r>
    </w:p>
    <w:p w14:paraId="53D63BAF" w14:textId="6EF0F4E6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Usuario</w:t>
      </w:r>
    </w:p>
    <w:p w14:paraId="5CBC827D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solo valor (nombre, correo, contraseña, etc.).</w:t>
      </w:r>
    </w:p>
    <w:p w14:paraId="46E6CE0D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Todos los datos dependen completamente del ID del usuario.</w:t>
      </w:r>
    </w:p>
    <w:p w14:paraId="1F7B9DFE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campos que dependan de otros que no sean clave primaria. Todo está bien separado.</w:t>
      </w:r>
    </w:p>
    <w:p w14:paraId="6468E7DF" w14:textId="6EDBEFAA" w:rsidR="00544600" w:rsidRPr="00544600" w:rsidRDefault="00544600" w:rsidP="00544600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Administrador</w:t>
      </w:r>
    </w:p>
    <w:p w14:paraId="2794449C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Nada de listas ni agrupaciones, cada dato está en su campo.</w:t>
      </w:r>
    </w:p>
    <w:p w14:paraId="7E18CC0A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del administrador.</w:t>
      </w:r>
    </w:p>
    <w:p w14:paraId="1858A4C1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campos como nombre y correo, así que cumple con la tercera forma.</w:t>
      </w:r>
    </w:p>
    <w:p w14:paraId="1BB5432D" w14:textId="7DC5A1CD" w:rsidR="00544600" w:rsidRPr="00544600" w:rsidRDefault="00544600" w:rsidP="00544600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Oferta</w:t>
      </w:r>
    </w:p>
    <w:p w14:paraId="13DEDEA1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Los campos como título y descripción son valores únicos.</w:t>
      </w:r>
    </w:p>
    <w:p w14:paraId="680F92B0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oferta.</w:t>
      </w:r>
    </w:p>
    <w:p w14:paraId="387B5FBA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El ID del usuario está como clave foránea, no como campo dependiente, así que está bien normalizado.</w:t>
      </w:r>
    </w:p>
    <w:p w14:paraId="70142AB9" w14:textId="48285DDE" w:rsidR="00544600" w:rsidRPr="00544600" w:rsidRDefault="00544600" w:rsidP="0054460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Trueque</w:t>
      </w:r>
    </w:p>
    <w:p w14:paraId="50B7F856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valor claro (fecha, estado, IDs).</w:t>
      </w:r>
    </w:p>
    <w:p w14:paraId="3CBEE245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Todos los datos dependen del ID del trueque.</w:t>
      </w:r>
    </w:p>
    <w:p w14:paraId="01FB418B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campos que dependan de otros no clave. Todo está bien distribuido.</w:t>
      </w:r>
    </w:p>
    <w:p w14:paraId="1F0E281F" w14:textId="19414196" w:rsidR="00544600" w:rsidRPr="00544600" w:rsidRDefault="00544600" w:rsidP="00544600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Solicitud</w:t>
      </w:r>
    </w:p>
    <w:p w14:paraId="7D25F0B2" w14:textId="77777777" w:rsidR="00544600" w:rsidRP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Los campos como descripción y estado son atómicos.</w:t>
      </w:r>
    </w:p>
    <w:p w14:paraId="338FDFCA" w14:textId="77777777" w:rsidR="00544600" w:rsidRP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solicitud.</w:t>
      </w:r>
    </w:p>
    <w:p w14:paraId="2E556477" w14:textId="77777777" w:rsid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como claves foráneas, no hay dependencias transitivas.</w:t>
      </w:r>
    </w:p>
    <w:p w14:paraId="743ABEA7" w14:textId="4AC84241" w:rsidR="00544600" w:rsidRPr="00544600" w:rsidRDefault="00544600" w:rsidP="00544600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Tabla: Evaluación</w:t>
      </w:r>
    </w:p>
    <w:p w14:paraId="0CB107A1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Comentario, puntuación y fecha son campos únicos.</w:t>
      </w:r>
    </w:p>
    <w:p w14:paraId="7E7E61CF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evaluación.</w:t>
      </w:r>
    </w:p>
    <w:p w14:paraId="517B367D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separados, sin dependencias entre atributos.</w:t>
      </w:r>
    </w:p>
    <w:p w14:paraId="7EE62FA6" w14:textId="2E54BE8B" w:rsidR="00544600" w:rsidRPr="00544600" w:rsidRDefault="00544600" w:rsidP="00544600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Reporte</w:t>
      </w:r>
    </w:p>
    <w:p w14:paraId="5FBEF621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Motivo, descripción, estado, imagen… todo está bien separado.</w:t>
      </w:r>
    </w:p>
    <w:p w14:paraId="3BF52F86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Cada campo depende del ID del reporte.</w:t>
      </w:r>
    </w:p>
    <w:p w14:paraId="482CF1DC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como claves foráneas, no hay dependencias entre campos.</w:t>
      </w:r>
    </w:p>
    <w:p w14:paraId="7F475804" w14:textId="3E8EA433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Notificación</w:t>
      </w:r>
    </w:p>
    <w:p w14:paraId="6F087C26" w14:textId="77777777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Mensaje, tipo, estado, fecha… cada uno es un valor único.</w:t>
      </w:r>
    </w:p>
    <w:p w14:paraId="338FB0D2" w14:textId="77777777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notificación.</w:t>
      </w:r>
    </w:p>
    <w:p w14:paraId="2A7F3B3C" w14:textId="2F28DA4B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</w:t>
      </w:r>
      <w:r>
        <w:rPr>
          <w:rFonts w:ascii="Times New Roman" w:hAnsi="Times New Roman" w:cs="Times New Roman"/>
        </w:rPr>
        <w:t>s</w:t>
      </w:r>
      <w:r w:rsidRPr="00544600">
        <w:rPr>
          <w:rFonts w:ascii="Times New Roman" w:hAnsi="Times New Roman" w:cs="Times New Roman"/>
        </w:rPr>
        <w:t xml:space="preserve"> de usuario, oferta, evaluación y trueque están bien separados, sin dependencias entre atributos.</w:t>
      </w:r>
    </w:p>
    <w:p w14:paraId="6E10498E" w14:textId="67D06DDF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Usuario_oferta</w:t>
      </w:r>
    </w:p>
    <w:p w14:paraId="01E2C7D9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valor único (usuario, oferta, fecha).</w:t>
      </w:r>
    </w:p>
    <w:p w14:paraId="74197BAA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relación.</w:t>
      </w:r>
    </w:p>
    <w:p w14:paraId="10AA0C91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campos como fecha y usuario, así que cumple con la tercera forma.</w:t>
      </w:r>
    </w:p>
    <w:p w14:paraId="66B0DF21" w14:textId="08501512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Tipo_usuario</w:t>
      </w:r>
    </w:p>
    <w:p w14:paraId="2A6CE7A1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El tipo es un valor único (administrador o usuario).</w:t>
      </w:r>
    </w:p>
    <w:p w14:paraId="2EFEE1E2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del tipo de usuario.</w:t>
      </w:r>
    </w:p>
    <w:p w14:paraId="032C5F24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tipo y usuario, están bien separados.</w:t>
      </w:r>
    </w:p>
    <w:p w14:paraId="62F99F3B" w14:textId="77777777" w:rsidR="00D86249" w:rsidRDefault="00D86249" w:rsidP="00E10D92"/>
    <w:p w14:paraId="4D7F7D81" w14:textId="77777777" w:rsidR="00D86249" w:rsidRDefault="00D86249" w:rsidP="00E10D92"/>
    <w:p w14:paraId="04F4AA8F" w14:textId="75B3902C" w:rsidR="00544600" w:rsidRPr="00544600" w:rsidRDefault="00544600" w:rsidP="00544600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CONCLUSIONES</w:t>
      </w:r>
    </w:p>
    <w:p w14:paraId="393FDE2E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Después de realizar el diseño del modelo conceptual y lógico para el sistema TRUEQUE MATCH, puedo decir que este proceso me permitió comprender a fondo cómo se estructuran las bases de datos relacionales y cómo cada entidad se conecta para formar un sistema funcional, seguro y escalable.</w:t>
      </w:r>
    </w:p>
    <w:p w14:paraId="623B6752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A través del diagrama de clases y la normalización, logré identificar las relaciones clave entre usuarios, ofertas, trueques, reportes y evaluaciones. Cada tabla fue pensada para evitar redundancias, asegurar la integridad de los datos y facilitar futuras consultas o ampliaciones del sistema.</w:t>
      </w:r>
    </w:p>
    <w:p w14:paraId="1BF7A21D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Además, aplicar políticas de seguridad me ayudó a visualizar cómo proteger la información en un entorno real, considerando aspectos como la confidencialidad de las contraseñas, la trazabilidad de las acciones y la disponibilidad del sistema ante posibles fallos.</w:t>
      </w:r>
    </w:p>
    <w:p w14:paraId="0612E68A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Este trabajo no solo me permitió cumplir con los requisitos técnicos de la evidencia, sino también fortalecer mi capacidad para documentar, analizar y construir soluciones que aporten valor. TRUEQUE MATCH es más que un ejercicio académico: es una base sólida para seguir creciendo como desarrollador y como creador de herramientas con propósito.</w:t>
      </w:r>
    </w:p>
    <w:p w14:paraId="4E33A3CA" w14:textId="77777777" w:rsidR="00D86249" w:rsidRDefault="00D86249" w:rsidP="00E10D92">
      <w:pPr>
        <w:sectPr w:rsidR="00D86249" w:rsidSect="00544600">
          <w:pgSz w:w="11906" w:h="16838"/>
          <w:pgMar w:top="1417" w:right="1134" w:bottom="1417" w:left="993" w:header="708" w:footer="708" w:gutter="0"/>
          <w:cols w:space="708"/>
          <w:docGrid w:linePitch="360"/>
        </w:sectPr>
      </w:pPr>
    </w:p>
    <w:p w14:paraId="737AA755" w14:textId="77777777" w:rsidR="00D86249" w:rsidRPr="00E10D92" w:rsidRDefault="00D86249" w:rsidP="00E10D92"/>
    <w:sectPr w:rsidR="00D86249" w:rsidRPr="00E10D92" w:rsidSect="00D86249">
      <w:pgSz w:w="11906" w:h="16838"/>
      <w:pgMar w:top="1417" w:right="1134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F82"/>
    <w:multiLevelType w:val="multilevel"/>
    <w:tmpl w:val="256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FBD"/>
    <w:multiLevelType w:val="multilevel"/>
    <w:tmpl w:val="2B0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F356C"/>
    <w:multiLevelType w:val="multilevel"/>
    <w:tmpl w:val="8DA8F6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57B0"/>
    <w:multiLevelType w:val="hybridMultilevel"/>
    <w:tmpl w:val="7786ED64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C5266D5"/>
    <w:multiLevelType w:val="hybridMultilevel"/>
    <w:tmpl w:val="AEC2B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7C95"/>
    <w:multiLevelType w:val="multilevel"/>
    <w:tmpl w:val="E4284D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8A8"/>
    <w:multiLevelType w:val="multilevel"/>
    <w:tmpl w:val="52C01C8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54C4"/>
    <w:multiLevelType w:val="multilevel"/>
    <w:tmpl w:val="5A8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5DC"/>
    <w:multiLevelType w:val="multilevel"/>
    <w:tmpl w:val="AB58D4F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A7809"/>
    <w:multiLevelType w:val="multilevel"/>
    <w:tmpl w:val="8FF8B87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E78E5"/>
    <w:multiLevelType w:val="multilevel"/>
    <w:tmpl w:val="0D549A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3671C"/>
    <w:multiLevelType w:val="hybridMultilevel"/>
    <w:tmpl w:val="E25A21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5041C"/>
    <w:multiLevelType w:val="multilevel"/>
    <w:tmpl w:val="0AE678C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F59D6"/>
    <w:multiLevelType w:val="hybridMultilevel"/>
    <w:tmpl w:val="771E5D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3044E"/>
    <w:multiLevelType w:val="hybridMultilevel"/>
    <w:tmpl w:val="94B424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263DF"/>
    <w:multiLevelType w:val="multilevel"/>
    <w:tmpl w:val="3EE689B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03809"/>
    <w:multiLevelType w:val="multilevel"/>
    <w:tmpl w:val="BEB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32ADE"/>
    <w:multiLevelType w:val="multilevel"/>
    <w:tmpl w:val="848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74272"/>
    <w:multiLevelType w:val="multilevel"/>
    <w:tmpl w:val="C86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C1A5B"/>
    <w:multiLevelType w:val="multilevel"/>
    <w:tmpl w:val="9B7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80423"/>
    <w:multiLevelType w:val="multilevel"/>
    <w:tmpl w:val="7C12536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07E0F"/>
    <w:multiLevelType w:val="multilevel"/>
    <w:tmpl w:val="CF5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B4776"/>
    <w:multiLevelType w:val="multilevel"/>
    <w:tmpl w:val="73A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0745A"/>
    <w:multiLevelType w:val="multilevel"/>
    <w:tmpl w:val="D98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E6E26"/>
    <w:multiLevelType w:val="multilevel"/>
    <w:tmpl w:val="146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8744D"/>
    <w:multiLevelType w:val="hybridMultilevel"/>
    <w:tmpl w:val="DDB027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93112"/>
    <w:multiLevelType w:val="multilevel"/>
    <w:tmpl w:val="1FDCB06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51462">
    <w:abstractNumId w:val="24"/>
  </w:num>
  <w:num w:numId="2" w16cid:durableId="204370543">
    <w:abstractNumId w:val="21"/>
  </w:num>
  <w:num w:numId="3" w16cid:durableId="211119496">
    <w:abstractNumId w:val="19"/>
  </w:num>
  <w:num w:numId="4" w16cid:durableId="277689519">
    <w:abstractNumId w:val="17"/>
  </w:num>
  <w:num w:numId="5" w16cid:durableId="1375155169">
    <w:abstractNumId w:val="18"/>
  </w:num>
  <w:num w:numId="6" w16cid:durableId="641933832">
    <w:abstractNumId w:val="0"/>
  </w:num>
  <w:num w:numId="7" w16cid:durableId="488525575">
    <w:abstractNumId w:val="16"/>
  </w:num>
  <w:num w:numId="8" w16cid:durableId="1680161405">
    <w:abstractNumId w:val="23"/>
  </w:num>
  <w:num w:numId="9" w16cid:durableId="300118773">
    <w:abstractNumId w:val="7"/>
  </w:num>
  <w:num w:numId="10" w16cid:durableId="51197884">
    <w:abstractNumId w:val="22"/>
  </w:num>
  <w:num w:numId="11" w16cid:durableId="1047140325">
    <w:abstractNumId w:val="5"/>
  </w:num>
  <w:num w:numId="12" w16cid:durableId="1301567911">
    <w:abstractNumId w:val="1"/>
  </w:num>
  <w:num w:numId="13" w16cid:durableId="824859143">
    <w:abstractNumId w:val="10"/>
  </w:num>
  <w:num w:numId="14" w16cid:durableId="1641492304">
    <w:abstractNumId w:val="14"/>
  </w:num>
  <w:num w:numId="15" w16cid:durableId="429737471">
    <w:abstractNumId w:val="4"/>
  </w:num>
  <w:num w:numId="16" w16cid:durableId="1162501748">
    <w:abstractNumId w:val="9"/>
  </w:num>
  <w:num w:numId="17" w16cid:durableId="574824264">
    <w:abstractNumId w:val="8"/>
  </w:num>
  <w:num w:numId="18" w16cid:durableId="732781076">
    <w:abstractNumId w:val="25"/>
  </w:num>
  <w:num w:numId="19" w16cid:durableId="835077438">
    <w:abstractNumId w:val="15"/>
  </w:num>
  <w:num w:numId="20" w16cid:durableId="596475653">
    <w:abstractNumId w:val="13"/>
  </w:num>
  <w:num w:numId="21" w16cid:durableId="773744071">
    <w:abstractNumId w:val="2"/>
  </w:num>
  <w:num w:numId="22" w16cid:durableId="1231388103">
    <w:abstractNumId w:val="3"/>
  </w:num>
  <w:num w:numId="23" w16cid:durableId="1697348599">
    <w:abstractNumId w:val="12"/>
  </w:num>
  <w:num w:numId="24" w16cid:durableId="284314263">
    <w:abstractNumId w:val="11"/>
  </w:num>
  <w:num w:numId="25" w16cid:durableId="1261063143">
    <w:abstractNumId w:val="26"/>
  </w:num>
  <w:num w:numId="26" w16cid:durableId="911475292">
    <w:abstractNumId w:val="6"/>
  </w:num>
  <w:num w:numId="27" w16cid:durableId="1792822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FF"/>
    <w:rsid w:val="000B4D6D"/>
    <w:rsid w:val="00210813"/>
    <w:rsid w:val="003073DE"/>
    <w:rsid w:val="00544600"/>
    <w:rsid w:val="005547D0"/>
    <w:rsid w:val="00C9543E"/>
    <w:rsid w:val="00D86249"/>
    <w:rsid w:val="00E10D92"/>
    <w:rsid w:val="00F114FF"/>
    <w:rsid w:val="00FE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C91AC"/>
  <w15:chartTrackingRefBased/>
  <w15:docId w15:val="{9B8A3316-A2A3-476C-8CAB-A658EAB8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4FF"/>
  </w:style>
  <w:style w:type="paragraph" w:styleId="Ttulo1">
    <w:name w:val="heading 1"/>
    <w:basedOn w:val="Normal"/>
    <w:next w:val="Normal"/>
    <w:link w:val="Ttulo1Car"/>
    <w:uiPriority w:val="9"/>
    <w:qFormat/>
    <w:rsid w:val="00F1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4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4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4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4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4F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0D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0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6dh_EY3hmykNyr17qXEgCk0WQ7qV_jPT/view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684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2025-11-06T04:06:00Z</dcterms:created>
  <dcterms:modified xsi:type="dcterms:W3CDTF">2025-11-06T05:30:00Z</dcterms:modified>
</cp:coreProperties>
</file>