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w:t xml:space="preserve">Secreto del cliente</w:t>
      </w:r>
      <w:r>
        <w:t xml:space="preserve">  :  </w:t>
      </w:r>
      <w:r>
        <w:t xml:space="preserve">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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t xml:space="preserve">ID de cliente</w:t>
      </w:r>
      <w:r>
        <w:rPr>
          <w:highlight w:val="none"/>
        </w:rPr>
        <w:t xml:space="preserve">  :  </w:t>
      </w:r>
      <w:r>
        <w:rPr>
          <w:highlight w:val="none"/>
        </w:rPr>
        <w:t xml:space="preserve">850959345441-rb2irlnr2997caegundqsqbqpvo7si36.apps.googleusercontent.com</w:t>
      </w:r>
      <w:r>
        <w:rPr>
          <w:highlight w:val="none"/>
        </w:rPr>
        <w:t xml:space="preserve"> </w:t>
        <w:tab/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2025-07-18T16:09:08Z</dcterms:modified>
</cp:coreProperties>
</file>