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Forge 新媒体运营系统</w:t>
      </w:r>
    </w:p>
    <w:p>
      <w:pPr>
        <w:spacing w:after="360" w:before="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需求调研问卷（填写版）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9072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68"/>
        <w:gridCol w:w="6803"/>
      </w:tblGrid>
      <w:tr>
        <w:trPr>
          <w:trHeight w:val="560" w:hRule="atLeast"/>
        </w:trPr>
        <w:tc>
          <w:tcPr>
            <w:tcW w:type="dxa" w:w="2268"/>
            <w:shd w:val="clear" w:color="auto" w:fill="F2F6FB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C5F8A"/>
                <w:sz w:val="22"/>
              </w:rPr>
              <w:t>填 写 人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2"/>
              </w:rPr>
              <w:t>调研者</w:t>
            </w:r>
          </w:p>
        </w:tc>
      </w:tr>
      <w:tr>
        <w:trPr>
          <w:trHeight w:val="560" w:hRule="atLeast"/>
        </w:trPr>
        <w:tc>
          <w:tcPr>
            <w:tcW w:type="dxa" w:w="2268"/>
            <w:shd w:val="clear" w:color="auto" w:fill="F2F6FB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C5F8A"/>
                <w:sz w:val="22"/>
              </w:rPr>
              <w:t>调研目的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2"/>
              </w:rPr>
              <w:t>了解新媒体运营的真实业务流程、内容生产方式和系统使用需求，帮助确定第一阶段（一期）要搭建的功能。</w:t>
            </w:r>
          </w:p>
        </w:tc>
      </w:tr>
      <w:tr>
        <w:trPr>
          <w:trHeight w:val="560" w:hRule="atLeast"/>
        </w:trPr>
        <w:tc>
          <w:tcPr>
            <w:tcW w:type="dxa" w:w="2268"/>
            <w:shd w:val="clear" w:color="auto" w:fill="F2F6FB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C5F8A"/>
                <w:sz w:val="22"/>
              </w:rPr>
              <w:t>预计时间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2"/>
              </w:rPr>
              <w:t>约 30～45 分钟</w:t>
            </w:r>
          </w:p>
        </w:tc>
      </w:tr>
    </w:tbl>
    <w:p>
      <w:pPr>
        <w:spacing w:after="80" w:before="0"/>
      </w:pPr>
    </w:p>
    <w:p>
      <w:pPr>
        <w:keepNext/>
        <w:spacing w:after="80" w:before="160"/>
      </w:pPr>
      <w:r>
        <w:rPr>
          <w:rFonts w:ascii="微软雅黑" w:hAnsi="微软雅黑" w:eastAsia="微软雅黑"/>
          <w:b/>
          <w:color w:val="2C5F8A"/>
          <w:sz w:val="26"/>
        </w:rPr>
        <w:t>填写说明</w:t>
      </w:r>
    </w:p>
    <w:p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1. 本问卷没有标准答案，请按目前真实做法填写即可。</w:t>
      </w:r>
    </w:p>
    <w:p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2. 不确定的内容可以直接写“待确认”，不需要跳过。</w:t>
      </w:r>
    </w:p>
    <w:p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3. 本问卷只问业务问题，不需要您回答任何技术实现方式。</w:t>
      </w:r>
    </w:p>
    <w:p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4. 您可以直接在电脑上输入填写，也可以打印出来手写填写。</w:t>
      </w:r>
    </w:p>
    <w:p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5. 文档末尾“技术人员后续确认事项”部分无需您填写。</w:t>
      </w:r>
    </w:p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第一部分  账号和业务定位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这部分帮助我们了解您的账号定位和服务对象，决定资料方向和内容风格。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1.1  目前您主要服务哪些客户？（可描述客户类型，例如：中小企业老板、创业者、电商店主等）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1.2  这些客户通常是什么行业、规模或类型？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1.3  目前您最想通过新媒体解决什么问题？（例如：获客、建立专业形象、引流到私域、品牌曝光等）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1.4  您的账号目前或计划使用哪些平台？（可多选）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微信视频号    □  抖音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小红书    □  微信公众号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B站    □  快手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知乎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1.5  账号主要内容方向是什么？（您主要讲什么主题、围绕什么专业领域）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1.6  您希望客户看完内容后做什么？（例如：私信咨询、加微信、关注、转发、下单等）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1.7  与其他同类账号相比，您觉得自己最大的差异或优势是什么？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1.8  目前您最想优先解决的一个问题是什么？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第二部分  资料库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资料库是选题和脚本的基础。这部分帮助我们了解您现在有哪些资料、怎么管理、希望系统怎么帮您。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  目前您有哪些资料需要长期保存？（例如：行业报告、案例、个人观点、对标账号数据等）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2.2  哪些资料是您自己手动整理的？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2.3  哪些资料您希望系统能自动采集？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2.4  哪些资料只能由人工添加，不适合自动采集？（例如：个人观点、内部经验）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2.5  哪些资料需要 AI 帮忙总结或分析？（例如：长报告提炼要点、热点解读）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2.6  资料通常来自哪里？（可多选）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公众号 / 网页文章    □  行业报告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社交媒体    □  客户沟通记录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自己的思考总结    □  对标账号内容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2.7  资料是否需要记录来源链接？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需要记录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不需要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视情况而定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2.8  资料是否需要区分新旧、有效期或可信度？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需要记录有效期    □  需要标注可信度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两者都需要    □  都不需要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2.9  资料进入资料库前或更新后是否需要人工审核？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需要审核后才能用    □  不需要，可直接用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视资料类型而定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2.10  资料希望如何分类？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下方为初步方向，可勾选、补充或修改。（注：初步分类，后续可调整）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商业研究结论    □  业务    □  定位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商业画布    □  案例包装    □  实际案例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用户量    □  评论和私信    □  个人观点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对标账号分析    □  相关热点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2.11  资料是否需要打标签？如需要，希望按什么维度打标签？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需要标签    □  不需要    □  待确认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2.12  后续选题和脚本生成时，您希望如何查找和调用这些资料？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2.13  目前您最希望优先建立哪一类资料？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第三部分  选题库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选题决定内容方向。这部分了解您现在怎么产生选题，以及希望系统怎么辅助。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  目前您的选题通常怎么产生？（例如：自己想、看热点、参考对标账号、AI 生成等）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3.2  一次希望系统生成一个选题，还是一次生成多个？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一次一个    □  一次多个（批量）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3.3  如果批量生成，一次生成多少个选题比较合适？（如 5 个、10 个、15 个）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3.4  选题生成时，您希望系统参考哪些资料？（可多选）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资料库全部资料    □  指定分类的资料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最近热点    □  对标账号近期内容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客户常见问题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3.5  选题希望按哪些类型分类？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下方为初步方向，可勾选 / 补充。（注：初步分类，后续可调整）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营销    □  企业    □  平台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用户    □  需求及链条    □  结合场景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用户视角    □  原则    □  角度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经营方向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3.6  哪些专业方向需要单独分类？（如：财税、管理、获客等）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3.7  选题是否需要结合客户场景来生成？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3.8  选题是否需要从用户视角出发？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3.9  选题是否需要区分“原则”“角度”“经营方向”等不同层面？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3.10  选题生成后是否需要人工筛选？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必须人工筛选后再用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可直接用，后续再调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3.11  选题在实际运营中需要哪些状态？（例如：待筛选、已选定、已生成脚本、已发布、已废弃等）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3.12  哪些选题可以直接进入脚本生成？（判断标准是什么）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3.13  选题是否需要记录使用过的资料？（便于追溯和复用）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3.14  选题最终如何判断“可以用”？（由谁定、看什么标准）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第四部分  脚本库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脚本是把选题落成内容的关键。这部分了解脚本生成的流程和审核要求。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  脚本是否主要根据已选定的选题生成？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是，必须基于选题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否，也可独立创建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4.2  一个选题是否需要生成多个脚本版本？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需要，每次生成 2-3 个版本供挑选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只需一个版本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4.3  脚本生成时需要调用哪些资料？（可多选）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选题关联的资料    □  案例库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个人观点    □  数据 / 数据图表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对标账号参考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4.4  脚本希望采用什么结构？（例如：开场钩子 + 痛点 + 方法 + 案例 + 结尾引导）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4.5  脚本需要什么语言风格？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专业严谨    □  轻松口语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讲故事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4.6  脚本中是否需要加入案例、数据或个人观点？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案例    □  数据    □  个人观点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都需要    □  都不需要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4.7  脚本生成后是否需要人工修改？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需要，每次都要改    □  偶尔改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基本不用改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4.8  谁负责审核脚本？（可填：操盘手本人 / 团队成员 / 待确认）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4.9  脚本需要哪些状态？（例如：草稿、待审核、已通过、已使用、已废弃等）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4.10  脚本是否需要保存修改历史？（不同版本可对比、回退）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4.11  脚本审核通过后，如何标记“已使用”或“已发布”？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4.12  脚本是否需要记录对应的选题、资料和提示词？（便于追溯）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4.13  目前您最希望系统先解决脚本流程中的哪一步？（例如：生成初稿、版本管理、审核流转等）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第五部分  数据分析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数据分析帮助判断内容效果和账号方向。这部分了解您关注哪些数据、怎么分析。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特别提示：如果某个平台无法自动提供数据，您可以填写“接受手动填写”或“接受导出 CSV/TXT 后上传”。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  目前您最想分析哪些数据？（例如：播放量、互动、粉丝增长、转化等）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5.2  需要分析哪些平台的数据？（可多选，与第一部分平台对应）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微信视频号    □  抖音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小红书    □  微信公众号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B站    □  快手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知乎    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5.3  需要分析自己账号的数据，还是对标账号的数据？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自己账号    □  对标账号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两者都要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5.4  哪些数据您希望系统自动采集？（如无法自动采集，可填“接受手动填写”）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5.5  哪些数据您可以接受手动填写？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5.6  哪些数据可以从平台导出 CSV/TXT 后上传？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5.7  目前您是否有固定的数据表格或记录方式？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有，使用 Excel / 表格    □  有，使用飞书 / 在线文档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没有，比较零散    □  待确认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2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5.8  数据分析按什么周期进行？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每天    □  每周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每月    □  不固定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5.9  希望分析输出哪些字段？（例如：标题、播放量、点赞、评论、转化率等）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5.10  希望生成什么样的结论？（例如：哪类内容效果好、哪类选题要继续做、哪类要停）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5.11  分析结果主要由谁查看？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2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5.12  分析结果是否需要人工审核后才能使用？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视情况而定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5.13  分析结果是否需要回写资料库？（形成知识积累）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5.14  分析结果是否需要生成新的选题？（数据反哺内容方向）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5.15  目前您最优先的一类分析是什么？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第六部分  系统使用方式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这部分帮助我们设计系统的使用入口、权限和操作复杂度。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  这个系统主要由谁使用？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2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6.2  是否只有您（操盘手）一个人使用？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是，目前只有我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否，还有其他人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未来可能有其他人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6.3  是否需要其他人协作？如有，分别是哪些角色？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6.4  谁可以新增和修改资料？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只有我    □  我和指定成员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所有人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6.5  谁可以审核选题和脚本？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只有我    □  我和指定成员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6.6  谁可以查看数据分析结果？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只有我    □  我和指定成员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所有人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6.7  是否需要区分不同权限？（不同角色能做不同事）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    □  不需要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6.8  您希望通过什么设备使用？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电脑    □  手机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两者都要    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6.9  哪些操作您希望简单到“一键完成”？（例如：一键生成选题、一键导出数据等）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6.10  您是否愿意自己接触自动化流程的配置？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愿意，可以学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不愿意，只想要现成的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6.11  您是否只希望使用系统后台，不接触 Make、n8n 等自动化工具？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是，只使用系统后台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可以接触少量配置</w:t>
      </w:r>
    </w:p>
    <w:p>
      <w:pPr>
        <w:keepNext/>
        <w:spacing w:after="60" w:before="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6.12  您每周大约会使用这个系统多少次？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每天    □  每周 2-3 次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每周 1 次    □  不固定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其他：________________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6.13  单次大约处理多少资料、选题、脚本或数据？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1440" w:hRule="atLeast"/>
          <w:cantSplit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第七部分  一期 MVP 范围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请对以下每个功能给出优先级，并简单说明原因和补充。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优先级含义：必须有 = 一期必须上线；希望有 = 一期尽量有；可以后做 = 放二期；不需要 = 不做。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2608"/>
        <w:gridCol w:w="2268"/>
        <w:gridCol w:w="2268"/>
      </w:tblGrid>
      <w:tr>
        <w:trPr>
          <w:tblHeader/>
          <w:cantSplit/>
        </w:trPr>
        <w:tc>
          <w:tcPr>
            <w:tcW w:type="dxa" w:w="1928"/>
            <w:shd w:val="clear" w:color="auto" w:fill="DDEBF7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功能名称</w:t>
            </w:r>
          </w:p>
        </w:tc>
        <w:tc>
          <w:tcPr>
            <w:tcW w:type="dxa" w:w="2608"/>
            <w:shd w:val="clear" w:color="auto" w:fill="DDEBF7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优先级（请勾选）</w:t>
            </w:r>
          </w:p>
        </w:tc>
        <w:tc>
          <w:tcPr>
            <w:tcW w:type="dxa" w:w="2268"/>
            <w:shd w:val="clear" w:color="auto" w:fill="DDEBF7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原因</w:t>
            </w:r>
          </w:p>
        </w:tc>
        <w:tc>
          <w:tcPr>
            <w:tcW w:type="dxa" w:w="2268"/>
            <w:shd w:val="clear" w:color="auto" w:fill="DDEBF7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补充说明</w:t>
            </w: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资料库手动添加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资料分类和标签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资料搜索和调用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选题生成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选题审核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脚本生成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脚本修改和版本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脚本审核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手动录入数据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CSV/TXT 导入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数据分析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自动采集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结果导出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账号和权限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1720" w:hRule="atLeast"/>
          <w:cantSplit/>
        </w:trPr>
        <w:tc>
          <w:tcPr>
            <w:tcW w:type="dxa" w:w="192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操作记录</w:t>
            </w:r>
          </w:p>
        </w:tc>
        <w:tc>
          <w:tcPr>
            <w:tcW w:type="dxa" w:w="2608"/>
            <w:tcMar>
              <w:top w:w="40" w:type="dxa"/>
              <w:bottom w:w="40" w:type="dxa"/>
              <w:start w:w="80" w:type="dxa"/>
              <w:end w:w="60" w:type="dxa"/>
              <w:left w:w="8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tcMar>
              <w:top w:w="60" w:type="dxa"/>
              <w:bottom w:w="6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第八部分  补充说明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这里是开放区域，任何前面没问到但您觉得重要的内容都可以写。</w:t>
      </w:r>
    </w:p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8.1  还有哪些没有问到、但您觉得很重要的问题？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3000" w:hRule="atLeast"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8.2  当前您最希望这个系统帮忙解决的事情是什么？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3000" w:hRule="atLeast"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8.3  对系统使用方式，您还有其他要求吗？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8.4  其他补充：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71"/>
      </w:tblGrid>
      <w:tr>
        <w:trPr>
          <w:trHeight w:val="2600" w:hRule="atLeast"/>
        </w:trPr>
        <w:tc>
          <w:tcPr>
            <w:tcW w:type="dxa" w:w="9071"/>
            <w:shd w:val="clear" w:color="auto" w:fill="FAFAFA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keepNext/>
        <w:spacing w:before="120" w:after="200"/>
        <w:shd w:val="clear" w:color="auto" w:fill="DCE6F1"/>
      </w:pPr>
      <w:r>
        <w:rPr>
          <w:rFonts w:ascii="微软雅黑" w:hAnsi="微软雅黑" w:eastAsia="微软雅黑"/>
          <w:b/>
          <w:color w:val="1F4E79"/>
          <w:sz w:val="30"/>
        </w:rPr>
        <w:t xml:space="preserve">  技术人员后续确认事项（调研者无需填写）</w:t>
      </w:r>
    </w:p>
    <w:p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以下内容不要求调研者填写，仅用于后续技术调研登记。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9072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2"/>
        <w:gridCol w:w="3969"/>
      </w:tblGrid>
      <w:tr>
        <w:trPr>
          <w:tblHeader/>
        </w:trPr>
        <w:tc>
          <w:tcPr>
            <w:tcW w:type="dxa" w:w="5102"/>
            <w:shd w:val="clear" w:color="auto" w:fill="F2F2F2"/>
            <w:tcMar>
              <w:top w:w="50" w:type="dxa"/>
              <w:bottom w:w="5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1"/>
              </w:rPr>
              <w:t>待确认事项</w:t>
            </w:r>
          </w:p>
        </w:tc>
        <w:tc>
          <w:tcPr>
            <w:tcW w:type="dxa" w:w="3969"/>
            <w:shd w:val="clear" w:color="auto" w:fill="F2F2F2"/>
            <w:tcMar>
              <w:top w:w="50" w:type="dxa"/>
              <w:bottom w:w="5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1"/>
              </w:rPr>
              <w:t>技术确认结论（后续填写）</w:t>
            </w: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哪些平台有官方账号数据 API；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哪些平台只能手动导出；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自动化平台选 Make、n8n、Activepieces 还是其他方案；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VPS 升级后的真实资源；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MySQL 和对象存储部署；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DeepSeek API 调用和结构化输出；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自建系统与自动化平台的职责边界；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rPr>
          <w:trHeight w:val="800" w:hRule="atLeast"/>
        </w:trPr>
        <w:tc>
          <w:tcPr>
            <w:tcW w:type="dxa" w:w="51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数据备份、权限和安全。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</w:tbl>
    <w:p>
      <w:pPr>
        <w:spacing w:after="120" w:before="0"/>
      </w:pPr>
    </w:p>
    <w:p>
      <w:pPr>
        <w:spacing w:after="80" w:before="200"/>
        <w:jc w:val="center"/>
      </w:pPr>
      <w:r>
        <w:rPr>
          <w:rFonts w:ascii="微软雅黑" w:hAnsi="微软雅黑" w:eastAsia="微软雅黑"/>
          <w:b/>
          <w:color w:val="808080"/>
          <w:sz w:val="22"/>
        </w:rPr>
        <w:t>—— 问卷结束，感谢您的填写 ——</w:t>
      </w:r>
    </w:p>
    <w:sectPr w:rsidR="00FC693F" w:rsidRPr="0006063C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