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FOOD GROUP S.r.l. — JOB DESCRIPTION</w:t>
      </w:r>
    </w:p>
    <w:p/>
    <w:p>
      <w:pPr>
        <w:pStyle w:val="Heading2"/>
      </w:pPr>
      <w:r>
        <w:t>RESPONSABILE DI PRODUZIONE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Codice 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JD-PRO-01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Rev.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1 (bozza in lavorazione)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Emesso da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HR — F. Sartori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21/04/2026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Verificato da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ing. M. Fantin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Approvato da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in attesa</w:t>
            </w:r>
          </w:p>
        </w:tc>
      </w:tr>
    </w:tbl>
    <w:p/>
    <w:p>
      <w:r>
        <w:rPr>
          <w:i/>
          <w:color w:val="C00000"/>
          <w:sz w:val="17"/>
          <w:highlight w:val="yellow"/>
        </w:rPr>
        <w:t>[Sartori F. - documento richiesto da Fantin dopo l'audit di febbraio: CSQA ha fatto notare che le job description ferme al 2019 non riflettono l'organigramma attuale. Questa è la prima del giro, poi tocca a capiturni e magazzino. Titolare del ruolo attuale: Denis Zanella.]</w:t>
      </w:r>
    </w:p>
    <w:p>
      <w:r>
        <w:rPr>
          <w:i/>
          <w:color w:val="C00000"/>
          <w:sz w:val="17"/>
          <w:highlight w:val="yellow"/>
        </w:rPr>
        <w:t>[Fantin M. - va bene rifarle ma tenetele corte. Una JD di 10 pagine non la legge nessuno, nemmeno chi la firma.]</w:t>
      </w:r>
    </w:p>
    <w:p/>
    <w:p>
      <w:pPr>
        <w:pStyle w:val="Heading2"/>
      </w:pPr>
      <w:r>
        <w:t>1. POSIZIONE NELL'ORGANIGRAMMA</w:t>
      </w:r>
    </w:p>
    <w:p/>
    <w:p>
      <w:pPr>
        <w:pStyle w:val="ListBullet"/>
      </w:pPr>
      <w:r>
        <w:t>Riporta a: Direttore di Stabilimento / Operations (ing. Marco Fantin)</w:t>
      </w:r>
    </w:p>
    <w:p>
      <w:pPr>
        <w:pStyle w:val="ListBullet"/>
      </w:pPr>
      <w:r>
        <w:t>Coordina direttamente: Capoturno Linea 1 (I. Popescu), Capoturno Linea 2 (A. Ben Salah), Capoturno Linea 3 (R. Guerra)</w:t>
      </w:r>
    </w:p>
    <w:p>
      <w:pPr>
        <w:pStyle w:val="ListBullet"/>
      </w:pPr>
      <w:r>
        <w:t>Personale complessivamente coordinato: 38 addetti di produzione su 3 linee, articolati su turni (Linea 2 anche domenicale nei periodi di picco)</w:t>
      </w:r>
    </w:p>
    <w:p>
      <w:pPr>
        <w:pStyle w:val="ListBullet"/>
      </w:pPr>
      <w:r>
        <w:t>Sostituito in assenza da: Capoturno più anziano di ruolo, per le sole decisioni operative di turno; per le decisioni di pianificazione dal Direttore di Stabilimento</w:t>
      </w:r>
    </w:p>
    <w:p>
      <w:pPr>
        <w:pStyle w:val="ListBullet"/>
      </w:pPr>
      <w:r>
        <w:t>Sostituisce in assenza: nessuno (il ruolo non sostituisce funzioni di Qualità né di Manutenzione)</w:t>
      </w:r>
    </w:p>
    <w:p/>
    <w:p>
      <w:r>
        <w:rPr>
          <w:i/>
          <w:color w:val="C00000"/>
          <w:sz w:val="17"/>
          <w:highlight w:val="yellow"/>
        </w:rPr>
        <w:t>[Sartori F. - Marco, confermi la riga "sostituito da capoturno più anziano"? Oggi di fatto quando Denis è in ferie decide un po' chi capita, e dopo la storia delle domeniche sulla Linea 2 preferirei che fosse scritto.]</w:t>
      </w:r>
    </w:p>
    <w:p/>
    <w:p>
      <w:pPr>
        <w:pStyle w:val="Heading2"/>
      </w:pPr>
      <w:r>
        <w:t>2. SCOPO DELLA POSIZIONE</w:t>
      </w:r>
    </w:p>
    <w:p/>
    <w:p>
      <w:r>
        <w:t>Garantire la realizzazione del piano di produzione nei volumi, nei tempi, nei costi e negli standard di qualità e sicurezza alimentare definiti, coordinando le tre linee produttive dello stabilimento di Cologna Veneta e assicurando l'impiego efficiente di personale, impianti e materiali, nel rispetto del sistema qualità certificato BRCGS/IFS e delle norme in materia di sicurezza sul lavoro.</w:t>
      </w:r>
    </w:p>
    <w:p/>
    <w:p>
      <w:pPr>
        <w:pStyle w:val="Heading2"/>
      </w:pPr>
      <w:r>
        <w:t>3. RESPONSABILITÀ PRINCIPALI</w:t>
      </w:r>
    </w:p>
    <w:p/>
    <w:p>
      <w:r>
        <w:t>1. Elaborare il programma settimanale di produzione sulla base del piano ordini ricevuto dal Commerciale, verificandone la fattibilità (capacità, personale, materie prime) e segnalando tempestivamente gli scostamenti.</w:t>
      </w:r>
    </w:p>
    <w:p>
      <w:pPr>
        <w:pStyle w:val="ListParagraph"/>
      </w:pPr>
      <w:r>
        <w:t>2. Coordinare i tre capiturni; assicurare i passaggi di consegne tra turni e la corretta compilazione della documentazione di linea.</w:t>
      </w:r>
    </w:p>
    <w:p>
      <w:r>
        <w:t>3. Assicurare il rispetto dei parametri di processo e la corretta gestione dei CCP di linea (CCP1, CCP2, CCP3, CCP4) da parte del personale, inclusa la verifica in seconda firma delle registrazioni manuali entro fine turno.</w:t>
      </w:r>
    </w:p>
    <w:p>
      <w:r>
        <w:t>4. Gestire i fermi di linea: valutazione con la Manutenzione, registrazione su MOD-PR-04, decisione di riavvio nei limiti delle proprie deleghe, escalation al Direttore di Stabilimento nei casi previsti.</w:t>
      </w:r>
    </w:p>
    <w:p>
      <w:pPr>
        <w:pStyle w:val="ListParagraph"/>
      </w:pPr>
      <w:r>
        <w:t>5. Collaborare con la Qualità nelle indagini su non conformità e reclami per gli aspetti di processo (rif. PRO-QA-08).</w:t>
      </w:r>
    </w:p>
    <w:p>
      <w:pPr>
        <w:pStyle w:val="ListParagraph"/>
      </w:pPr>
      <w:r>
        <w:t>6. Gestire la sequenza di produzione in ottica allergeni (PRPo1) e validare i cambi produzione con la Qualità.</w:t>
      </w:r>
    </w:p>
    <w:p>
      <w:pPr>
        <w:pStyle w:val="ListParagraph"/>
      </w:pPr>
      <w:r>
        <w:t>7. Proporre e attuare interventi di miglioramento di efficienza (riduzione scarti, resa, OEE).</w:t>
      </w:r>
    </w:p>
    <w:p>
      <w:r>
        <w:t xml:space="preserve">8. Gestire ferie, permessi e straordinari del personale di produzione nel rispetto del CCNL e dei tetti di legge, in coordinamento con HR. </w:t>
      </w:r>
      <w:r>
        <w:rPr>
          <w:strike/>
          <w:color w:val="888888"/>
        </w:rPr>
        <w:t>Autorizzare gli straordinari senza limite quando gli ordini lo richiedono.</w:t>
      </w:r>
      <w:r>
        <w:t xml:space="preserve"> </w:t>
      </w:r>
      <w:r>
        <w:rPr>
          <w:i/>
          <w:color w:val="C00000"/>
          <w:sz w:val="17"/>
          <w:highlight w:val="yellow"/>
        </w:rPr>
        <w:t>[Sartori F. - tolto: dopo la contestazione RSU di maggio sulle 250 ore, gli straordinari oltre soglia li autorizza SOLO il Direttore di Stabilimento sentita HR. Lo metto anche nella tabella deleghe.]</w:t>
      </w:r>
    </w:p>
    <w:p>
      <w:pPr>
        <w:pStyle w:val="ListParagraph"/>
      </w:pPr>
      <w:r>
        <w:t>9. Assicurare l'addestramento operativo del personale di linea e la registrazione su MOD-HR-11.</w:t>
      </w:r>
    </w:p>
    <w:p>
      <w:pPr>
        <w:pStyle w:val="ListParagraph"/>
      </w:pPr>
      <w:r>
        <w:t>10. Partecipare al team HACCP in qualità di membro permanente.</w:t>
      </w:r>
    </w:p>
    <w:p/>
    <w:p>
      <w:pPr>
        <w:pStyle w:val="Heading2"/>
      </w:pPr>
      <w:r>
        <w:t>4. KPI ASSEGNATI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Indicatore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Definizione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Target 2026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Frequenza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Rispetto piano di produzione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ordini evasi completi nella settimana pianificata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≥ 96%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settimanale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Resa media di linea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kg prodotto conforme / kg impasto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≥ 91%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mensile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Scarti di confezionamento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% confezioni scartate su prodotte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≤ 1,8%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mensile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Fermi macchina non pianificati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ore di fermo / ore disponibili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≤ 3,5%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mensile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Non conformità interne di processo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n. NC attribuite a produzione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≤ 4/trim.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trimestrale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Straordinari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ore straordinario / ore ordinarie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≤ 8% e mai oltre i limiti CCNL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mensile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Registrazioni CCP complete e in seconda firma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% registrazioni conformi a campione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100%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mensile</w:t>
            </w:r>
          </w:p>
        </w:tc>
      </w:tr>
    </w:tbl>
    <w:p/>
    <w:p>
      <w:r>
        <w:rPr>
          <w:i/>
          <w:color w:val="C00000"/>
          <w:sz w:val="17"/>
          <w:highlight w:val="yellow"/>
        </w:rPr>
        <w:t>[Fantin M. - il 100% sulle seconde firme non è negoziabile, è la NC 1 di CSQA. Sugli scarti l'1,8% è ambizioso con la PKM-450 in queste condizioni, rivediamo a settembre dopo la sostituzione valvola e la manutenzione straordinaria.]</w:t>
      </w:r>
    </w:p>
    <w:p/>
    <w:p>
      <w:pPr>
        <w:pStyle w:val="Heading2"/>
      </w:pPr>
      <w:r>
        <w:t>5. DELEGHE E LIMITI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Ambito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Delega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Limite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Oltre il limite decide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Acquisti urgenti materiali di consumo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sì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500 € per singolo ordine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Direttore di Stabilimento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Fermo e riavvio linea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sì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fermi ≤ 4 ore senza impatto su CCP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Direttore di Stabilimento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Straordinario personale di linea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sì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entro tetti CCNL e budget mensile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Direttore di Stabilimento sentita HR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Blocco prodotto sospetto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sì (obbligo, non facoltà)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nessun limite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sblocco: solo Qualità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Modifica parametri di processo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Qualità + Direttore di Stabilimento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Assunzioni e provvedimenti disciplinari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HR e Direzione</w:t>
            </w:r>
          </w:p>
        </w:tc>
      </w:tr>
    </w:tbl>
    <w:p/>
    <w:p>
      <w:pPr>
        <w:pStyle w:val="Heading2"/>
      </w:pPr>
      <w:r>
        <w:t>6. REQUISITI</w:t>
      </w:r>
    </w:p>
    <w:p/>
    <w:p>
      <w:pPr>
        <w:pStyle w:val="ListBullet"/>
      </w:pPr>
      <w:r>
        <w:t>Diploma di perito agrario/agroalimentare o laurea in Scienze e Tecnologie Alimentari o equivalenti</w:t>
      </w:r>
    </w:p>
    <w:p>
      <w:pPr>
        <w:pStyle w:val="ListBullet"/>
      </w:pPr>
      <w:r>
        <w:t>Esperienza minima 5 anni in produzione alimentare, di cui 2 con coordinamento di persone; preferibile provenienza da prodotti da forno, lievitati o surgelati</w:t>
      </w:r>
    </w:p>
    <w:p>
      <w:pPr>
        <w:pStyle w:val="ListBullet"/>
      </w:pPr>
      <w:r>
        <w:t>Conoscenza dei sistemi HACCP e degli standard GFSI (BRCGS, IFS)</w:t>
      </w:r>
    </w:p>
    <w:p>
      <w:pPr>
        <w:pStyle w:val="ListBullet"/>
      </w:pPr>
      <w:r>
        <w:t>Conoscenza base del CCNL Industria Alimentare per la parte orari, turni, straordinari</w:t>
      </w:r>
    </w:p>
    <w:p>
      <w:pPr>
        <w:pStyle w:val="ListBullet"/>
      </w:pPr>
      <w:r>
        <w:t>Dimestichezza con strumenti informatici di pianificazione (Excel; gradita esperienza su ERP di settore)</w:t>
      </w:r>
    </w:p>
    <w:p>
      <w:pPr>
        <w:pStyle w:val="ListBullet"/>
      </w:pPr>
      <w:r>
        <w:t>Disponibilità a presenza su turni e reperibilità programmata</w:t>
      </w:r>
    </w:p>
    <w:p/>
    <w:p>
      <w:pPr>
        <w:pStyle w:val="Heading2"/>
      </w:pPr>
      <w:r>
        <w:t>7. COMPETENZE TECNICHE E TRASVERSALI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Competenza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Livello richiesto</w:t>
            </w:r>
          </w:p>
        </w:tc>
        <w:tc>
          <w:tcPr>
            <w:tcW w:type="dxa" w:w="3264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Processi di panificazione e sfogliatura industriale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avanzato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linee 1 e 2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Confezionamento ATM/MAP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avanzato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PKM-450, gestione gas E941/E290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Surgelazione e catena del freddo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intermedio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diventerà avanzato con il nuovo tunnel a spirale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Lettura dati di processo e datalogger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intermedio</w:t>
            </w:r>
          </w:p>
        </w:tc>
        <w:tc>
          <w:tcPr>
            <w:tcW w:type="dxa" w:w="3264"/>
          </w:tcPr>
          <w:p>
            <w:r/>
            <w:r/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Gestione del personale di turno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avanzato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3 nazionalità prevalenti in reparto, italiano non madrelingua per parte degli addetti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7"/>
              </w:rPr>
              <w:t>Problem solving strutturato (5 perché, Ishikawa)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intermedio</w:t>
            </w:r>
          </w:p>
        </w:tc>
        <w:tc>
          <w:tcPr>
            <w:tcW w:type="dxa" w:w="3264"/>
          </w:tcPr>
          <w:p>
            <w:r/>
            <w:r>
              <w:rPr>
                <w:sz w:val="17"/>
              </w:rPr>
              <w:t>formazione interna prevista</w:t>
            </w:r>
          </w:p>
        </w:tc>
      </w:tr>
    </w:tbl>
    <w:p/>
    <w:p>
      <w:r>
        <w:t>Sono un plus: conoscenza di una seconda lingua tra inglese e romeno; esperienza di avviamento impianti; formazione lean manufacturing.</w:t>
      </w:r>
    </w:p>
    <w:p/>
    <w:p>
      <w:r>
        <w:t>Cerchiamo una persona dinamica e orientata al risultato, con forte leadership e passione per il mondo food! Entrerai in una realtà giovane e in forte crescita, leader nel Nord-Est nei prodotti da forno in atmosfera protettiva, dove potrai fare davvero la differenza guidando un team affiatato in un contesto sfidante e meritocratico. Offriamo inserimento in un ambiente stimolante, concrete possibilità di crescita e retribuzione commisurata all'esperienza!</w:t>
      </w:r>
    </w:p>
    <w:p/>
    <w:p>
      <w:r>
        <w:rPr>
          <w:i/>
          <w:color w:val="C00000"/>
          <w:sz w:val="17"/>
          <w:highlight w:val="yellow"/>
        </w:rPr>
        <w:t>[Sartori F. - questo paragrafo l'ho incollato dall'annuncio che avevamo pubblicato su Infojobs a novembre per il capoturno, così non lo riscrivo. Da riadattare, lo stile non c'entra niente col resto.]</w:t>
      </w:r>
    </w:p>
    <w:p>
      <w:r>
        <w:rPr>
          <w:i/>
          <w:color w:val="C00000"/>
          <w:sz w:val="17"/>
          <w:highlight w:val="yellow"/>
        </w:rPr>
        <w:t>[Fantin M. - "realtà giovane" con l'AD di 63 anni e "meritocratico" scritto da noi fa sorridere. Togliere tutto il blocco: questa è una JD interna, non un annuncio. Se serve l'annuncio lo si fa a parte partendo da qui.]</w:t>
      </w:r>
    </w:p>
    <w:p/>
    <w:p>
      <w:pPr>
        <w:pStyle w:val="Heading2"/>
      </w:pPr>
      <w:r>
        <w:t>8. FORMAZIONE OBBLIGATORIA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Corso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Riferimento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Periodicità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Registrazione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Formazione HACCP e igiene alimenti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piano formazione qualità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ogni 2 anni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MOD-HR-11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Gestione allergeni (PRPo1)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formazione interna Qualità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annuale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MOD-HR-11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Sicurezza lavoratori — rischio alto + preposto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D.Lgs. 81/08, accordi Stato-Regioni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come da norma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registro RSPP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Food defense e food fraud awareness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requisito BRCGS/IFS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annuale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MOD-HR-11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Primo soccorso o antincendio (se in squadra)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D.Lgs. 81/08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come da norma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registro RSPP</w:t>
            </w:r>
          </w:p>
        </w:tc>
      </w:tr>
    </w:tbl>
    <w:p/>
    <w:p>
      <w:pPr>
        <w:pStyle w:val="Heading2"/>
      </w:pPr>
      <w:r>
        <w:t>9. RAPPORTI INTERNI ED ESTERNI</w:t>
      </w:r>
    </w:p>
    <w:p/>
    <w:p>
      <w:pPr>
        <w:pStyle w:val="ListBullet"/>
      </w:pPr>
      <w:r>
        <w:t>Interni: Direzione di Stabilimento (riporto), Qualità (quotidiano), Manutenzione (quotidiano), Magazzino e Spedizioni (programmazione carichi), Commerciale (fattibilità ordini e promo), HR (personale), R&amp;D (industrializzazione nuovi prodotti, es. AF-SN-0470), RSU (relazioni di reparto).</w:t>
      </w:r>
    </w:p>
    <w:p>
      <w:pPr>
        <w:pStyle w:val="ListBullet"/>
      </w:pPr>
      <w:r>
        <w:t>Esterni: fornitori di impianti e assistenza tecnica (es. Pakmatic Italia, TecnoForni Service) per il coordinamento interventi; consulente HACCP e RSPP per i rispettivi ambiti; ente di certificazione e clienti in occasione di audit, in affiancamento alla Qualità.</w:t>
      </w:r>
    </w:p>
    <w:p/>
    <w:p>
      <w:pPr>
        <w:pStyle w:val="Heading2"/>
      </w:pPr>
      <w:r>
        <w:t>10. INQUADRAMENTO</w:t>
      </w:r>
    </w:p>
    <w:p/>
    <w:p>
      <w:pPr>
        <w:pStyle w:val="ListBullet"/>
      </w:pPr>
      <w:r>
        <w:t xml:space="preserve">CCNL Industria Alimentare — inquadramento: categoria A / 1° livello </w:t>
      </w:r>
      <w:r>
        <w:rPr>
          <w:strike/>
          <w:color w:val="888888"/>
        </w:rPr>
        <w:t>quadro</w:t>
      </w:r>
      <w:r>
        <w:t xml:space="preserve"> </w:t>
      </w:r>
      <w:r>
        <w:rPr>
          <w:i/>
          <w:color w:val="C00000"/>
          <w:sz w:val="17"/>
          <w:highlight w:val="yellow"/>
        </w:rPr>
        <w:t>[Sartori F. - Zanella oggi è 1° livello, non quadro. Se la JD scrive quadro, alla prima consegna del documento parte la richiesta di passaggio. Verificare con Bellotto/consulente del lavoro prima di approvare, io lascerei il livello attuale e il passaggio a quadro come tappa del percorso al par. 11.]</w:t>
      </w:r>
    </w:p>
    <w:p>
      <w:pPr>
        <w:pStyle w:val="ListBullet"/>
      </w:pPr>
      <w:r>
        <w:t>Orario: a giornata con presenza su turni secondo necessità produttive; reperibilità programmata nei weekend di produzione domenicale</w:t>
      </w:r>
    </w:p>
    <w:p>
      <w:pPr>
        <w:pStyle w:val="ListBullet"/>
      </w:pPr>
      <w:r>
        <w:t>Sede di lavoro: stabilimento di Cologna Veneta (VR), Via dell'Industria 27</w:t>
      </w:r>
    </w:p>
    <w:p/>
    <w:p>
      <w:pPr>
        <w:pStyle w:val="Heading2"/>
      </w:pPr>
      <w:r>
        <w:t>11. PERCORSO DI SVILUPPO</w:t>
      </w:r>
    </w:p>
    <w:p/>
    <w:p>
      <w:pPr>
        <w:pStyle w:val="ListParagraph"/>
      </w:pPr>
      <w:r>
        <w:t>1. Primo anno: consolidamento sulla gestione delle tre linee; formazione lean; obiettivo OEE misurato e affidabile su tutte le linee.</w:t>
      </w:r>
    </w:p>
    <w:p>
      <w:r>
        <w:t>2. Secondo anno: gestione del progetto di avviamento del nuovo tunnel di surgelazione a spirale sulla Linea 3 (CapEx 2026) per la parte produttiva; possibile evoluzione dell'inquadramento in funzione dei risultati e della crescita del perimetro.</w:t>
      </w:r>
    </w:p>
    <w:p>
      <w:pPr>
        <w:pStyle w:val="ListParagraph"/>
      </w:pPr>
      <w:r>
        <w:t>3. Prospettiva: con l'eventuale apertura del secondo stabilimento, il ruolo è il candidato naturale al coordinamento produttivo multi-sito.</w:t>
      </w:r>
    </w:p>
    <w:p/>
    <w:p>
      <w:r>
        <w:rPr>
          <w:strike/>
          <w:color w:val="888888"/>
        </w:rPr>
        <w:t>4. Prospettiva: con l'apertura del nuovo stabilimento "Aurora Vega" di Minerbe prevista nel 2027, il ruolo assumerà il coordinamento produttivo dei due siti.</w:t>
      </w:r>
    </w:p>
    <w:p/>
    <w:p>
      <w:r>
        <w:rPr>
          <w:i/>
          <w:color w:val="C00000"/>
          <w:sz w:val="17"/>
          <w:highlight w:val="yellow"/>
        </w:rPr>
        <w:t>[Sartori F. - il nome del progetto Minerbe NON va scritto nei documenti che girano: il titolare non l'ha ancora annunciato nemmeno ai capiturni, e questa JD la vedranno in tanti. Riformulato in modo generico.]</w:t>
      </w:r>
    </w:p>
    <w:p/>
    <w:p>
      <w:pPr>
        <w:pStyle w:val="Heading2"/>
      </w:pPr>
      <w:r>
        <w:t>12. FIRME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Ruolo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Nome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Firma</w:t>
            </w:r>
          </w:p>
        </w:tc>
        <w:tc>
          <w:tcPr>
            <w:tcW w:type="dxa" w:w="2448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Data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Titolare della posizione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Denis Zanella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Responsabile diretto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ing. Marco Fantin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HR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Federica Sartori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r>
        <w:rPr>
          <w:i/>
          <w:color w:val="C00000"/>
          <w:sz w:val="17"/>
          <w:highlight w:val="yellow"/>
        </w:rPr>
        <w:t>[Sartori F. - resta in bozza finché: (1) Fantin conferma il par. 1, (2) tolgo o riscrivo il blocco stile annuncio al par. 7, (3) chiarito l'inquadramento col consulente del lavoro. Obiettivo: farla firmare entro fine maggio, PRIMA dell'ispezione ULSS di giugno così almeno l'organigramma documentale è a posto.]</w:t>
      </w:r>
    </w:p>
    <w:p/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Aurora Food Group S.r.l.</Company>
  <AppVersion>16.0300</AppVersion>
  <TotalTime>14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responsabile produzione</dc:title>
  <dc:creator>Federica Sartori</dc:creator>
  <cp:lastModifiedBy>Marco Fantin</cp:lastModifiedBy>
  <cp:revision>18</cp:revision>
  <dc:description/>
  <dcterms:created xsi:type="dcterms:W3CDTF">2026-03-19T19:17:50Z</dcterms:created>
  <dcterms:modified xsi:type="dcterms:W3CDTF">2026-05-26T15:17:50Z</dcterms:modified>
  <cp:company>Aurora Food Group S.r.l.</cp:company>
</cp:coreProperties>
</file>