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817" w:rsidRPr="00365265" w:rsidRDefault="00365265" w:rsidP="00B13DEE">
      <w:pPr>
        <w:rPr>
          <w:rFonts w:ascii="宋体" w:hAnsi="宋体"/>
          <w:b/>
          <w:color w:val="000000" w:themeColor="text1"/>
          <w:sz w:val="36"/>
          <w:szCs w:val="36"/>
          <w:shd w:val="pct15" w:color="auto" w:fill="FFFFFF"/>
        </w:rPr>
      </w:pPr>
      <w:r w:rsidRPr="00365265">
        <w:rPr>
          <w:rFonts w:ascii="宋体" w:hAnsi="宋体" w:hint="eastAsia"/>
          <w:b/>
          <w:color w:val="000000" w:themeColor="text1"/>
          <w:sz w:val="36"/>
          <w:szCs w:val="36"/>
          <w:shd w:val="pct15" w:color="auto" w:fill="FFFFFF"/>
        </w:rPr>
        <w:t>《研究生学术英语写译教学（工作坊）》</w:t>
      </w:r>
    </w:p>
    <w:p w:rsidR="00451DD9" w:rsidRPr="00125891" w:rsidRDefault="00451DD9" w:rsidP="00926C35">
      <w:pPr>
        <w:spacing w:line="300" w:lineRule="auto"/>
        <w:rPr>
          <w:b/>
          <w:color w:val="000000" w:themeColor="text1"/>
          <w:sz w:val="28"/>
          <w:szCs w:val="28"/>
        </w:rPr>
      </w:pPr>
      <w:r w:rsidRPr="00125891">
        <w:rPr>
          <w:rFonts w:hint="eastAsia"/>
          <w:b/>
          <w:color w:val="000000" w:themeColor="text1"/>
          <w:sz w:val="28"/>
          <w:szCs w:val="28"/>
        </w:rPr>
        <w:t>思考与练习</w:t>
      </w:r>
      <w:r w:rsidRPr="00125891">
        <w:rPr>
          <w:rFonts w:hint="eastAsia"/>
          <w:b/>
          <w:color w:val="000000" w:themeColor="text1"/>
          <w:sz w:val="28"/>
          <w:szCs w:val="28"/>
        </w:rPr>
        <w:t xml:space="preserve"> (</w:t>
      </w:r>
      <w:r w:rsidRPr="00125891">
        <w:rPr>
          <w:rFonts w:hint="eastAsia"/>
          <w:b/>
          <w:color w:val="000000" w:themeColor="text1"/>
          <w:sz w:val="28"/>
          <w:szCs w:val="28"/>
        </w:rPr>
        <w:t>参考答案及提示</w:t>
      </w:r>
      <w:r w:rsidRPr="00125891">
        <w:rPr>
          <w:rFonts w:hint="eastAsia"/>
          <w:b/>
          <w:color w:val="000000" w:themeColor="text1"/>
          <w:sz w:val="28"/>
          <w:szCs w:val="28"/>
        </w:rPr>
        <w:t xml:space="preserve">) </w:t>
      </w:r>
    </w:p>
    <w:p w:rsidR="00451DD9" w:rsidRPr="00125891" w:rsidRDefault="00451DD9" w:rsidP="00451DD9">
      <w:pPr>
        <w:autoSpaceDE w:val="0"/>
        <w:autoSpaceDN w:val="0"/>
        <w:adjustRightInd w:val="0"/>
        <w:jc w:val="left"/>
        <w:rPr>
          <w:rFonts w:ascii="华文楷体" w:eastAsia="华文楷体" w:hAnsi="华文楷体"/>
          <w:color w:val="000000" w:themeColor="text1"/>
          <w:kern w:val="0"/>
          <w:szCs w:val="21"/>
        </w:rPr>
      </w:pPr>
    </w:p>
    <w:p w:rsidR="00451DD9" w:rsidRPr="00C02A21" w:rsidRDefault="00B80C0A" w:rsidP="00B605CF">
      <w:pPr>
        <w:spacing w:line="300" w:lineRule="auto"/>
        <w:rPr>
          <w:b/>
          <w:color w:val="000000" w:themeColor="text1"/>
          <w:sz w:val="24"/>
          <w:shd w:val="pct15" w:color="auto" w:fill="FFFFFF"/>
        </w:rPr>
      </w:pPr>
      <w:r w:rsidRPr="00C02A21">
        <w:rPr>
          <w:rFonts w:hint="eastAsia"/>
          <w:b/>
          <w:color w:val="000000" w:themeColor="text1"/>
          <w:sz w:val="24"/>
          <w:shd w:val="pct15" w:color="auto" w:fill="FFFFFF"/>
        </w:rPr>
        <w:t>第四讲</w:t>
      </w:r>
    </w:p>
    <w:p w:rsidR="00451DD9" w:rsidRPr="00125891" w:rsidRDefault="00451DD9" w:rsidP="00B605CF">
      <w:pPr>
        <w:spacing w:line="300" w:lineRule="auto"/>
        <w:rPr>
          <w:b/>
          <w:color w:val="000000" w:themeColor="text1"/>
        </w:rPr>
      </w:pPr>
      <w:r w:rsidRPr="00125891">
        <w:rPr>
          <w:b/>
          <w:color w:val="000000" w:themeColor="text1"/>
        </w:rPr>
        <w:t xml:space="preserve">1. </w:t>
      </w:r>
      <w:r w:rsidRPr="00125891">
        <w:rPr>
          <w:rFonts w:hint="eastAsia"/>
          <w:b/>
          <w:color w:val="000000" w:themeColor="text1"/>
        </w:rPr>
        <w:t>英汉篇章差异有哪些？试举例说明。</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英汉篇章差异在微观上体现为衔接手段如照应、替代、省略、连接、词汇重复等方面的差异，在宏观上体现为语篇模式的差异。</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微观差异可以概括为两点：显性和隐性，重复与替换。汉语中代词可以省略，连接词语也较少使用，通过时间顺序或逻辑顺序等隐性连接方式来衔接上下文；英语中代词不能省略，上下文一般要有过度词语，衔接方式多呈显性。汉语较喜欢词汇重复的方式，英语倾向于使用近义词语、代词以及其它手段替代上文内容，不喜欢重复相同的内容。例如：</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Wrought iron is almost pure iron. It is not frequently found in the school shop because of its high cost. It forges well can easily be bent hot or cold, and can be welded.</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熟铁几乎就是纯铁。熟铁在校办工厂里不太常见，因为价格很贵。熟铁好锻，很容易热弯，还能够焊接。（冯丽妍、王显志，</w:t>
      </w:r>
      <w:r w:rsidRPr="00125891">
        <w:rPr>
          <w:rFonts w:eastAsia="华文楷体"/>
          <w:color w:val="000000" w:themeColor="text1"/>
        </w:rPr>
        <w:t>2008</w:t>
      </w:r>
      <w:r w:rsidRPr="00125891">
        <w:rPr>
          <w:rFonts w:eastAsia="华文楷体"/>
          <w:color w:val="000000" w:themeColor="text1"/>
        </w:rPr>
        <w:t>）</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以上译例中，英文原文中多次使用代词</w:t>
      </w:r>
      <w:r w:rsidRPr="00125891">
        <w:rPr>
          <w:rFonts w:eastAsia="华文楷体"/>
          <w:color w:val="000000" w:themeColor="text1"/>
        </w:rPr>
        <w:t>it</w:t>
      </w:r>
      <w:r w:rsidRPr="00125891">
        <w:rPr>
          <w:rFonts w:eastAsia="华文楷体"/>
          <w:color w:val="000000" w:themeColor="text1"/>
        </w:rPr>
        <w:t>来避免重复，而汉语译文中则多次重复</w:t>
      </w:r>
      <w:r w:rsidRPr="00125891">
        <w:rPr>
          <w:rFonts w:eastAsia="华文楷体"/>
          <w:color w:val="000000" w:themeColor="text1"/>
        </w:rPr>
        <w:t>“</w:t>
      </w:r>
      <w:r w:rsidRPr="00125891">
        <w:rPr>
          <w:rFonts w:eastAsia="华文楷体"/>
          <w:color w:val="000000" w:themeColor="text1"/>
        </w:rPr>
        <w:t>熟铁，体现了英汉替换与重复的衔接差异。再看下例：</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杨志取路。不数日，</w:t>
      </w:r>
      <w:r w:rsidRPr="00125891">
        <w:rPr>
          <w:rFonts w:eastAsia="华文楷体"/>
          <w:color w:val="000000" w:themeColor="text1"/>
        </w:rPr>
        <w:t>( )</w:t>
      </w:r>
      <w:r w:rsidRPr="00125891">
        <w:rPr>
          <w:rFonts w:eastAsia="华文楷体"/>
          <w:color w:val="000000" w:themeColor="text1"/>
        </w:rPr>
        <w:t>来到东京。</w:t>
      </w:r>
      <w:r w:rsidRPr="00125891">
        <w:rPr>
          <w:rFonts w:eastAsia="华文楷体"/>
          <w:color w:val="000000" w:themeColor="text1"/>
        </w:rPr>
        <w:t>( )</w:t>
      </w:r>
      <w:r w:rsidRPr="00125891">
        <w:rPr>
          <w:rFonts w:eastAsia="华文楷体"/>
          <w:color w:val="000000" w:themeColor="text1"/>
        </w:rPr>
        <w:t>入得城来，</w:t>
      </w:r>
      <w:r w:rsidRPr="00125891">
        <w:rPr>
          <w:rFonts w:eastAsia="华文楷体"/>
          <w:color w:val="000000" w:themeColor="text1"/>
        </w:rPr>
        <w:t>( )</w:t>
      </w:r>
      <w:r w:rsidRPr="00125891">
        <w:rPr>
          <w:rFonts w:eastAsia="华文楷体"/>
          <w:color w:val="000000" w:themeColor="text1"/>
        </w:rPr>
        <w:t>选个客店，</w:t>
      </w:r>
      <w:r w:rsidRPr="00125891">
        <w:rPr>
          <w:rFonts w:eastAsia="华文楷体"/>
          <w:color w:val="000000" w:themeColor="text1"/>
        </w:rPr>
        <w:t>( )</w:t>
      </w:r>
      <w:r w:rsidRPr="00125891">
        <w:rPr>
          <w:rFonts w:eastAsia="华文楷体"/>
          <w:color w:val="000000" w:themeColor="text1"/>
        </w:rPr>
        <w:t>安歇下。</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Yangzhi set out. After a few days, he came to Dongjing. Entering the city, he found a hotel and had a rest.</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汉语原文中指代上文的</w:t>
      </w:r>
      <w:r w:rsidRPr="00125891">
        <w:rPr>
          <w:rFonts w:eastAsia="华文楷体"/>
          <w:color w:val="000000" w:themeColor="text1"/>
        </w:rPr>
        <w:t>“</w:t>
      </w:r>
      <w:r w:rsidRPr="00125891">
        <w:rPr>
          <w:rFonts w:eastAsia="华文楷体"/>
          <w:color w:val="000000" w:themeColor="text1"/>
        </w:rPr>
        <w:t>杨志</w:t>
      </w:r>
      <w:r w:rsidRPr="00125891">
        <w:rPr>
          <w:rFonts w:eastAsia="华文楷体"/>
          <w:color w:val="000000" w:themeColor="text1"/>
        </w:rPr>
        <w:t>”</w:t>
      </w:r>
      <w:r w:rsidRPr="00125891">
        <w:rPr>
          <w:rFonts w:eastAsia="华文楷体"/>
          <w:color w:val="000000" w:themeColor="text1"/>
        </w:rPr>
        <w:t>时都采取省略代词的形式，而译成英语后则必须加上这些代词，否则不合语法，上例体现了英汉隐性与显性的衔接差异。</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宏观差异体现在：英语更强调形式上的严谨，段落和语篇结构多为</w:t>
      </w:r>
      <w:r w:rsidRPr="00125891">
        <w:rPr>
          <w:rFonts w:eastAsia="华文楷体"/>
          <w:color w:val="000000" w:themeColor="text1"/>
        </w:rPr>
        <w:t>“</w:t>
      </w:r>
      <w:r w:rsidRPr="00125891">
        <w:rPr>
          <w:rFonts w:eastAsia="华文楷体"/>
          <w:color w:val="000000" w:themeColor="text1"/>
        </w:rPr>
        <w:t>演绎式</w:t>
      </w:r>
      <w:r w:rsidRPr="00125891">
        <w:rPr>
          <w:rFonts w:eastAsia="华文楷体"/>
          <w:color w:val="000000" w:themeColor="text1"/>
        </w:rPr>
        <w:t>”</w:t>
      </w:r>
      <w:r w:rsidRPr="00125891">
        <w:rPr>
          <w:rFonts w:eastAsia="华文楷体"/>
          <w:color w:val="000000" w:themeColor="text1"/>
        </w:rPr>
        <w:t>（谢小苑，</w:t>
      </w:r>
      <w:r w:rsidRPr="00125891">
        <w:rPr>
          <w:rFonts w:eastAsia="华文楷体"/>
          <w:color w:val="000000" w:themeColor="text1"/>
        </w:rPr>
        <w:t>2008</w:t>
      </w:r>
      <w:r w:rsidRPr="00125891">
        <w:rPr>
          <w:rFonts w:eastAsia="华文楷体"/>
          <w:color w:val="000000" w:themeColor="text1"/>
        </w:rPr>
        <w:t>），段落一般要有主题句（</w:t>
      </w:r>
      <w:r w:rsidRPr="00125891">
        <w:rPr>
          <w:rFonts w:eastAsia="华文楷体"/>
          <w:color w:val="000000" w:themeColor="text1"/>
        </w:rPr>
        <w:t>topic sentence</w:t>
      </w:r>
      <w:r w:rsidRPr="00125891">
        <w:rPr>
          <w:rFonts w:eastAsia="华文楷体"/>
          <w:color w:val="000000" w:themeColor="text1"/>
        </w:rPr>
        <w:t>），文章要有主题陈述（</w:t>
      </w:r>
      <w:r w:rsidRPr="00125891">
        <w:rPr>
          <w:rFonts w:eastAsia="华文楷体"/>
          <w:color w:val="000000" w:themeColor="text1"/>
        </w:rPr>
        <w:t>thesis statement</w:t>
      </w:r>
      <w:r w:rsidRPr="00125891">
        <w:rPr>
          <w:rFonts w:eastAsia="华文楷体"/>
          <w:color w:val="000000" w:themeColor="text1"/>
        </w:rPr>
        <w:t>），然后用细节或实例来支撑。语篇中多用一些标记性词语，使得条理清晰，层次结构清楚，衔接自然流畅。汉语段落和语篇多为</w:t>
      </w:r>
      <w:r w:rsidRPr="00125891">
        <w:rPr>
          <w:rFonts w:eastAsia="华文楷体"/>
          <w:color w:val="000000" w:themeColor="text1"/>
        </w:rPr>
        <w:t>“</w:t>
      </w:r>
      <w:r w:rsidRPr="00125891">
        <w:rPr>
          <w:rFonts w:eastAsia="华文楷体"/>
          <w:color w:val="000000" w:themeColor="text1"/>
        </w:rPr>
        <w:t>归纳式</w:t>
      </w:r>
      <w:r w:rsidRPr="00125891">
        <w:rPr>
          <w:rFonts w:eastAsia="华文楷体"/>
          <w:color w:val="000000" w:themeColor="text1"/>
        </w:rPr>
        <w:t>”</w:t>
      </w:r>
      <w:r w:rsidRPr="00125891">
        <w:rPr>
          <w:rFonts w:eastAsia="华文楷体"/>
          <w:color w:val="000000" w:themeColor="text1"/>
        </w:rPr>
        <w:t>，讲究</w:t>
      </w:r>
      <w:r w:rsidRPr="00125891">
        <w:rPr>
          <w:rFonts w:eastAsia="华文楷体"/>
          <w:color w:val="000000" w:themeColor="text1"/>
        </w:rPr>
        <w:t>“</w:t>
      </w:r>
      <w:r w:rsidRPr="00125891">
        <w:rPr>
          <w:rFonts w:eastAsia="华文楷体"/>
          <w:color w:val="000000" w:themeColor="text1"/>
        </w:rPr>
        <w:t>起、承、转、合</w:t>
      </w:r>
      <w:r w:rsidRPr="00125891">
        <w:rPr>
          <w:rFonts w:eastAsia="华文楷体"/>
          <w:color w:val="000000" w:themeColor="text1"/>
        </w:rPr>
        <w:t>”</w:t>
      </w:r>
      <w:r w:rsidRPr="00125891">
        <w:rPr>
          <w:rFonts w:eastAsia="华文楷体"/>
          <w:color w:val="000000" w:themeColor="text1"/>
        </w:rPr>
        <w:t>，考虑时间事理顺序，喜欢从细节或事实出发，最后总结。如：</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 xml:space="preserve">Energy resources are the natural ones of a country, such as mineral wealth, potential water, power, and the productivity of the soil. Energy is very important in the world, for it supports the development of almost all the branches in the society, such as industry, agriculture and people s life. In other words, it is indispensable for human beings. Some of the energy is nonrenewable, such as mineral resources and water resources. And nowadays these kinds of energy are becoming less and less with the progress of the society. So we have to make efforts to save them. </w:t>
      </w:r>
      <w:r w:rsidRPr="00125891">
        <w:rPr>
          <w:rFonts w:eastAsia="华文楷体"/>
          <w:color w:val="000000" w:themeColor="text1"/>
          <w:u w:val="single"/>
        </w:rPr>
        <w:t xml:space="preserve">Recent awareness of the energy shortage in America has brought the bicycle into renewed popularity. </w:t>
      </w:r>
      <w:r w:rsidRPr="00125891">
        <w:rPr>
          <w:rFonts w:eastAsia="华文楷体"/>
          <w:color w:val="000000" w:themeColor="text1"/>
        </w:rPr>
        <w:t xml:space="preserve">Citizens go to work and school by bike instead of getting the car out of the garage. Owners of </w:t>
      </w:r>
      <w:r w:rsidRPr="00125891">
        <w:rPr>
          <w:rFonts w:eastAsia="华文楷体"/>
          <w:color w:val="000000" w:themeColor="text1"/>
        </w:rPr>
        <w:lastRenderedPageBreak/>
        <w:t xml:space="preserve">bicycle sale-and-repair shops find their business booming. Many cities have set aside “bike ways ” for the cyclists. More and more Americans are discovering it is cheaper and less polluted to go to work by bike. </w:t>
      </w:r>
      <w:r w:rsidRPr="00125891">
        <w:rPr>
          <w:rFonts w:eastAsia="华文楷体"/>
          <w:color w:val="000000" w:themeColor="text1"/>
        </w:rPr>
        <w:t>（张艳丽，</w:t>
      </w:r>
      <w:r w:rsidRPr="00125891">
        <w:rPr>
          <w:rFonts w:eastAsia="华文楷体"/>
          <w:color w:val="000000" w:themeColor="text1"/>
        </w:rPr>
        <w:t>2004</w:t>
      </w:r>
      <w:r w:rsidRPr="00125891">
        <w:rPr>
          <w:rFonts w:eastAsia="华文楷体"/>
          <w:color w:val="000000" w:themeColor="text1"/>
        </w:rPr>
        <w:t>）</w:t>
      </w:r>
    </w:p>
    <w:p w:rsidR="00451DD9" w:rsidRPr="00125891" w:rsidRDefault="00451DD9" w:rsidP="00451DD9">
      <w:pPr>
        <w:spacing w:line="300" w:lineRule="auto"/>
        <w:ind w:firstLine="420"/>
        <w:rPr>
          <w:rFonts w:eastAsia="华文楷体"/>
          <w:color w:val="000000" w:themeColor="text1"/>
        </w:rPr>
      </w:pPr>
      <w:r w:rsidRPr="00125891">
        <w:rPr>
          <w:rFonts w:eastAsia="华文楷体"/>
          <w:color w:val="000000" w:themeColor="text1"/>
        </w:rPr>
        <w:t>这段文字中的主题是：</w:t>
      </w:r>
      <w:r w:rsidRPr="00125891">
        <w:rPr>
          <w:rFonts w:eastAsia="华文楷体"/>
          <w:color w:val="000000" w:themeColor="text1"/>
        </w:rPr>
        <w:t>“</w:t>
      </w:r>
      <w:r w:rsidRPr="00125891">
        <w:rPr>
          <w:rFonts w:eastAsia="华文楷体"/>
          <w:color w:val="000000" w:themeColor="text1"/>
        </w:rPr>
        <w:t>近期美国对能源缺乏的意识使自行车再度流行</w:t>
      </w:r>
      <w:r w:rsidRPr="00125891">
        <w:rPr>
          <w:rFonts w:eastAsia="华文楷体"/>
          <w:color w:val="000000" w:themeColor="text1"/>
        </w:rPr>
        <w:t>”</w:t>
      </w:r>
      <w:r w:rsidRPr="00125891">
        <w:rPr>
          <w:rFonts w:eastAsia="华文楷体"/>
          <w:color w:val="000000" w:themeColor="text1"/>
        </w:rPr>
        <w:t>。但该段开头有好几句与段落主题无关。说明作者是受汉语曲线思维的影响，没有开门见山点出主题。</w:t>
      </w:r>
    </w:p>
    <w:p w:rsidR="00451DD9" w:rsidRPr="00125891" w:rsidRDefault="00451DD9" w:rsidP="00451DD9">
      <w:pPr>
        <w:spacing w:line="300" w:lineRule="auto"/>
        <w:ind w:firstLine="420"/>
        <w:rPr>
          <w:color w:val="000000" w:themeColor="text1"/>
        </w:rPr>
      </w:pPr>
    </w:p>
    <w:p w:rsidR="00451DD9" w:rsidRPr="00125891" w:rsidRDefault="00451DD9" w:rsidP="00E23887">
      <w:pPr>
        <w:pStyle w:val="af6"/>
        <w:numPr>
          <w:ilvl w:val="0"/>
          <w:numId w:val="6"/>
        </w:numPr>
        <w:spacing w:line="300" w:lineRule="auto"/>
        <w:ind w:left="284" w:firstLineChars="0" w:hanging="284"/>
        <w:rPr>
          <w:b/>
          <w:color w:val="000000" w:themeColor="text1"/>
        </w:rPr>
      </w:pPr>
      <w:r w:rsidRPr="00125891">
        <w:rPr>
          <w:rFonts w:hint="eastAsia"/>
          <w:b/>
          <w:color w:val="000000" w:themeColor="text1"/>
        </w:rPr>
        <w:t>英汉段落如何构成？</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英语的段落一般由主题句、扩展句和结尾句组成。段落的发展方式主要包括：举例、比较与对比、因果型与果因型、分类、下定义、问题与解决方法或建议等。</w:t>
      </w:r>
    </w:p>
    <w:p w:rsidR="00451DD9" w:rsidRPr="00125891" w:rsidRDefault="00451DD9" w:rsidP="00AE55D1">
      <w:pPr>
        <w:spacing w:line="300" w:lineRule="auto"/>
        <w:rPr>
          <w:b/>
          <w:color w:val="000000" w:themeColor="text1"/>
        </w:rPr>
      </w:pPr>
      <w:r w:rsidRPr="00125891">
        <w:rPr>
          <w:b/>
          <w:color w:val="000000" w:themeColor="text1"/>
        </w:rPr>
        <w:t xml:space="preserve">3. </w:t>
      </w:r>
    </w:p>
    <w:p w:rsidR="00451DD9" w:rsidRPr="00125891" w:rsidRDefault="00451DD9" w:rsidP="00451DD9">
      <w:pPr>
        <w:spacing w:line="300" w:lineRule="auto"/>
        <w:ind w:firstLine="420"/>
        <w:rPr>
          <w:color w:val="000000" w:themeColor="text1"/>
        </w:rPr>
      </w:pPr>
      <w:r w:rsidRPr="00125891">
        <w:rPr>
          <w:color w:val="000000" w:themeColor="text1"/>
        </w:rPr>
        <w:t xml:space="preserve">1) </w:t>
      </w:r>
      <w:r w:rsidRPr="00125891">
        <w:rPr>
          <w:rFonts w:ascii="华文楷体" w:eastAsia="华文楷体" w:hAnsi="华文楷体" w:hint="eastAsia"/>
          <w:color w:val="000000" w:themeColor="text1"/>
        </w:rPr>
        <w:t>句式单一，主次不明，逻辑性差</w:t>
      </w:r>
    </w:p>
    <w:p w:rsidR="00451DD9" w:rsidRPr="00125891" w:rsidRDefault="00451DD9" w:rsidP="00451DD9">
      <w:pPr>
        <w:spacing w:line="300" w:lineRule="auto"/>
        <w:ind w:firstLine="420"/>
        <w:rPr>
          <w:color w:val="000000" w:themeColor="text1"/>
        </w:rPr>
      </w:pPr>
      <w:r w:rsidRPr="00125891">
        <w:rPr>
          <w:rFonts w:hint="eastAsia"/>
          <w:b/>
          <w:color w:val="000000" w:themeColor="text1"/>
        </w:rPr>
        <w:t>修改稿</w:t>
      </w:r>
      <w:r w:rsidR="00B605CF" w:rsidRPr="00125891">
        <w:rPr>
          <w:rFonts w:hint="eastAsia"/>
          <w:b/>
          <w:color w:val="000000" w:themeColor="text1"/>
        </w:rPr>
        <w:t>：</w:t>
      </w:r>
    </w:p>
    <w:p w:rsidR="00451DD9" w:rsidRPr="00125891" w:rsidRDefault="00451DD9" w:rsidP="00451DD9">
      <w:pPr>
        <w:spacing w:line="300" w:lineRule="auto"/>
        <w:ind w:firstLine="420"/>
        <w:rPr>
          <w:color w:val="000000" w:themeColor="text1"/>
        </w:rPr>
      </w:pPr>
      <w:r w:rsidRPr="00125891">
        <w:rPr>
          <w:color w:val="000000" w:themeColor="text1"/>
        </w:rPr>
        <w:t>For most people, choosing a career is not easy. Yet it is one of the most important decisions you have to make in your life. If you can find the right career, you are more likely to live a happy and successful life; if not, you will probably face a lot of trouble. It pays, therefore, to explore your choice of occupation from every angle, collect as much information as possible, and even try different kinds of work before making up your mind. Above all, evaluate yourself. Be sure that you know your own interests and talents.</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color w:val="000000" w:themeColor="text1"/>
        </w:rPr>
        <w:t xml:space="preserve">2) </w:t>
      </w:r>
      <w:r w:rsidRPr="00125891">
        <w:rPr>
          <w:rFonts w:ascii="华文楷体" w:eastAsia="华文楷体" w:hAnsi="华文楷体" w:hint="eastAsia"/>
          <w:color w:val="000000" w:themeColor="text1"/>
        </w:rPr>
        <w:t>过渡词使用不当</w:t>
      </w:r>
    </w:p>
    <w:p w:rsidR="00451DD9" w:rsidRPr="00125891" w:rsidRDefault="00451DD9" w:rsidP="00B605CF">
      <w:pPr>
        <w:spacing w:line="300" w:lineRule="auto"/>
        <w:ind w:firstLine="420"/>
        <w:rPr>
          <w:color w:val="000000" w:themeColor="text1"/>
        </w:rPr>
      </w:pPr>
      <w:r w:rsidRPr="00125891">
        <w:rPr>
          <w:color w:val="000000" w:themeColor="text1"/>
        </w:rPr>
        <w:t>Personally, I know that a person’s life is short. Some people think that it is a blessing to be indifferent, and to live a safe and comfortable life is the happiest thing. I don’t disagree with that, but I don’t recognize it. Maybe I am too young now, and I think that when I come into this world, I should try my best to live a strong life instead of a mediocre one. Therefore, my dream is to struggle out of my own world with my own efforts, because I think it’s only when I’m standing at a certain level that I’m capable of doing what I want to do, including caring for the people around me.</w:t>
      </w:r>
    </w:p>
    <w:p w:rsidR="00451DD9" w:rsidRPr="00125891" w:rsidRDefault="00451DD9" w:rsidP="00B605CF">
      <w:pPr>
        <w:spacing w:line="300" w:lineRule="auto"/>
        <w:rPr>
          <w:b/>
          <w:color w:val="000000" w:themeColor="text1"/>
        </w:rPr>
      </w:pPr>
      <w:r w:rsidRPr="00125891">
        <w:rPr>
          <w:b/>
          <w:color w:val="000000" w:themeColor="text1"/>
        </w:rPr>
        <w:t xml:space="preserve">4. </w:t>
      </w:r>
      <w:r w:rsidRPr="00125891">
        <w:rPr>
          <w:rFonts w:hint="eastAsia"/>
          <w:b/>
          <w:color w:val="000000" w:themeColor="text1"/>
        </w:rPr>
        <w:t>参考译文</w:t>
      </w:r>
    </w:p>
    <w:p w:rsidR="00451DD9" w:rsidRPr="00125891" w:rsidRDefault="00451DD9" w:rsidP="00B605CF">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电脑能储存、检索和传递大量信息，且速度之快前所未有。这固然很好，但这却严重关系到资料的安全性和个人隐私，因为电脑本身是不安全的。最近美国、德国、英国的黑客和资料窃贼闯入最复杂的金融和军事系统也是易如反掌，新型的高科技罪犯布下的令人恐慌的骗局日益增多，这些骗局包括在订机票中做手脚和重编移动电话芯片的程序等。</w:t>
      </w:r>
    </w:p>
    <w:p w:rsidR="00451DD9" w:rsidRPr="00125891" w:rsidRDefault="00451DD9" w:rsidP="00B605CF">
      <w:pPr>
        <w:spacing w:line="300" w:lineRule="auto"/>
        <w:rPr>
          <w:color w:val="000000" w:themeColor="text1"/>
        </w:rPr>
      </w:pPr>
      <w:r w:rsidRPr="00125891">
        <w:rPr>
          <w:b/>
          <w:color w:val="000000" w:themeColor="text1"/>
        </w:rPr>
        <w:t>5</w:t>
      </w:r>
      <w:r w:rsidRPr="00125891">
        <w:rPr>
          <w:rFonts w:hint="eastAsia"/>
          <w:b/>
          <w:color w:val="000000" w:themeColor="text1"/>
        </w:rPr>
        <w:t>．参考译文</w:t>
      </w:r>
    </w:p>
    <w:p w:rsidR="00451DD9" w:rsidRPr="00125891" w:rsidRDefault="00451DD9" w:rsidP="00B605CF">
      <w:pPr>
        <w:spacing w:line="300" w:lineRule="auto"/>
        <w:ind w:firstLine="420"/>
        <w:rPr>
          <w:color w:val="000000" w:themeColor="text1"/>
        </w:rPr>
      </w:pPr>
      <w:r w:rsidRPr="00125891">
        <w:rPr>
          <w:color w:val="000000" w:themeColor="text1"/>
        </w:rPr>
        <w:t>As a typical form of sharing economy</w:t>
      </w:r>
      <w:r w:rsidRPr="00125891">
        <w:rPr>
          <w:rFonts w:hint="eastAsia"/>
          <w:color w:val="000000" w:themeColor="text1"/>
        </w:rPr>
        <w:t>，</w:t>
      </w:r>
      <w:r w:rsidRPr="00125891">
        <w:rPr>
          <w:color w:val="000000" w:themeColor="text1"/>
        </w:rPr>
        <w:t>online car hailing has been booming in recent years and brought travelling convenience to the public</w:t>
      </w:r>
      <w:r w:rsidRPr="00125891">
        <w:rPr>
          <w:rFonts w:hint="eastAsia"/>
          <w:color w:val="000000" w:themeColor="text1"/>
        </w:rPr>
        <w:t>，</w:t>
      </w:r>
      <w:r w:rsidRPr="00125891">
        <w:rPr>
          <w:color w:val="000000" w:themeColor="text1"/>
        </w:rPr>
        <w:t>and car sharing</w:t>
      </w:r>
      <w:r w:rsidRPr="00125891">
        <w:rPr>
          <w:rFonts w:hint="eastAsia"/>
          <w:color w:val="000000" w:themeColor="text1"/>
        </w:rPr>
        <w:t>，</w:t>
      </w:r>
      <w:r w:rsidRPr="00125891">
        <w:rPr>
          <w:color w:val="000000" w:themeColor="text1"/>
        </w:rPr>
        <w:t>which gives consideration to the interests of all relevant parties</w:t>
      </w:r>
      <w:r w:rsidRPr="00125891">
        <w:rPr>
          <w:rFonts w:hint="eastAsia"/>
          <w:color w:val="000000" w:themeColor="text1"/>
        </w:rPr>
        <w:t>，</w:t>
      </w:r>
      <w:r w:rsidRPr="00125891">
        <w:rPr>
          <w:color w:val="000000" w:themeColor="text1"/>
        </w:rPr>
        <w:t>is the most representative business type of shared travel</w:t>
      </w:r>
      <w:r w:rsidRPr="00125891">
        <w:rPr>
          <w:rFonts w:hint="eastAsia"/>
          <w:color w:val="000000" w:themeColor="text1"/>
        </w:rPr>
        <w:t>．</w:t>
      </w:r>
      <w:r w:rsidRPr="00125891">
        <w:rPr>
          <w:color w:val="000000" w:themeColor="text1"/>
        </w:rPr>
        <w:t xml:space="preserve"> However</w:t>
      </w:r>
      <w:r w:rsidRPr="00125891">
        <w:rPr>
          <w:rFonts w:hint="eastAsia"/>
          <w:color w:val="000000" w:themeColor="text1"/>
        </w:rPr>
        <w:t>，</w:t>
      </w:r>
      <w:r w:rsidRPr="00125891">
        <w:rPr>
          <w:color w:val="000000" w:themeColor="text1"/>
        </w:rPr>
        <w:t xml:space="preserve">the extensive development and blind expansion of car sharing have brought various potential </w:t>
      </w:r>
      <w:r w:rsidRPr="00125891">
        <w:rPr>
          <w:color w:val="000000" w:themeColor="text1"/>
        </w:rPr>
        <w:lastRenderedPageBreak/>
        <w:t>safety hazards to online car hailing</w:t>
      </w:r>
      <w:r w:rsidRPr="00125891">
        <w:rPr>
          <w:rFonts w:hint="eastAsia"/>
          <w:color w:val="000000" w:themeColor="text1"/>
        </w:rPr>
        <w:t>．</w:t>
      </w:r>
      <w:r w:rsidRPr="00125891">
        <w:rPr>
          <w:color w:val="000000" w:themeColor="text1"/>
        </w:rPr>
        <w:t xml:space="preserve"> Especially</w:t>
      </w:r>
      <w:r w:rsidRPr="00125891">
        <w:rPr>
          <w:rFonts w:hint="eastAsia"/>
          <w:color w:val="000000" w:themeColor="text1"/>
        </w:rPr>
        <w:t>，</w:t>
      </w:r>
      <w:r w:rsidRPr="00125891">
        <w:rPr>
          <w:color w:val="000000" w:themeColor="text1"/>
        </w:rPr>
        <w:t>serious regulatory loopholes exist in the management of car sharing</w:t>
      </w:r>
      <w:r w:rsidRPr="00125891">
        <w:rPr>
          <w:rFonts w:hint="eastAsia"/>
          <w:color w:val="000000" w:themeColor="text1"/>
        </w:rPr>
        <w:t>．</w:t>
      </w:r>
      <w:r w:rsidRPr="00125891">
        <w:rPr>
          <w:color w:val="000000" w:themeColor="text1"/>
        </w:rPr>
        <w:t xml:space="preserve"> According to the existing laws and regulations</w:t>
      </w:r>
      <w:r w:rsidRPr="00125891">
        <w:rPr>
          <w:rFonts w:hint="eastAsia"/>
          <w:color w:val="000000" w:themeColor="text1"/>
        </w:rPr>
        <w:t>，</w:t>
      </w:r>
      <w:r w:rsidRPr="00125891">
        <w:rPr>
          <w:color w:val="000000" w:themeColor="text1"/>
        </w:rPr>
        <w:t>car sharing has not yet been included in the regulation scope of online car hailing</w:t>
      </w:r>
      <w:r w:rsidRPr="00125891">
        <w:rPr>
          <w:rFonts w:hint="eastAsia"/>
          <w:color w:val="000000" w:themeColor="text1"/>
        </w:rPr>
        <w:t>，</w:t>
      </w:r>
      <w:r w:rsidRPr="00125891">
        <w:rPr>
          <w:color w:val="000000" w:themeColor="text1"/>
        </w:rPr>
        <w:t>no specific requirements have been raised for the access threshold of vehicles and drivers</w:t>
      </w:r>
      <w:r w:rsidRPr="00125891">
        <w:rPr>
          <w:rFonts w:hint="eastAsia"/>
          <w:color w:val="000000" w:themeColor="text1"/>
        </w:rPr>
        <w:t>，</w:t>
      </w:r>
      <w:r w:rsidRPr="00125891">
        <w:rPr>
          <w:color w:val="000000" w:themeColor="text1"/>
        </w:rPr>
        <w:t>and the carrier liabilities that should be undertaken by the platforms are unclear</w:t>
      </w:r>
      <w:r w:rsidRPr="00125891">
        <w:rPr>
          <w:rFonts w:hint="eastAsia"/>
          <w:color w:val="000000" w:themeColor="text1"/>
        </w:rPr>
        <w:t>．</w:t>
      </w:r>
      <w:r w:rsidRPr="00125891">
        <w:rPr>
          <w:color w:val="000000" w:themeColor="text1"/>
        </w:rPr>
        <w:t>So</w:t>
      </w:r>
      <w:r w:rsidRPr="00125891">
        <w:rPr>
          <w:rFonts w:hint="eastAsia"/>
          <w:color w:val="000000" w:themeColor="text1"/>
        </w:rPr>
        <w:t>，</w:t>
      </w:r>
      <w:r w:rsidRPr="00125891">
        <w:rPr>
          <w:color w:val="000000" w:themeColor="text1"/>
        </w:rPr>
        <w:t>the government should strengthen its supervision on online car hailing</w:t>
      </w:r>
      <w:r w:rsidRPr="00125891">
        <w:rPr>
          <w:rFonts w:hint="eastAsia"/>
          <w:color w:val="000000" w:themeColor="text1"/>
        </w:rPr>
        <w:t>，</w:t>
      </w:r>
      <w:r w:rsidRPr="00125891">
        <w:rPr>
          <w:color w:val="000000" w:themeColor="text1"/>
        </w:rPr>
        <w:t>change its supervision mode</w:t>
      </w:r>
      <w:r w:rsidRPr="00125891">
        <w:rPr>
          <w:rFonts w:hint="eastAsia"/>
          <w:color w:val="000000" w:themeColor="text1"/>
        </w:rPr>
        <w:t>，</w:t>
      </w:r>
      <w:r w:rsidRPr="00125891">
        <w:rPr>
          <w:color w:val="000000" w:themeColor="text1"/>
        </w:rPr>
        <w:t>balance the interests of relevant parties from the angle of economic administrative law</w:t>
      </w:r>
      <w:r w:rsidRPr="00125891">
        <w:rPr>
          <w:rFonts w:hint="eastAsia"/>
          <w:color w:val="000000" w:themeColor="text1"/>
        </w:rPr>
        <w:t>，</w:t>
      </w:r>
      <w:r w:rsidRPr="00125891">
        <w:rPr>
          <w:color w:val="000000" w:themeColor="text1"/>
        </w:rPr>
        <w:t>and establish a more scientific and perfect joint supervision system</w:t>
      </w:r>
      <w:r w:rsidRPr="00125891">
        <w:rPr>
          <w:rFonts w:hint="eastAsia"/>
          <w:color w:val="000000" w:themeColor="text1"/>
        </w:rPr>
        <w:t>，</w:t>
      </w:r>
      <w:r w:rsidRPr="00125891">
        <w:rPr>
          <w:color w:val="000000" w:themeColor="text1"/>
        </w:rPr>
        <w:t>so as to better protect the safety of the public as well as the long-term development of online car hailing</w:t>
      </w:r>
      <w:r w:rsidRPr="00125891">
        <w:rPr>
          <w:rFonts w:hint="eastAsia"/>
          <w:color w:val="000000" w:themeColor="text1"/>
        </w:rPr>
        <w:t>．</w:t>
      </w:r>
      <w:r w:rsidRPr="00125891">
        <w:rPr>
          <w:color w:val="000000" w:themeColor="text1"/>
        </w:rPr>
        <w:t>.</w:t>
      </w:r>
    </w:p>
    <w:p w:rsidR="00451DD9" w:rsidRPr="00125891" w:rsidRDefault="00451DD9" w:rsidP="00B605CF">
      <w:pPr>
        <w:spacing w:line="300" w:lineRule="auto"/>
        <w:rPr>
          <w:b/>
          <w:color w:val="000000" w:themeColor="text1"/>
        </w:rPr>
      </w:pPr>
      <w:r w:rsidRPr="00125891">
        <w:rPr>
          <w:b/>
          <w:color w:val="000000" w:themeColor="text1"/>
        </w:rPr>
        <w:t>6</w:t>
      </w:r>
      <w:r w:rsidRPr="00125891">
        <w:rPr>
          <w:rFonts w:hint="eastAsia"/>
          <w:b/>
          <w:color w:val="000000" w:themeColor="text1"/>
        </w:rPr>
        <w:t>．修改稿</w:t>
      </w:r>
    </w:p>
    <w:p w:rsidR="00451DD9" w:rsidRPr="00125891" w:rsidRDefault="00451DD9" w:rsidP="000356CA">
      <w:pPr>
        <w:spacing w:line="300" w:lineRule="auto"/>
        <w:ind w:firstLine="420"/>
        <w:jc w:val="center"/>
        <w:rPr>
          <w:b/>
          <w:color w:val="000000" w:themeColor="text1"/>
        </w:rPr>
      </w:pPr>
      <w:r w:rsidRPr="00125891">
        <w:rPr>
          <w:b/>
          <w:color w:val="000000" w:themeColor="text1"/>
        </w:rPr>
        <w:t>China Dream in My Eyes</w:t>
      </w:r>
    </w:p>
    <w:p w:rsidR="00451DD9" w:rsidRPr="00125891" w:rsidRDefault="00451DD9" w:rsidP="00451DD9">
      <w:pPr>
        <w:spacing w:line="300" w:lineRule="auto"/>
        <w:ind w:firstLine="420"/>
        <w:rPr>
          <w:color w:val="000000" w:themeColor="text1"/>
        </w:rPr>
      </w:pPr>
      <w:r w:rsidRPr="00125891">
        <w:rPr>
          <w:color w:val="000000" w:themeColor="text1"/>
        </w:rPr>
        <w:t xml:space="preserve">In recent years, China Dream has become a popular topic in daily life. As our President Xi said, "To realize the great rejuvenation of the Chinese nation is the greatest dream of the Chinese nation since modern times." That means we need to build a rich and strong country, a rejuvenated nation and own a group of people who live a happy life. </w:t>
      </w:r>
    </w:p>
    <w:p w:rsidR="00451DD9" w:rsidRPr="00125891" w:rsidRDefault="00451DD9" w:rsidP="00451DD9">
      <w:pPr>
        <w:spacing w:line="300" w:lineRule="auto"/>
        <w:ind w:firstLine="420"/>
        <w:rPr>
          <w:color w:val="000000" w:themeColor="text1"/>
        </w:rPr>
      </w:pPr>
      <w:r w:rsidRPr="00125891">
        <w:rPr>
          <w:color w:val="000000" w:themeColor="text1"/>
        </w:rPr>
        <w:t>In my opinion, China dream means inheritance. It bore a long history and splendid civilization of more than 5000 years of the Chinese nation. In modern China, the centenary history of humiliation struggle and self-improvement of the Chinese nation was inherited. Sun Yat-sen led the Revolution of 1911 and overthrew the feudal monarchy. After the unremitting fierce struggle of more than 20 years, the Chinese Communists established the new China. National independence and the liberation of people have opened a new era for the progress of the Chinese nation.</w:t>
      </w:r>
    </w:p>
    <w:p w:rsidR="00451DD9" w:rsidRPr="00125891" w:rsidRDefault="00451DD9" w:rsidP="00451DD9">
      <w:pPr>
        <w:spacing w:line="300" w:lineRule="auto"/>
        <w:ind w:firstLine="420"/>
        <w:rPr>
          <w:color w:val="000000" w:themeColor="text1"/>
        </w:rPr>
      </w:pPr>
      <w:r w:rsidRPr="00125891">
        <w:rPr>
          <w:color w:val="000000" w:themeColor="text1"/>
        </w:rPr>
        <w:t>China dream also means development. It records the hard journey of the Chinese Communist Party in leading people in building a new, prosperous and strong democracy in China. As Zhou Enlai once said, "The scale of our state planning is extremely ambitious at the outset. The task before the people is glorious and huge." As Comrade Mao Zedong once said, "Without industry, there will not be welfare for the people nor prosperity for the country. "</w:t>
      </w:r>
    </w:p>
    <w:p w:rsidR="00451DD9" w:rsidRPr="00125891" w:rsidRDefault="00451DD9" w:rsidP="00B605CF">
      <w:pPr>
        <w:spacing w:line="300" w:lineRule="auto"/>
        <w:ind w:firstLine="420"/>
        <w:rPr>
          <w:color w:val="000000" w:themeColor="text1"/>
        </w:rPr>
      </w:pPr>
      <w:r w:rsidRPr="00125891">
        <w:rPr>
          <w:color w:val="000000" w:themeColor="text1"/>
        </w:rPr>
        <w:t>China dream represents powerful and prosperous too. In order to establish a nation, one must be strong enough. It leaves one vulnerable to attacks if he lags behind. It is a major issue of survival and decline for a country to be prosperous. Only by promoting the sustained and healthy economic development can we establish the material foundation for the prosperity of the country, the happiness and well-being of the people and the harmony of society.</w:t>
      </w:r>
    </w:p>
    <w:p w:rsidR="00451DD9" w:rsidRPr="00125891" w:rsidRDefault="00451DD9" w:rsidP="00B605CF">
      <w:pPr>
        <w:spacing w:line="300" w:lineRule="auto"/>
        <w:rPr>
          <w:b/>
          <w:color w:val="000000" w:themeColor="text1"/>
        </w:rPr>
      </w:pPr>
      <w:r w:rsidRPr="00125891">
        <w:rPr>
          <w:b/>
          <w:color w:val="000000" w:themeColor="text1"/>
        </w:rPr>
        <w:t>7</w:t>
      </w:r>
      <w:r w:rsidRPr="00125891">
        <w:rPr>
          <w:rFonts w:hint="eastAsia"/>
          <w:b/>
          <w:color w:val="000000" w:themeColor="text1"/>
        </w:rPr>
        <w:t>．</w:t>
      </w:r>
      <w:r w:rsidR="00B605CF" w:rsidRPr="00125891">
        <w:rPr>
          <w:rFonts w:ascii="华文楷体" w:eastAsia="华文楷体" w:hAnsi="华文楷体" w:hint="eastAsia"/>
          <w:color w:val="000000" w:themeColor="text1"/>
        </w:rPr>
        <w:t>（开放式答案）</w:t>
      </w:r>
    </w:p>
    <w:p w:rsidR="00451DD9" w:rsidRPr="00125891" w:rsidRDefault="00451DD9" w:rsidP="00451DD9">
      <w:pPr>
        <w:spacing w:line="300" w:lineRule="auto"/>
        <w:rPr>
          <w:color w:val="000000" w:themeColor="text1"/>
        </w:rPr>
      </w:pPr>
    </w:p>
    <w:sectPr w:rsidR="00451DD9" w:rsidRPr="00125891" w:rsidSect="00C70AB8">
      <w:headerReference w:type="default" r:id="rId8"/>
      <w:footerReference w:type="even" r:id="rId9"/>
      <w:footerReference w:type="default" r:id="rId10"/>
      <w:pgSz w:w="11906" w:h="16838"/>
      <w:pgMar w:top="1440" w:right="1800" w:bottom="1418"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5A4F" w:rsidRDefault="00A65A4F" w:rsidP="0009045A">
      <w:r>
        <w:separator/>
      </w:r>
    </w:p>
  </w:endnote>
  <w:endnote w:type="continuationSeparator" w:id="1">
    <w:p w:rsidR="00A65A4F" w:rsidRDefault="00A65A4F" w:rsidP="0009045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F46DE1"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end"/>
    </w:r>
  </w:p>
  <w:p w:rsidR="000E4EC8" w:rsidRDefault="000E4EC8">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F46DE1"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separate"/>
    </w:r>
    <w:r w:rsidR="00C02A21">
      <w:rPr>
        <w:rStyle w:val="ac"/>
        <w:noProof/>
      </w:rPr>
      <w:t>2</w:t>
    </w:r>
    <w:r>
      <w:rPr>
        <w:rStyle w:val="ac"/>
      </w:rPr>
      <w:fldChar w:fldCharType="end"/>
    </w:r>
  </w:p>
  <w:p w:rsidR="000E4EC8" w:rsidRDefault="000E4EC8">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5A4F" w:rsidRDefault="00A65A4F" w:rsidP="0009045A">
      <w:r>
        <w:separator/>
      </w:r>
    </w:p>
  </w:footnote>
  <w:footnote w:type="continuationSeparator" w:id="1">
    <w:p w:rsidR="00A65A4F" w:rsidRDefault="00A65A4F" w:rsidP="000904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0E4EC8" w:rsidP="00DA74D6">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B7202"/>
    <w:multiLevelType w:val="hybridMultilevel"/>
    <w:tmpl w:val="77DCB860"/>
    <w:lvl w:ilvl="0" w:tplc="E806E360">
      <w:start w:val="1"/>
      <w:numFmt w:val="lowerLetter"/>
      <w:lvlText w:val="%1)"/>
      <w:lvlJc w:val="left"/>
      <w:pPr>
        <w:tabs>
          <w:tab w:val="num" w:pos="930"/>
        </w:tabs>
        <w:ind w:left="930" w:hanging="36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0836227B"/>
    <w:multiLevelType w:val="hybridMultilevel"/>
    <w:tmpl w:val="F0C8DBDE"/>
    <w:lvl w:ilvl="0" w:tplc="6CE87CDE">
      <w:start w:val="1"/>
      <w:numFmt w:val="decimal"/>
      <w:lvlText w:val="%1)"/>
      <w:lvlJc w:val="left"/>
      <w:pPr>
        <w:tabs>
          <w:tab w:val="num" w:pos="720"/>
        </w:tabs>
        <w:ind w:left="720" w:hanging="360"/>
      </w:pPr>
      <w:rPr>
        <w:rFonts w:ascii="Times New Roman" w:eastAsia="宋体"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nsid w:val="0A2C6D36"/>
    <w:multiLevelType w:val="hybridMultilevel"/>
    <w:tmpl w:val="0B062FF4"/>
    <w:lvl w:ilvl="0" w:tplc="CF7EA5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B7659CD"/>
    <w:multiLevelType w:val="hybridMultilevel"/>
    <w:tmpl w:val="89D89AC6"/>
    <w:lvl w:ilvl="0" w:tplc="2146DB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E8662C1"/>
    <w:multiLevelType w:val="multilevel"/>
    <w:tmpl w:val="B5143A5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EE64E5F"/>
    <w:multiLevelType w:val="multilevel"/>
    <w:tmpl w:val="C5087180"/>
    <w:lvl w:ilvl="0">
      <w:start w:val="1"/>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115934D1"/>
    <w:multiLevelType w:val="hybridMultilevel"/>
    <w:tmpl w:val="554A65A4"/>
    <w:lvl w:ilvl="0" w:tplc="CF02195C">
      <w:start w:val="1"/>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nsid w:val="12753BFF"/>
    <w:multiLevelType w:val="hybridMultilevel"/>
    <w:tmpl w:val="DFEA9EFC"/>
    <w:lvl w:ilvl="0" w:tplc="BA7EE1F6">
      <w:start w:val="1"/>
      <w:numFmt w:val="bullet"/>
      <w:lvlText w:val=""/>
      <w:lvlJc w:val="left"/>
      <w:pPr>
        <w:tabs>
          <w:tab w:val="num" w:pos="720"/>
        </w:tabs>
        <w:ind w:left="720" w:hanging="360"/>
      </w:pPr>
      <w:rPr>
        <w:rFonts w:ascii="Wingdings" w:hAnsi="Wingdings" w:hint="default"/>
      </w:rPr>
    </w:lvl>
    <w:lvl w:ilvl="1" w:tplc="1B780AB2" w:tentative="1">
      <w:start w:val="1"/>
      <w:numFmt w:val="bullet"/>
      <w:lvlText w:val=""/>
      <w:lvlJc w:val="left"/>
      <w:pPr>
        <w:tabs>
          <w:tab w:val="num" w:pos="1440"/>
        </w:tabs>
        <w:ind w:left="1440" w:hanging="360"/>
      </w:pPr>
      <w:rPr>
        <w:rFonts w:ascii="Wingdings" w:hAnsi="Wingdings" w:hint="default"/>
      </w:rPr>
    </w:lvl>
    <w:lvl w:ilvl="2" w:tplc="8B2462B4" w:tentative="1">
      <w:start w:val="1"/>
      <w:numFmt w:val="bullet"/>
      <w:lvlText w:val=""/>
      <w:lvlJc w:val="left"/>
      <w:pPr>
        <w:tabs>
          <w:tab w:val="num" w:pos="2160"/>
        </w:tabs>
        <w:ind w:left="2160" w:hanging="360"/>
      </w:pPr>
      <w:rPr>
        <w:rFonts w:ascii="Wingdings" w:hAnsi="Wingdings" w:hint="default"/>
      </w:rPr>
    </w:lvl>
    <w:lvl w:ilvl="3" w:tplc="11EC12D8" w:tentative="1">
      <w:start w:val="1"/>
      <w:numFmt w:val="bullet"/>
      <w:lvlText w:val=""/>
      <w:lvlJc w:val="left"/>
      <w:pPr>
        <w:tabs>
          <w:tab w:val="num" w:pos="2880"/>
        </w:tabs>
        <w:ind w:left="2880" w:hanging="360"/>
      </w:pPr>
      <w:rPr>
        <w:rFonts w:ascii="Wingdings" w:hAnsi="Wingdings" w:hint="default"/>
      </w:rPr>
    </w:lvl>
    <w:lvl w:ilvl="4" w:tplc="2D2EAE36" w:tentative="1">
      <w:start w:val="1"/>
      <w:numFmt w:val="bullet"/>
      <w:lvlText w:val=""/>
      <w:lvlJc w:val="left"/>
      <w:pPr>
        <w:tabs>
          <w:tab w:val="num" w:pos="3600"/>
        </w:tabs>
        <w:ind w:left="3600" w:hanging="360"/>
      </w:pPr>
      <w:rPr>
        <w:rFonts w:ascii="Wingdings" w:hAnsi="Wingdings" w:hint="default"/>
      </w:rPr>
    </w:lvl>
    <w:lvl w:ilvl="5" w:tplc="FB9C1A3A" w:tentative="1">
      <w:start w:val="1"/>
      <w:numFmt w:val="bullet"/>
      <w:lvlText w:val=""/>
      <w:lvlJc w:val="left"/>
      <w:pPr>
        <w:tabs>
          <w:tab w:val="num" w:pos="4320"/>
        </w:tabs>
        <w:ind w:left="4320" w:hanging="360"/>
      </w:pPr>
      <w:rPr>
        <w:rFonts w:ascii="Wingdings" w:hAnsi="Wingdings" w:hint="default"/>
      </w:rPr>
    </w:lvl>
    <w:lvl w:ilvl="6" w:tplc="6994D466" w:tentative="1">
      <w:start w:val="1"/>
      <w:numFmt w:val="bullet"/>
      <w:lvlText w:val=""/>
      <w:lvlJc w:val="left"/>
      <w:pPr>
        <w:tabs>
          <w:tab w:val="num" w:pos="5040"/>
        </w:tabs>
        <w:ind w:left="5040" w:hanging="360"/>
      </w:pPr>
      <w:rPr>
        <w:rFonts w:ascii="Wingdings" w:hAnsi="Wingdings" w:hint="default"/>
      </w:rPr>
    </w:lvl>
    <w:lvl w:ilvl="7" w:tplc="FBDCEAEC" w:tentative="1">
      <w:start w:val="1"/>
      <w:numFmt w:val="bullet"/>
      <w:lvlText w:val=""/>
      <w:lvlJc w:val="left"/>
      <w:pPr>
        <w:tabs>
          <w:tab w:val="num" w:pos="5760"/>
        </w:tabs>
        <w:ind w:left="5760" w:hanging="360"/>
      </w:pPr>
      <w:rPr>
        <w:rFonts w:ascii="Wingdings" w:hAnsi="Wingdings" w:hint="default"/>
      </w:rPr>
    </w:lvl>
    <w:lvl w:ilvl="8" w:tplc="1F64B9CA" w:tentative="1">
      <w:start w:val="1"/>
      <w:numFmt w:val="bullet"/>
      <w:lvlText w:val=""/>
      <w:lvlJc w:val="left"/>
      <w:pPr>
        <w:tabs>
          <w:tab w:val="num" w:pos="6480"/>
        </w:tabs>
        <w:ind w:left="6480" w:hanging="360"/>
      </w:pPr>
      <w:rPr>
        <w:rFonts w:ascii="Wingdings" w:hAnsi="Wingdings" w:hint="default"/>
      </w:rPr>
    </w:lvl>
  </w:abstractNum>
  <w:abstractNum w:abstractNumId="8">
    <w:nsid w:val="1A7077BF"/>
    <w:multiLevelType w:val="hybridMultilevel"/>
    <w:tmpl w:val="AF0AC6EA"/>
    <w:lvl w:ilvl="0" w:tplc="5CACA462">
      <w:start w:val="4"/>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9">
    <w:nsid w:val="1AB01B56"/>
    <w:multiLevelType w:val="hybridMultilevel"/>
    <w:tmpl w:val="136A0E84"/>
    <w:lvl w:ilvl="0" w:tplc="59BAC206">
      <w:start w:val="1"/>
      <w:numFmt w:val="decimal"/>
      <w:lvlText w:val="%1."/>
      <w:lvlJc w:val="left"/>
      <w:pPr>
        <w:tabs>
          <w:tab w:val="num" w:pos="1380"/>
        </w:tabs>
        <w:ind w:left="1380" w:hanging="660"/>
      </w:pPr>
      <w:rPr>
        <w:rFonts w:hint="default"/>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10">
    <w:nsid w:val="1E821971"/>
    <w:multiLevelType w:val="hybridMultilevel"/>
    <w:tmpl w:val="2294CBEA"/>
    <w:lvl w:ilvl="0" w:tplc="470893E4">
      <w:start w:val="1"/>
      <w:numFmt w:val="decimalEnclosedCircle"/>
      <w:lvlText w:val="%1"/>
      <w:lvlJc w:val="left"/>
      <w:pPr>
        <w:ind w:left="772" w:hanging="360"/>
      </w:pPr>
      <w:rPr>
        <w:rFonts w:hint="default"/>
      </w:rPr>
    </w:lvl>
    <w:lvl w:ilvl="1" w:tplc="04090019" w:tentative="1">
      <w:start w:val="1"/>
      <w:numFmt w:val="lowerLetter"/>
      <w:lvlText w:val="%2)"/>
      <w:lvlJc w:val="left"/>
      <w:pPr>
        <w:ind w:left="1252" w:hanging="420"/>
      </w:pPr>
    </w:lvl>
    <w:lvl w:ilvl="2" w:tplc="0409001B" w:tentative="1">
      <w:start w:val="1"/>
      <w:numFmt w:val="lowerRoman"/>
      <w:lvlText w:val="%3."/>
      <w:lvlJc w:val="right"/>
      <w:pPr>
        <w:ind w:left="1672" w:hanging="420"/>
      </w:pPr>
    </w:lvl>
    <w:lvl w:ilvl="3" w:tplc="0409000F" w:tentative="1">
      <w:start w:val="1"/>
      <w:numFmt w:val="decimal"/>
      <w:lvlText w:val="%4."/>
      <w:lvlJc w:val="left"/>
      <w:pPr>
        <w:ind w:left="2092" w:hanging="420"/>
      </w:pPr>
    </w:lvl>
    <w:lvl w:ilvl="4" w:tplc="04090019" w:tentative="1">
      <w:start w:val="1"/>
      <w:numFmt w:val="lowerLetter"/>
      <w:lvlText w:val="%5)"/>
      <w:lvlJc w:val="left"/>
      <w:pPr>
        <w:ind w:left="2512" w:hanging="420"/>
      </w:pPr>
    </w:lvl>
    <w:lvl w:ilvl="5" w:tplc="0409001B" w:tentative="1">
      <w:start w:val="1"/>
      <w:numFmt w:val="lowerRoman"/>
      <w:lvlText w:val="%6."/>
      <w:lvlJc w:val="right"/>
      <w:pPr>
        <w:ind w:left="2932" w:hanging="420"/>
      </w:pPr>
    </w:lvl>
    <w:lvl w:ilvl="6" w:tplc="0409000F" w:tentative="1">
      <w:start w:val="1"/>
      <w:numFmt w:val="decimal"/>
      <w:lvlText w:val="%7."/>
      <w:lvlJc w:val="left"/>
      <w:pPr>
        <w:ind w:left="3352" w:hanging="420"/>
      </w:pPr>
    </w:lvl>
    <w:lvl w:ilvl="7" w:tplc="04090019" w:tentative="1">
      <w:start w:val="1"/>
      <w:numFmt w:val="lowerLetter"/>
      <w:lvlText w:val="%8)"/>
      <w:lvlJc w:val="left"/>
      <w:pPr>
        <w:ind w:left="3772" w:hanging="420"/>
      </w:pPr>
    </w:lvl>
    <w:lvl w:ilvl="8" w:tplc="0409001B" w:tentative="1">
      <w:start w:val="1"/>
      <w:numFmt w:val="lowerRoman"/>
      <w:lvlText w:val="%9."/>
      <w:lvlJc w:val="right"/>
      <w:pPr>
        <w:ind w:left="4192" w:hanging="420"/>
      </w:pPr>
    </w:lvl>
  </w:abstractNum>
  <w:abstractNum w:abstractNumId="11">
    <w:nsid w:val="207E461D"/>
    <w:multiLevelType w:val="hybridMultilevel"/>
    <w:tmpl w:val="206E8B2C"/>
    <w:lvl w:ilvl="0" w:tplc="04090019">
      <w:start w:val="1"/>
      <w:numFmt w:val="lowerLetter"/>
      <w:lvlText w:val="%1)"/>
      <w:lvlJc w:val="left"/>
      <w:pPr>
        <w:tabs>
          <w:tab w:val="num" w:pos="990"/>
        </w:tabs>
        <w:ind w:left="990" w:hanging="420"/>
      </w:p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2">
    <w:nsid w:val="291F4D2D"/>
    <w:multiLevelType w:val="hybridMultilevel"/>
    <w:tmpl w:val="AD869BA6"/>
    <w:lvl w:ilvl="0" w:tplc="3342D94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9F26B60"/>
    <w:multiLevelType w:val="hybridMultilevel"/>
    <w:tmpl w:val="61FA0DEE"/>
    <w:lvl w:ilvl="0" w:tplc="F90274BA">
      <w:start w:val="1"/>
      <w:numFmt w:val="decimal"/>
      <w:lvlText w:val="例%1"/>
      <w:lvlJc w:val="left"/>
      <w:pPr>
        <w:ind w:left="915" w:hanging="600"/>
      </w:pPr>
      <w:rPr>
        <w:rFonts w:ascii="华文楷体" w:eastAsia="华文楷体" w:hAnsi="华文楷体" w:cs="Times New Roman" w:hint="default"/>
        <w:b/>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4">
    <w:nsid w:val="2AD86A13"/>
    <w:multiLevelType w:val="hybridMultilevel"/>
    <w:tmpl w:val="FDD2194C"/>
    <w:lvl w:ilvl="0" w:tplc="1F6613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2D7C29F2"/>
    <w:multiLevelType w:val="hybridMultilevel"/>
    <w:tmpl w:val="308A665E"/>
    <w:styleLink w:val="1111111"/>
    <w:lvl w:ilvl="0" w:tplc="57165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EB92B0B"/>
    <w:multiLevelType w:val="multilevel"/>
    <w:tmpl w:val="78CCBE1C"/>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376A2904"/>
    <w:multiLevelType w:val="hybridMultilevel"/>
    <w:tmpl w:val="57C0D02E"/>
    <w:lvl w:ilvl="0" w:tplc="A6EC46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403274C2"/>
    <w:multiLevelType w:val="hybridMultilevel"/>
    <w:tmpl w:val="B980F750"/>
    <w:lvl w:ilvl="0" w:tplc="A87ABBAE">
      <w:start w:val="1"/>
      <w:numFmt w:val="decimal"/>
      <w:lvlText w:val="%1."/>
      <w:lvlJc w:val="left"/>
      <w:pPr>
        <w:ind w:left="705" w:hanging="360"/>
      </w:pPr>
      <w:rPr>
        <w:rFonts w:ascii="Times New Roman" w:eastAsia="宋体" w:hAnsi="Arial" w:cs="Times New Roman" w:hint="default"/>
      </w:rPr>
    </w:lvl>
    <w:lvl w:ilvl="1" w:tplc="04090019" w:tentative="1">
      <w:start w:val="1"/>
      <w:numFmt w:val="lowerLetter"/>
      <w:lvlText w:val="%2)"/>
      <w:lvlJc w:val="left"/>
      <w:pPr>
        <w:ind w:left="1185" w:hanging="420"/>
      </w:pPr>
    </w:lvl>
    <w:lvl w:ilvl="2" w:tplc="0409001B">
      <w:start w:val="1"/>
      <w:numFmt w:val="lowerRoman"/>
      <w:lvlText w:val="%3."/>
      <w:lvlJc w:val="right"/>
      <w:pPr>
        <w:ind w:left="1605" w:hanging="420"/>
      </w:pPr>
    </w:lvl>
    <w:lvl w:ilvl="3" w:tplc="0409000F" w:tentative="1">
      <w:start w:val="1"/>
      <w:numFmt w:val="decimal"/>
      <w:lvlText w:val="%4."/>
      <w:lvlJc w:val="left"/>
      <w:pPr>
        <w:ind w:left="2025" w:hanging="420"/>
      </w:pPr>
    </w:lvl>
    <w:lvl w:ilvl="4" w:tplc="04090019" w:tentative="1">
      <w:start w:val="1"/>
      <w:numFmt w:val="lowerLetter"/>
      <w:lvlText w:val="%5)"/>
      <w:lvlJc w:val="left"/>
      <w:pPr>
        <w:ind w:left="2445" w:hanging="420"/>
      </w:pPr>
    </w:lvl>
    <w:lvl w:ilvl="5" w:tplc="0409001B" w:tentative="1">
      <w:start w:val="1"/>
      <w:numFmt w:val="lowerRoman"/>
      <w:lvlText w:val="%6."/>
      <w:lvlJc w:val="right"/>
      <w:pPr>
        <w:ind w:left="2865" w:hanging="420"/>
      </w:pPr>
    </w:lvl>
    <w:lvl w:ilvl="6" w:tplc="0409000F" w:tentative="1">
      <w:start w:val="1"/>
      <w:numFmt w:val="decimal"/>
      <w:lvlText w:val="%7."/>
      <w:lvlJc w:val="left"/>
      <w:pPr>
        <w:ind w:left="3285" w:hanging="420"/>
      </w:pPr>
    </w:lvl>
    <w:lvl w:ilvl="7" w:tplc="04090019" w:tentative="1">
      <w:start w:val="1"/>
      <w:numFmt w:val="lowerLetter"/>
      <w:lvlText w:val="%8)"/>
      <w:lvlJc w:val="left"/>
      <w:pPr>
        <w:ind w:left="3705" w:hanging="420"/>
      </w:pPr>
    </w:lvl>
    <w:lvl w:ilvl="8" w:tplc="0409001B" w:tentative="1">
      <w:start w:val="1"/>
      <w:numFmt w:val="lowerRoman"/>
      <w:lvlText w:val="%9."/>
      <w:lvlJc w:val="right"/>
      <w:pPr>
        <w:ind w:left="4125" w:hanging="420"/>
      </w:pPr>
    </w:lvl>
  </w:abstractNum>
  <w:abstractNum w:abstractNumId="19">
    <w:nsid w:val="43EE3537"/>
    <w:multiLevelType w:val="hybridMultilevel"/>
    <w:tmpl w:val="07E41C5C"/>
    <w:lvl w:ilvl="0" w:tplc="5FA811B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4541559"/>
    <w:multiLevelType w:val="hybridMultilevel"/>
    <w:tmpl w:val="A7D885D0"/>
    <w:lvl w:ilvl="0" w:tplc="EB78F35A">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47C52071"/>
    <w:multiLevelType w:val="hybridMultilevel"/>
    <w:tmpl w:val="BECC07B4"/>
    <w:lvl w:ilvl="0" w:tplc="A57AA88E">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487B6198"/>
    <w:multiLevelType w:val="hybridMultilevel"/>
    <w:tmpl w:val="D9AE9FBA"/>
    <w:lvl w:ilvl="0" w:tplc="04090017">
      <w:start w:val="1"/>
      <w:numFmt w:val="chineseCountingThousand"/>
      <w:lvlText w:val="(%1)"/>
      <w:lvlJc w:val="left"/>
      <w:pPr>
        <w:tabs>
          <w:tab w:val="num" w:pos="1695"/>
        </w:tabs>
        <w:ind w:left="1695" w:hanging="1125"/>
      </w:pPr>
      <w:rPr>
        <w:rFonts w:hint="default"/>
      </w:rPr>
    </w:lvl>
    <w:lvl w:ilvl="1" w:tplc="04090011">
      <w:start w:val="1"/>
      <w:numFmt w:val="decimal"/>
      <w:lvlText w:val="%2)"/>
      <w:lvlJc w:val="left"/>
      <w:pPr>
        <w:tabs>
          <w:tab w:val="num" w:pos="1410"/>
        </w:tabs>
        <w:ind w:left="1410" w:hanging="420"/>
      </w:pPr>
      <w:rPr>
        <w:rFonts w:hint="default"/>
      </w:rPr>
    </w:lvl>
    <w:lvl w:ilvl="2" w:tplc="69848AFA">
      <w:start w:val="1"/>
      <w:numFmt w:val="decimal"/>
      <w:lvlText w:val="%3）"/>
      <w:lvlJc w:val="left"/>
      <w:pPr>
        <w:tabs>
          <w:tab w:val="num" w:pos="2130"/>
        </w:tabs>
        <w:ind w:left="2130" w:hanging="720"/>
      </w:pPr>
      <w:rPr>
        <w:rFonts w:hint="default"/>
      </w:r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3">
    <w:nsid w:val="49CB443B"/>
    <w:multiLevelType w:val="hybridMultilevel"/>
    <w:tmpl w:val="9CE4887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nsid w:val="4A2F2914"/>
    <w:multiLevelType w:val="multilevel"/>
    <w:tmpl w:val="4A2F2914"/>
    <w:lvl w:ilvl="0">
      <w:start w:val="1"/>
      <w:numFmt w:val="lowerLetter"/>
      <w:lvlText w:val="%1)"/>
      <w:lvlJc w:val="left"/>
      <w:pPr>
        <w:tabs>
          <w:tab w:val="num" w:pos="780"/>
        </w:tabs>
        <w:ind w:left="780" w:hanging="420"/>
      </w:pPr>
      <w:rPr>
        <w:rFonts w:hint="default"/>
      </w:rPr>
    </w:lvl>
    <w:lvl w:ilvl="1">
      <w:start w:val="1"/>
      <w:numFmt w:val="bullet"/>
      <w:lvlText w:val=""/>
      <w:lvlJc w:val="left"/>
      <w:pPr>
        <w:tabs>
          <w:tab w:val="num" w:pos="1440"/>
        </w:tabs>
        <w:ind w:left="1440" w:hanging="360"/>
      </w:pPr>
      <w:rPr>
        <w:rFonts w:ascii="Wingdings 2" w:hAnsi="Wingdings 2" w:hint="default"/>
      </w:rPr>
    </w:lvl>
    <w:lvl w:ilvl="2">
      <w:start w:val="1"/>
      <w:numFmt w:val="bullet"/>
      <w:lvlText w:val=""/>
      <w:lvlJc w:val="left"/>
      <w:pPr>
        <w:tabs>
          <w:tab w:val="num" w:pos="2160"/>
        </w:tabs>
        <w:ind w:left="2160" w:hanging="360"/>
      </w:pPr>
      <w:rPr>
        <w:rFonts w:ascii="Wingdings 2" w:hAnsi="Wingdings 2" w:hint="default"/>
      </w:rPr>
    </w:lvl>
    <w:lvl w:ilvl="3">
      <w:start w:val="1"/>
      <w:numFmt w:val="bullet"/>
      <w:lvlText w:val=""/>
      <w:lvlJc w:val="left"/>
      <w:pPr>
        <w:tabs>
          <w:tab w:val="num" w:pos="2880"/>
        </w:tabs>
        <w:ind w:left="2880" w:hanging="360"/>
      </w:pPr>
      <w:rPr>
        <w:rFonts w:ascii="Wingdings 2" w:hAnsi="Wingdings 2" w:hint="default"/>
      </w:rPr>
    </w:lvl>
    <w:lvl w:ilvl="4">
      <w:start w:val="1"/>
      <w:numFmt w:val="bullet"/>
      <w:lvlText w:val=""/>
      <w:lvlJc w:val="left"/>
      <w:pPr>
        <w:tabs>
          <w:tab w:val="num" w:pos="3600"/>
        </w:tabs>
        <w:ind w:left="3600" w:hanging="360"/>
      </w:pPr>
      <w:rPr>
        <w:rFonts w:ascii="Wingdings 2" w:hAnsi="Wingdings 2" w:hint="default"/>
      </w:rPr>
    </w:lvl>
    <w:lvl w:ilvl="5">
      <w:start w:val="1"/>
      <w:numFmt w:val="bullet"/>
      <w:lvlText w:val=""/>
      <w:lvlJc w:val="left"/>
      <w:pPr>
        <w:tabs>
          <w:tab w:val="num" w:pos="4320"/>
        </w:tabs>
        <w:ind w:left="4320" w:hanging="360"/>
      </w:pPr>
      <w:rPr>
        <w:rFonts w:ascii="Wingdings 2" w:hAnsi="Wingdings 2" w:hint="default"/>
      </w:rPr>
    </w:lvl>
    <w:lvl w:ilvl="6">
      <w:start w:val="1"/>
      <w:numFmt w:val="bullet"/>
      <w:lvlText w:val=""/>
      <w:lvlJc w:val="left"/>
      <w:pPr>
        <w:tabs>
          <w:tab w:val="num" w:pos="5040"/>
        </w:tabs>
        <w:ind w:left="5040" w:hanging="360"/>
      </w:pPr>
      <w:rPr>
        <w:rFonts w:ascii="Wingdings 2" w:hAnsi="Wingdings 2" w:hint="default"/>
      </w:rPr>
    </w:lvl>
    <w:lvl w:ilvl="7">
      <w:start w:val="1"/>
      <w:numFmt w:val="bullet"/>
      <w:lvlText w:val=""/>
      <w:lvlJc w:val="left"/>
      <w:pPr>
        <w:tabs>
          <w:tab w:val="num" w:pos="5760"/>
        </w:tabs>
        <w:ind w:left="5760" w:hanging="360"/>
      </w:pPr>
      <w:rPr>
        <w:rFonts w:ascii="Wingdings 2" w:hAnsi="Wingdings 2" w:hint="default"/>
      </w:rPr>
    </w:lvl>
    <w:lvl w:ilvl="8">
      <w:start w:val="1"/>
      <w:numFmt w:val="bullet"/>
      <w:lvlText w:val=""/>
      <w:lvlJc w:val="left"/>
      <w:pPr>
        <w:tabs>
          <w:tab w:val="num" w:pos="6480"/>
        </w:tabs>
        <w:ind w:left="6480" w:hanging="360"/>
      </w:pPr>
      <w:rPr>
        <w:rFonts w:ascii="Wingdings 2" w:hAnsi="Wingdings 2" w:hint="default"/>
      </w:rPr>
    </w:lvl>
  </w:abstractNum>
  <w:abstractNum w:abstractNumId="25">
    <w:nsid w:val="4AF300B3"/>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6">
    <w:nsid w:val="56343EAD"/>
    <w:multiLevelType w:val="hybridMultilevel"/>
    <w:tmpl w:val="8DA80EB2"/>
    <w:lvl w:ilvl="0" w:tplc="04090019">
      <w:start w:val="1"/>
      <w:numFmt w:val="lowerLetter"/>
      <w:lvlText w:val="%1)"/>
      <w:lvlJc w:val="left"/>
      <w:pPr>
        <w:tabs>
          <w:tab w:val="num" w:pos="990"/>
        </w:tabs>
        <w:ind w:left="990" w:hanging="42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7">
    <w:nsid w:val="56D5697F"/>
    <w:multiLevelType w:val="multilevel"/>
    <w:tmpl w:val="56D5697F"/>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nsid w:val="58C9526D"/>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9">
    <w:nsid w:val="59FE2D86"/>
    <w:multiLevelType w:val="hybridMultilevel"/>
    <w:tmpl w:val="5AAA9BE6"/>
    <w:lvl w:ilvl="0" w:tplc="EE8C144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A2C09A7"/>
    <w:multiLevelType w:val="hybridMultilevel"/>
    <w:tmpl w:val="F6524E20"/>
    <w:lvl w:ilvl="0" w:tplc="04090019">
      <w:start w:val="1"/>
      <w:numFmt w:val="lowerLetter"/>
      <w:lvlText w:val="%1)"/>
      <w:lvlJc w:val="left"/>
      <w:pPr>
        <w:tabs>
          <w:tab w:val="num" w:pos="1470"/>
        </w:tabs>
        <w:ind w:left="1470" w:hanging="420"/>
      </w:p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31">
    <w:nsid w:val="60637395"/>
    <w:multiLevelType w:val="hybridMultilevel"/>
    <w:tmpl w:val="C432480A"/>
    <w:lvl w:ilvl="0" w:tplc="59D0FB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2">
    <w:nsid w:val="62897DDD"/>
    <w:multiLevelType w:val="hybridMultilevel"/>
    <w:tmpl w:val="EBFCD1A4"/>
    <w:lvl w:ilvl="0" w:tplc="6FAC9F40">
      <w:start w:val="1"/>
      <w:numFmt w:val="decimal"/>
      <w:lvlText w:val="%1）"/>
      <w:lvlJc w:val="left"/>
      <w:pPr>
        <w:ind w:left="644"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nsid w:val="63836AA7"/>
    <w:multiLevelType w:val="hybridMultilevel"/>
    <w:tmpl w:val="6436E054"/>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D6456C1"/>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5">
    <w:nsid w:val="6FAC5B26"/>
    <w:multiLevelType w:val="hybridMultilevel"/>
    <w:tmpl w:val="6C92ABA4"/>
    <w:lvl w:ilvl="0" w:tplc="6884024C">
      <w:start w:val="1"/>
      <w:numFmt w:val="decimalEnclosedCircle"/>
      <w:lvlText w:val="%1"/>
      <w:lvlJc w:val="left"/>
      <w:pPr>
        <w:ind w:left="772" w:hanging="360"/>
      </w:pPr>
      <w:rPr>
        <w:rFonts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6">
    <w:nsid w:val="71B21130"/>
    <w:multiLevelType w:val="multilevel"/>
    <w:tmpl w:val="71B21130"/>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nsid w:val="72C54BAE"/>
    <w:multiLevelType w:val="hybridMultilevel"/>
    <w:tmpl w:val="D52C716C"/>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3763DFE"/>
    <w:multiLevelType w:val="hybridMultilevel"/>
    <w:tmpl w:val="EB84C050"/>
    <w:lvl w:ilvl="0" w:tplc="379A6A3C">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nsid w:val="7E903F7D"/>
    <w:multiLevelType w:val="hybridMultilevel"/>
    <w:tmpl w:val="E26AAEF6"/>
    <w:lvl w:ilvl="0" w:tplc="B010F65E">
      <w:start w:val="1"/>
      <w:numFmt w:val="decimal"/>
      <w:lvlText w:val="%1)"/>
      <w:lvlJc w:val="left"/>
      <w:pPr>
        <w:tabs>
          <w:tab w:val="num" w:pos="840"/>
        </w:tabs>
        <w:ind w:left="840" w:hanging="420"/>
      </w:pPr>
      <w:rPr>
        <w:rFonts w:ascii="Times New Roman" w:eastAsia="宋体" w:hAnsi="Times New Roman" w:cs="Times New Roman"/>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22"/>
  </w:num>
  <w:num w:numId="2">
    <w:abstractNumId w:val="24"/>
  </w:num>
  <w:num w:numId="3">
    <w:abstractNumId w:val="36"/>
  </w:num>
  <w:num w:numId="4">
    <w:abstractNumId w:val="27"/>
  </w:num>
  <w:num w:numId="5">
    <w:abstractNumId w:val="17"/>
  </w:num>
  <w:num w:numId="6">
    <w:abstractNumId w:val="18"/>
  </w:num>
  <w:num w:numId="7">
    <w:abstractNumId w:val="34"/>
  </w:num>
  <w:num w:numId="8">
    <w:abstractNumId w:val="3"/>
  </w:num>
  <w:num w:numId="9">
    <w:abstractNumId w:val="4"/>
  </w:num>
  <w:num w:numId="10">
    <w:abstractNumId w:val="5"/>
  </w:num>
  <w:num w:numId="11">
    <w:abstractNumId w:val="15"/>
  </w:num>
  <w:num w:numId="12">
    <w:abstractNumId w:val="32"/>
  </w:num>
  <w:num w:numId="13">
    <w:abstractNumId w:val="37"/>
  </w:num>
  <w:num w:numId="14">
    <w:abstractNumId w:val="16"/>
  </w:num>
  <w:num w:numId="15">
    <w:abstractNumId w:val="33"/>
  </w:num>
  <w:num w:numId="16">
    <w:abstractNumId w:val="19"/>
  </w:num>
  <w:num w:numId="17">
    <w:abstractNumId w:val="13"/>
  </w:num>
  <w:num w:numId="18">
    <w:abstractNumId w:val="10"/>
  </w:num>
  <w:num w:numId="19">
    <w:abstractNumId w:val="35"/>
  </w:num>
  <w:num w:numId="20">
    <w:abstractNumId w:val="20"/>
  </w:num>
  <w:num w:numId="21">
    <w:abstractNumId w:val="8"/>
  </w:num>
  <w:num w:numId="22">
    <w:abstractNumId w:val="38"/>
  </w:num>
  <w:num w:numId="23">
    <w:abstractNumId w:val="31"/>
  </w:num>
  <w:num w:numId="24">
    <w:abstractNumId w:val="6"/>
  </w:num>
  <w:num w:numId="25">
    <w:abstractNumId w:val="30"/>
  </w:num>
  <w:num w:numId="26">
    <w:abstractNumId w:val="26"/>
  </w:num>
  <w:num w:numId="27">
    <w:abstractNumId w:val="1"/>
  </w:num>
  <w:num w:numId="28">
    <w:abstractNumId w:val="25"/>
  </w:num>
  <w:num w:numId="29">
    <w:abstractNumId w:val="11"/>
  </w:num>
  <w:num w:numId="30">
    <w:abstractNumId w:val="0"/>
  </w:num>
  <w:num w:numId="31">
    <w:abstractNumId w:val="39"/>
  </w:num>
  <w:num w:numId="32">
    <w:abstractNumId w:val="28"/>
  </w:num>
  <w:num w:numId="33">
    <w:abstractNumId w:val="12"/>
  </w:num>
  <w:num w:numId="34">
    <w:abstractNumId w:val="14"/>
  </w:num>
  <w:num w:numId="35">
    <w:abstractNumId w:val="9"/>
  </w:num>
  <w:num w:numId="36">
    <w:abstractNumId w:val="2"/>
  </w:num>
  <w:num w:numId="37">
    <w:abstractNumId w:val="29"/>
  </w:num>
  <w:num w:numId="38">
    <w:abstractNumId w:val="23"/>
  </w:num>
  <w:num w:numId="39">
    <w:abstractNumId w:val="7"/>
  </w:num>
  <w:num w:numId="40">
    <w:abstractNumId w:val="21"/>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655F"/>
    <w:rsid w:val="00014DC7"/>
    <w:rsid w:val="00014F61"/>
    <w:rsid w:val="00030D82"/>
    <w:rsid w:val="000356CA"/>
    <w:rsid w:val="0009014D"/>
    <w:rsid w:val="0009045A"/>
    <w:rsid w:val="000963A9"/>
    <w:rsid w:val="000E4EC8"/>
    <w:rsid w:val="000F3777"/>
    <w:rsid w:val="000F61B5"/>
    <w:rsid w:val="00101728"/>
    <w:rsid w:val="001179FC"/>
    <w:rsid w:val="00121816"/>
    <w:rsid w:val="00125891"/>
    <w:rsid w:val="00133098"/>
    <w:rsid w:val="0014661E"/>
    <w:rsid w:val="0017029A"/>
    <w:rsid w:val="00171EA8"/>
    <w:rsid w:val="001C43F7"/>
    <w:rsid w:val="001D3846"/>
    <w:rsid w:val="001E391A"/>
    <w:rsid w:val="001E69F9"/>
    <w:rsid w:val="00225C99"/>
    <w:rsid w:val="002557FC"/>
    <w:rsid w:val="00257D72"/>
    <w:rsid w:val="002712FA"/>
    <w:rsid w:val="00276428"/>
    <w:rsid w:val="002852F4"/>
    <w:rsid w:val="00290D9B"/>
    <w:rsid w:val="002C7CC5"/>
    <w:rsid w:val="002E4815"/>
    <w:rsid w:val="002E6441"/>
    <w:rsid w:val="003029B2"/>
    <w:rsid w:val="00304342"/>
    <w:rsid w:val="00310B84"/>
    <w:rsid w:val="00311DC9"/>
    <w:rsid w:val="00336415"/>
    <w:rsid w:val="00341DCB"/>
    <w:rsid w:val="0035406A"/>
    <w:rsid w:val="00365265"/>
    <w:rsid w:val="003F23DE"/>
    <w:rsid w:val="0041533F"/>
    <w:rsid w:val="004372C7"/>
    <w:rsid w:val="00444B4D"/>
    <w:rsid w:val="00451DD9"/>
    <w:rsid w:val="00457DA3"/>
    <w:rsid w:val="00457FE7"/>
    <w:rsid w:val="00475FA9"/>
    <w:rsid w:val="00483968"/>
    <w:rsid w:val="00486646"/>
    <w:rsid w:val="00492DF1"/>
    <w:rsid w:val="004B2070"/>
    <w:rsid w:val="004C5B5C"/>
    <w:rsid w:val="004C6EDD"/>
    <w:rsid w:val="004D5719"/>
    <w:rsid w:val="005072BE"/>
    <w:rsid w:val="005259BB"/>
    <w:rsid w:val="00530216"/>
    <w:rsid w:val="00542C49"/>
    <w:rsid w:val="00565859"/>
    <w:rsid w:val="00576A57"/>
    <w:rsid w:val="005B41BC"/>
    <w:rsid w:val="005B655F"/>
    <w:rsid w:val="005C7690"/>
    <w:rsid w:val="005D1739"/>
    <w:rsid w:val="00604F37"/>
    <w:rsid w:val="006111D7"/>
    <w:rsid w:val="00630367"/>
    <w:rsid w:val="00632D15"/>
    <w:rsid w:val="006370B9"/>
    <w:rsid w:val="006402E5"/>
    <w:rsid w:val="0065278F"/>
    <w:rsid w:val="006655FB"/>
    <w:rsid w:val="00665930"/>
    <w:rsid w:val="00687C21"/>
    <w:rsid w:val="006B46E4"/>
    <w:rsid w:val="006D7C7E"/>
    <w:rsid w:val="00700FB6"/>
    <w:rsid w:val="00747D1A"/>
    <w:rsid w:val="007510AA"/>
    <w:rsid w:val="0075795A"/>
    <w:rsid w:val="0076050A"/>
    <w:rsid w:val="00777A48"/>
    <w:rsid w:val="007B60DB"/>
    <w:rsid w:val="007C14EE"/>
    <w:rsid w:val="00812E27"/>
    <w:rsid w:val="008368DE"/>
    <w:rsid w:val="00863AD4"/>
    <w:rsid w:val="0086774A"/>
    <w:rsid w:val="008730C8"/>
    <w:rsid w:val="00883AD2"/>
    <w:rsid w:val="008A259A"/>
    <w:rsid w:val="008A25A4"/>
    <w:rsid w:val="008D0707"/>
    <w:rsid w:val="008E15BC"/>
    <w:rsid w:val="00926C35"/>
    <w:rsid w:val="00936E52"/>
    <w:rsid w:val="00940AB3"/>
    <w:rsid w:val="0094738D"/>
    <w:rsid w:val="009574B5"/>
    <w:rsid w:val="0095797D"/>
    <w:rsid w:val="009652B5"/>
    <w:rsid w:val="00985DC8"/>
    <w:rsid w:val="009B265C"/>
    <w:rsid w:val="009C5651"/>
    <w:rsid w:val="009E5E00"/>
    <w:rsid w:val="00A2486B"/>
    <w:rsid w:val="00A313B1"/>
    <w:rsid w:val="00A65A4F"/>
    <w:rsid w:val="00A82718"/>
    <w:rsid w:val="00AA1363"/>
    <w:rsid w:val="00AB6F4C"/>
    <w:rsid w:val="00AE55D1"/>
    <w:rsid w:val="00AF6975"/>
    <w:rsid w:val="00B13DEE"/>
    <w:rsid w:val="00B45770"/>
    <w:rsid w:val="00B605CF"/>
    <w:rsid w:val="00B64B35"/>
    <w:rsid w:val="00B75EE8"/>
    <w:rsid w:val="00B80C0A"/>
    <w:rsid w:val="00BA2DED"/>
    <w:rsid w:val="00BB0F40"/>
    <w:rsid w:val="00BC7817"/>
    <w:rsid w:val="00C02A21"/>
    <w:rsid w:val="00C07AD2"/>
    <w:rsid w:val="00C32BD5"/>
    <w:rsid w:val="00C70AB8"/>
    <w:rsid w:val="00C87341"/>
    <w:rsid w:val="00C87FBE"/>
    <w:rsid w:val="00CB1F20"/>
    <w:rsid w:val="00D1103F"/>
    <w:rsid w:val="00D112B8"/>
    <w:rsid w:val="00D668C7"/>
    <w:rsid w:val="00D81332"/>
    <w:rsid w:val="00D962E5"/>
    <w:rsid w:val="00DA74D6"/>
    <w:rsid w:val="00DD515B"/>
    <w:rsid w:val="00DE1975"/>
    <w:rsid w:val="00E028B9"/>
    <w:rsid w:val="00E039AA"/>
    <w:rsid w:val="00E15B09"/>
    <w:rsid w:val="00E23887"/>
    <w:rsid w:val="00E400A5"/>
    <w:rsid w:val="00E711EE"/>
    <w:rsid w:val="00EA0C8E"/>
    <w:rsid w:val="00EC2654"/>
    <w:rsid w:val="00EC7A6E"/>
    <w:rsid w:val="00EF0076"/>
    <w:rsid w:val="00F33A57"/>
    <w:rsid w:val="00F46DE1"/>
    <w:rsid w:val="00F546B0"/>
    <w:rsid w:val="00F5616D"/>
    <w:rsid w:val="00F803AC"/>
    <w:rsid w:val="00F9549F"/>
    <w:rsid w:val="00FD4165"/>
    <w:rsid w:val="00FF2EA1"/>
    <w:rsid w:val="00FF74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header" w:uiPriority="0" w:qFormat="1"/>
    <w:lsdException w:name="footer" w:uiPriority="0" w:qFormat="1"/>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Body Text 2" w:uiPriority="0"/>
    <w:lsdException w:name="Body Text 3" w:uiPriority="0"/>
    <w:lsdException w:name="Hyperlink" w:uiPriority="0"/>
    <w:lsdException w:name="Strong" w:semiHidden="0" w:uiPriority="0" w:unhideWhenUsed="0" w:qFormat="1"/>
    <w:lsdException w:name="Emphasis" w:semiHidden="0" w:uiPriority="0" w:unhideWhenUsed="0" w:qFormat="1"/>
    <w:lsdException w:name="Plain Text" w:uiPriority="0"/>
    <w:lsdException w:name="Normal (Web)" w:uiPriority="0"/>
    <w:lsdException w:name="HTML Cite" w:uiPriority="0"/>
    <w:lsdException w:name="annotation subject" w:uiPriority="0"/>
    <w:lsdException w:name="Outline List 2" w:uiPriority="0"/>
    <w:lsdException w:name="Balloon Text"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DC9"/>
    <w:pPr>
      <w:widowControl w:val="0"/>
      <w:jc w:val="both"/>
    </w:pPr>
    <w:rPr>
      <w:rFonts w:ascii="Times New Roman" w:eastAsia="宋体" w:hAnsi="Times New Roman" w:cs="Times New Roman"/>
      <w:szCs w:val="24"/>
    </w:rPr>
  </w:style>
  <w:style w:type="paragraph" w:styleId="1">
    <w:name w:val="heading 1"/>
    <w:basedOn w:val="a"/>
    <w:link w:val="1Char"/>
    <w:qFormat/>
    <w:rsid w:val="005B655F"/>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Char"/>
    <w:qFormat/>
    <w:rsid w:val="000963A9"/>
    <w:pPr>
      <w:keepNext/>
      <w:keepLines/>
      <w:spacing w:before="260" w:after="260" w:line="416" w:lineRule="auto"/>
      <w:outlineLvl w:val="1"/>
    </w:pPr>
    <w:rPr>
      <w:rFonts w:ascii="Arial" w:eastAsia="黑体" w:hAnsi="Arial"/>
      <w:b/>
      <w:bCs/>
      <w:sz w:val="32"/>
      <w:szCs w:val="32"/>
    </w:rPr>
  </w:style>
  <w:style w:type="paragraph" w:styleId="3">
    <w:name w:val="heading 3"/>
    <w:basedOn w:val="a"/>
    <w:link w:val="3Char"/>
    <w:qFormat/>
    <w:rsid w:val="000963A9"/>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rsid w:val="005B655F"/>
    <w:rPr>
      <w:rFonts w:ascii="Times New Roman" w:eastAsia="宋体" w:hAnsi="Times New Roman" w:cs="Times New Roman"/>
      <w:b/>
      <w:bCs/>
      <w:kern w:val="44"/>
      <w:sz w:val="44"/>
      <w:szCs w:val="44"/>
    </w:rPr>
  </w:style>
  <w:style w:type="numbering" w:customStyle="1" w:styleId="11">
    <w:name w:val="无列表1"/>
    <w:next w:val="a2"/>
    <w:semiHidden/>
    <w:unhideWhenUsed/>
    <w:rsid w:val="005B655F"/>
  </w:style>
  <w:style w:type="paragraph" w:styleId="a3">
    <w:name w:val="header"/>
    <w:basedOn w:val="a"/>
    <w:link w:val="Char1"/>
    <w:unhideWhenUsed/>
    <w:qFormat/>
    <w:rsid w:val="005B655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qFormat/>
    <w:rsid w:val="005B655F"/>
    <w:rPr>
      <w:rFonts w:ascii="Times New Roman" w:eastAsia="宋体" w:hAnsi="Times New Roman" w:cs="Times New Roman"/>
      <w:sz w:val="18"/>
      <w:szCs w:val="18"/>
    </w:rPr>
  </w:style>
  <w:style w:type="character" w:customStyle="1" w:styleId="Char1">
    <w:name w:val="页眉 Char1"/>
    <w:basedOn w:val="a0"/>
    <w:link w:val="a3"/>
    <w:rsid w:val="005B655F"/>
    <w:rPr>
      <w:rFonts w:ascii="Times New Roman" w:eastAsia="宋体" w:hAnsi="Times New Roman" w:cs="Times New Roman"/>
      <w:sz w:val="18"/>
      <w:szCs w:val="18"/>
    </w:rPr>
  </w:style>
  <w:style w:type="paragraph" w:styleId="a5">
    <w:name w:val="footer"/>
    <w:basedOn w:val="a"/>
    <w:link w:val="Char10"/>
    <w:unhideWhenUsed/>
    <w:qFormat/>
    <w:rsid w:val="005B655F"/>
    <w:pPr>
      <w:tabs>
        <w:tab w:val="center" w:pos="4153"/>
        <w:tab w:val="right" w:pos="8306"/>
      </w:tabs>
      <w:snapToGrid w:val="0"/>
      <w:jc w:val="left"/>
    </w:pPr>
    <w:rPr>
      <w:sz w:val="18"/>
      <w:szCs w:val="18"/>
    </w:rPr>
  </w:style>
  <w:style w:type="character" w:customStyle="1" w:styleId="a6">
    <w:name w:val="页脚 字符"/>
    <w:basedOn w:val="a0"/>
    <w:qFormat/>
    <w:rsid w:val="005B655F"/>
    <w:rPr>
      <w:rFonts w:ascii="Times New Roman" w:eastAsia="宋体" w:hAnsi="Times New Roman" w:cs="Times New Roman"/>
      <w:sz w:val="18"/>
      <w:szCs w:val="18"/>
    </w:rPr>
  </w:style>
  <w:style w:type="character" w:customStyle="1" w:styleId="Char10">
    <w:name w:val="页脚 Char1"/>
    <w:basedOn w:val="a0"/>
    <w:link w:val="a5"/>
    <w:rsid w:val="005B655F"/>
    <w:rPr>
      <w:rFonts w:ascii="Times New Roman" w:eastAsia="宋体" w:hAnsi="Times New Roman" w:cs="Times New Roman"/>
      <w:sz w:val="18"/>
      <w:szCs w:val="18"/>
    </w:rPr>
  </w:style>
  <w:style w:type="paragraph" w:styleId="a7">
    <w:name w:val="Plain Text"/>
    <w:basedOn w:val="a"/>
    <w:link w:val="Char11"/>
    <w:rsid w:val="005B655F"/>
    <w:rPr>
      <w:rFonts w:ascii="宋体" w:hAnsi="Courier New"/>
      <w:szCs w:val="20"/>
    </w:rPr>
  </w:style>
  <w:style w:type="character" w:customStyle="1" w:styleId="a8">
    <w:name w:val="纯文本 字符"/>
    <w:basedOn w:val="a0"/>
    <w:rsid w:val="005B655F"/>
    <w:rPr>
      <w:rFonts w:asciiTheme="minorEastAsia" w:hAnsi="Courier New" w:cs="Courier New"/>
      <w:szCs w:val="24"/>
    </w:rPr>
  </w:style>
  <w:style w:type="character" w:customStyle="1" w:styleId="Char11">
    <w:name w:val="纯文本 Char1"/>
    <w:basedOn w:val="a0"/>
    <w:link w:val="a7"/>
    <w:rsid w:val="005B655F"/>
    <w:rPr>
      <w:rFonts w:ascii="宋体" w:eastAsia="宋体" w:hAnsi="Courier New" w:cs="Times New Roman"/>
      <w:szCs w:val="20"/>
    </w:rPr>
  </w:style>
  <w:style w:type="paragraph" w:styleId="a9">
    <w:name w:val="Normal (Web)"/>
    <w:basedOn w:val="a"/>
    <w:unhideWhenUsed/>
    <w:rsid w:val="005B655F"/>
    <w:pPr>
      <w:widowControl/>
      <w:spacing w:before="100" w:beforeAutospacing="1" w:after="100" w:afterAutospacing="1"/>
      <w:jc w:val="left"/>
    </w:pPr>
    <w:rPr>
      <w:rFonts w:ascii="宋体" w:hAnsi="宋体" w:cs="宋体"/>
      <w:kern w:val="0"/>
      <w:sz w:val="24"/>
    </w:rPr>
  </w:style>
  <w:style w:type="character" w:customStyle="1" w:styleId="1Char">
    <w:name w:val="标题 1 Char"/>
    <w:basedOn w:val="a0"/>
    <w:link w:val="1"/>
    <w:rsid w:val="005B655F"/>
    <w:rPr>
      <w:rFonts w:ascii="宋体" w:eastAsia="宋体" w:hAnsi="宋体" w:cs="宋体"/>
      <w:b/>
      <w:bCs/>
      <w:kern w:val="36"/>
      <w:sz w:val="48"/>
      <w:szCs w:val="48"/>
    </w:rPr>
  </w:style>
  <w:style w:type="character" w:customStyle="1" w:styleId="2Char">
    <w:name w:val="标题 2 Char"/>
    <w:basedOn w:val="a0"/>
    <w:link w:val="2"/>
    <w:rsid w:val="000963A9"/>
    <w:rPr>
      <w:rFonts w:ascii="Arial" w:eastAsia="黑体" w:hAnsi="Arial" w:cs="Times New Roman"/>
      <w:b/>
      <w:bCs/>
      <w:sz w:val="32"/>
      <w:szCs w:val="32"/>
    </w:rPr>
  </w:style>
  <w:style w:type="character" w:customStyle="1" w:styleId="3Char">
    <w:name w:val="标题 3 Char"/>
    <w:basedOn w:val="a0"/>
    <w:link w:val="3"/>
    <w:rsid w:val="000963A9"/>
    <w:rPr>
      <w:rFonts w:ascii="宋体" w:eastAsia="宋体" w:hAnsi="宋体" w:cs="宋体"/>
      <w:b/>
      <w:bCs/>
      <w:kern w:val="0"/>
      <w:sz w:val="27"/>
      <w:szCs w:val="27"/>
    </w:rPr>
  </w:style>
  <w:style w:type="character" w:styleId="aa">
    <w:name w:val="Strong"/>
    <w:qFormat/>
    <w:rsid w:val="000963A9"/>
    <w:rPr>
      <w:b/>
      <w:bCs/>
    </w:rPr>
  </w:style>
  <w:style w:type="character" w:styleId="ab">
    <w:name w:val="Hyperlink"/>
    <w:rsid w:val="000963A9"/>
    <w:rPr>
      <w:strike w:val="0"/>
      <w:dstrike w:val="0"/>
      <w:color w:val="0000FF"/>
      <w:u w:val="none"/>
      <w:effect w:val="none"/>
    </w:rPr>
  </w:style>
  <w:style w:type="character" w:styleId="HTML">
    <w:name w:val="HTML Cite"/>
    <w:rsid w:val="000963A9"/>
    <w:rPr>
      <w:i w:val="0"/>
      <w:iCs w:val="0"/>
    </w:rPr>
  </w:style>
  <w:style w:type="paragraph" w:customStyle="1" w:styleId="sgturntxt">
    <w:name w:val="sg_turntxt"/>
    <w:basedOn w:val="a"/>
    <w:rsid w:val="000963A9"/>
    <w:pPr>
      <w:widowControl/>
      <w:spacing w:before="100" w:beforeAutospacing="1" w:after="100" w:afterAutospacing="1"/>
      <w:jc w:val="left"/>
    </w:pPr>
    <w:rPr>
      <w:rFonts w:ascii="宋体" w:hAnsi="宋体" w:cs="宋体"/>
      <w:kern w:val="0"/>
      <w:sz w:val="24"/>
    </w:rPr>
  </w:style>
  <w:style w:type="character" w:customStyle="1" w:styleId="sgtxtb1">
    <w:name w:val="sg_txtb1"/>
    <w:rsid w:val="000963A9"/>
    <w:rPr>
      <w:color w:val="637160"/>
    </w:rPr>
  </w:style>
  <w:style w:type="paragraph" w:customStyle="1" w:styleId="count1">
    <w:name w:val="count1"/>
    <w:basedOn w:val="a"/>
    <w:rsid w:val="000963A9"/>
    <w:pPr>
      <w:widowControl/>
      <w:spacing w:before="100" w:beforeAutospacing="1" w:after="100" w:afterAutospacing="1" w:line="230" w:lineRule="atLeast"/>
      <w:jc w:val="center"/>
    </w:pPr>
    <w:rPr>
      <w:rFonts w:ascii="Arial" w:hAnsi="Arial" w:cs="Arial"/>
      <w:kern w:val="0"/>
      <w:sz w:val="12"/>
      <w:szCs w:val="12"/>
    </w:rPr>
  </w:style>
  <w:style w:type="paragraph" w:customStyle="1" w:styleId="link5">
    <w:name w:val="link5"/>
    <w:basedOn w:val="a"/>
    <w:rsid w:val="000963A9"/>
    <w:pPr>
      <w:widowControl/>
      <w:spacing w:before="100" w:beforeAutospacing="1" w:after="100" w:afterAutospacing="1" w:line="250" w:lineRule="atLeast"/>
      <w:jc w:val="center"/>
    </w:pPr>
    <w:rPr>
      <w:rFonts w:ascii="宋体" w:hAnsi="宋体" w:cs="宋体"/>
      <w:b/>
      <w:bCs/>
      <w:color w:val="333333"/>
      <w:kern w:val="0"/>
      <w:sz w:val="14"/>
      <w:szCs w:val="14"/>
    </w:rPr>
  </w:style>
  <w:style w:type="character" w:customStyle="1" w:styleId="sgtxtb4">
    <w:name w:val="sg_txtb4"/>
    <w:rsid w:val="000963A9"/>
    <w:rPr>
      <w:rFonts w:ascii="宋体" w:eastAsia="宋体" w:hAnsi="宋体" w:hint="eastAsia"/>
      <w:color w:val="637160"/>
    </w:rPr>
  </w:style>
  <w:style w:type="character" w:customStyle="1" w:styleId="sgmore3">
    <w:name w:val="sg_more3"/>
    <w:rsid w:val="000963A9"/>
    <w:rPr>
      <w:rFonts w:ascii="宋体" w:eastAsia="宋体" w:hAnsi="宋体" w:hint="eastAsia"/>
      <w:color w:val="336699"/>
    </w:rPr>
  </w:style>
  <w:style w:type="paragraph" w:customStyle="1" w:styleId="sgtxtc3">
    <w:name w:val="sg_txtc3"/>
    <w:basedOn w:val="a"/>
    <w:rsid w:val="000963A9"/>
    <w:pPr>
      <w:widowControl/>
      <w:spacing w:before="100" w:beforeAutospacing="1" w:after="100" w:afterAutospacing="1"/>
      <w:jc w:val="left"/>
    </w:pPr>
    <w:rPr>
      <w:rFonts w:ascii="宋体" w:hAnsi="宋体" w:cs="宋体"/>
      <w:color w:val="637160"/>
      <w:kern w:val="0"/>
      <w:sz w:val="24"/>
    </w:rPr>
  </w:style>
  <w:style w:type="character" w:styleId="ac">
    <w:name w:val="page number"/>
    <w:basedOn w:val="a0"/>
    <w:rsid w:val="000963A9"/>
  </w:style>
  <w:style w:type="paragraph" w:customStyle="1" w:styleId="ThesisBibIndent">
    <w:name w:val="ThesisBibIndent"/>
    <w:basedOn w:val="a"/>
    <w:rsid w:val="000963A9"/>
    <w:pPr>
      <w:widowControl/>
      <w:tabs>
        <w:tab w:val="left" w:pos="420"/>
      </w:tabs>
      <w:snapToGrid w:val="0"/>
      <w:spacing w:line="252" w:lineRule="atLeast"/>
      <w:ind w:left="420" w:hanging="420"/>
    </w:pPr>
    <w:rPr>
      <w:kern w:val="22"/>
      <w:sz w:val="22"/>
      <w:szCs w:val="22"/>
    </w:rPr>
  </w:style>
  <w:style w:type="paragraph" w:styleId="ad">
    <w:name w:val="Body Text"/>
    <w:basedOn w:val="a"/>
    <w:link w:val="Char"/>
    <w:rsid w:val="000963A9"/>
    <w:pPr>
      <w:autoSpaceDE w:val="0"/>
      <w:autoSpaceDN w:val="0"/>
      <w:adjustRightInd w:val="0"/>
      <w:jc w:val="left"/>
    </w:pPr>
    <w:rPr>
      <w:rFonts w:ascii="宋体" w:hAnsi="宋体"/>
      <w:color w:val="000000"/>
      <w:sz w:val="24"/>
      <w:szCs w:val="20"/>
    </w:rPr>
  </w:style>
  <w:style w:type="character" w:customStyle="1" w:styleId="Char">
    <w:name w:val="正文文本 Char"/>
    <w:basedOn w:val="a0"/>
    <w:link w:val="ad"/>
    <w:rsid w:val="000963A9"/>
    <w:rPr>
      <w:rFonts w:ascii="宋体" w:eastAsia="宋体" w:hAnsi="宋体" w:cs="Times New Roman"/>
      <w:color w:val="000000"/>
      <w:sz w:val="24"/>
      <w:szCs w:val="20"/>
    </w:rPr>
  </w:style>
  <w:style w:type="paragraph" w:styleId="30">
    <w:name w:val="Body Text 3"/>
    <w:basedOn w:val="a"/>
    <w:link w:val="3Char0"/>
    <w:rsid w:val="000963A9"/>
    <w:pPr>
      <w:spacing w:after="120"/>
    </w:pPr>
    <w:rPr>
      <w:sz w:val="16"/>
      <w:szCs w:val="16"/>
    </w:rPr>
  </w:style>
  <w:style w:type="character" w:customStyle="1" w:styleId="3Char0">
    <w:name w:val="正文文本 3 Char"/>
    <w:basedOn w:val="a0"/>
    <w:link w:val="30"/>
    <w:rsid w:val="000963A9"/>
    <w:rPr>
      <w:rFonts w:ascii="Times New Roman" w:eastAsia="宋体" w:hAnsi="Times New Roman" w:cs="Times New Roman"/>
      <w:sz w:val="16"/>
      <w:szCs w:val="16"/>
    </w:rPr>
  </w:style>
  <w:style w:type="character" w:customStyle="1" w:styleId="normalchar">
    <w:name w:val="normal__char"/>
    <w:rsid w:val="000963A9"/>
    <w:rPr>
      <w:rFonts w:cs="Times New Roman"/>
    </w:rPr>
  </w:style>
  <w:style w:type="character" w:customStyle="1" w:styleId="2Char0">
    <w:name w:val="正文文本 2 Char"/>
    <w:link w:val="20"/>
    <w:rsid w:val="000963A9"/>
    <w:rPr>
      <w:rFonts w:ascii="Calibri" w:eastAsia="宋体" w:hAnsi="Calibri"/>
    </w:rPr>
  </w:style>
  <w:style w:type="paragraph" w:styleId="ae">
    <w:name w:val="Normal Indent"/>
    <w:basedOn w:val="a"/>
    <w:rsid w:val="000963A9"/>
    <w:pPr>
      <w:widowControl/>
      <w:ind w:firstLine="420"/>
      <w:jc w:val="left"/>
    </w:pPr>
    <w:rPr>
      <w:kern w:val="0"/>
      <w:sz w:val="20"/>
      <w:szCs w:val="20"/>
    </w:rPr>
  </w:style>
  <w:style w:type="paragraph" w:styleId="af">
    <w:name w:val="Date"/>
    <w:basedOn w:val="a"/>
    <w:next w:val="a"/>
    <w:link w:val="Char0"/>
    <w:rsid w:val="000963A9"/>
    <w:pPr>
      <w:ind w:leftChars="2500" w:left="100"/>
    </w:pPr>
    <w:rPr>
      <w:rFonts w:ascii="Calibri" w:hAnsi="Calibri"/>
      <w:szCs w:val="22"/>
    </w:rPr>
  </w:style>
  <w:style w:type="character" w:customStyle="1" w:styleId="Char0">
    <w:name w:val="日期 Char"/>
    <w:basedOn w:val="a0"/>
    <w:link w:val="af"/>
    <w:rsid w:val="000963A9"/>
    <w:rPr>
      <w:rFonts w:ascii="Calibri" w:eastAsia="宋体" w:hAnsi="Calibri" w:cs="Times New Roman"/>
    </w:rPr>
  </w:style>
  <w:style w:type="paragraph" w:styleId="20">
    <w:name w:val="Body Text 2"/>
    <w:basedOn w:val="a"/>
    <w:link w:val="2Char0"/>
    <w:rsid w:val="000963A9"/>
    <w:pPr>
      <w:spacing w:after="120" w:line="480" w:lineRule="auto"/>
    </w:pPr>
    <w:rPr>
      <w:rFonts w:ascii="Calibri" w:hAnsi="Calibri" w:cstheme="minorBidi"/>
      <w:szCs w:val="22"/>
    </w:rPr>
  </w:style>
  <w:style w:type="character" w:customStyle="1" w:styleId="21">
    <w:name w:val="正文文本 2 字符1"/>
    <w:basedOn w:val="a0"/>
    <w:uiPriority w:val="99"/>
    <w:semiHidden/>
    <w:rsid w:val="000963A9"/>
    <w:rPr>
      <w:rFonts w:ascii="Times New Roman" w:eastAsia="宋体" w:hAnsi="Times New Roman" w:cs="Times New Roman"/>
      <w:szCs w:val="24"/>
    </w:rPr>
  </w:style>
  <w:style w:type="character" w:customStyle="1" w:styleId="2Char1">
    <w:name w:val="正文文本 2 Char1"/>
    <w:basedOn w:val="a0"/>
    <w:uiPriority w:val="99"/>
    <w:semiHidden/>
    <w:rsid w:val="000963A9"/>
  </w:style>
  <w:style w:type="paragraph" w:customStyle="1" w:styleId="Text">
    <w:name w:val="Text"/>
    <w:basedOn w:val="a"/>
    <w:rsid w:val="000963A9"/>
    <w:pPr>
      <w:autoSpaceDE w:val="0"/>
      <w:autoSpaceDN w:val="0"/>
      <w:spacing w:line="252" w:lineRule="auto"/>
      <w:ind w:firstLine="202"/>
    </w:pPr>
    <w:rPr>
      <w:kern w:val="0"/>
      <w:sz w:val="20"/>
      <w:szCs w:val="20"/>
      <w:lang w:eastAsia="en-US"/>
    </w:rPr>
  </w:style>
  <w:style w:type="paragraph" w:customStyle="1" w:styleId="12">
    <w:name w:val="列出段落1"/>
    <w:basedOn w:val="a"/>
    <w:rsid w:val="000963A9"/>
    <w:pPr>
      <w:ind w:firstLineChars="200" w:firstLine="420"/>
    </w:pPr>
    <w:rPr>
      <w:rFonts w:ascii="Calibri" w:hAnsi="Calibri"/>
      <w:szCs w:val="22"/>
    </w:rPr>
  </w:style>
  <w:style w:type="character" w:customStyle="1" w:styleId="13">
    <w:name w:val="标题1"/>
    <w:basedOn w:val="a0"/>
    <w:rsid w:val="000963A9"/>
  </w:style>
  <w:style w:type="character" w:customStyle="1" w:styleId="apple-converted-space">
    <w:name w:val="apple-converted-space"/>
    <w:basedOn w:val="a0"/>
    <w:rsid w:val="000963A9"/>
  </w:style>
  <w:style w:type="character" w:styleId="af0">
    <w:name w:val="annotation reference"/>
    <w:semiHidden/>
    <w:rsid w:val="000963A9"/>
    <w:rPr>
      <w:sz w:val="21"/>
      <w:szCs w:val="21"/>
    </w:rPr>
  </w:style>
  <w:style w:type="numbering" w:styleId="111111">
    <w:name w:val="Outline List 2"/>
    <w:basedOn w:val="a2"/>
    <w:rsid w:val="000963A9"/>
    <w:pPr>
      <w:numPr>
        <w:numId w:val="7"/>
      </w:numPr>
    </w:pPr>
  </w:style>
  <w:style w:type="paragraph" w:styleId="af1">
    <w:name w:val="annotation text"/>
    <w:basedOn w:val="a"/>
    <w:link w:val="Char12"/>
    <w:rsid w:val="000963A9"/>
    <w:pPr>
      <w:jc w:val="left"/>
    </w:pPr>
  </w:style>
  <w:style w:type="character" w:customStyle="1" w:styleId="Char12">
    <w:name w:val="批注文字 Char1"/>
    <w:basedOn w:val="a0"/>
    <w:link w:val="af1"/>
    <w:rsid w:val="000963A9"/>
    <w:rPr>
      <w:rFonts w:ascii="Times New Roman" w:eastAsia="宋体" w:hAnsi="Times New Roman" w:cs="Times New Roman"/>
      <w:szCs w:val="24"/>
    </w:rPr>
  </w:style>
  <w:style w:type="paragraph" w:styleId="af2">
    <w:name w:val="annotation subject"/>
    <w:basedOn w:val="af1"/>
    <w:next w:val="af1"/>
    <w:link w:val="Char2"/>
    <w:semiHidden/>
    <w:rsid w:val="000963A9"/>
    <w:rPr>
      <w:b/>
      <w:bCs/>
    </w:rPr>
  </w:style>
  <w:style w:type="character" w:customStyle="1" w:styleId="Char2">
    <w:name w:val="批注主题 Char"/>
    <w:basedOn w:val="Char12"/>
    <w:link w:val="af2"/>
    <w:semiHidden/>
    <w:rsid w:val="000963A9"/>
    <w:rPr>
      <w:rFonts w:ascii="Times New Roman" w:eastAsia="宋体" w:hAnsi="Times New Roman" w:cs="Times New Roman"/>
      <w:b/>
      <w:bCs/>
      <w:szCs w:val="24"/>
    </w:rPr>
  </w:style>
  <w:style w:type="paragraph" w:styleId="af3">
    <w:name w:val="Balloon Text"/>
    <w:basedOn w:val="a"/>
    <w:link w:val="Char13"/>
    <w:qFormat/>
    <w:rsid w:val="000963A9"/>
    <w:rPr>
      <w:sz w:val="18"/>
      <w:szCs w:val="18"/>
    </w:rPr>
  </w:style>
  <w:style w:type="character" w:customStyle="1" w:styleId="Char13">
    <w:name w:val="批注框文本 Char1"/>
    <w:basedOn w:val="a0"/>
    <w:link w:val="af3"/>
    <w:qFormat/>
    <w:rsid w:val="000963A9"/>
    <w:rPr>
      <w:rFonts w:ascii="Times New Roman" w:eastAsia="宋体" w:hAnsi="Times New Roman" w:cs="Times New Roman"/>
      <w:sz w:val="18"/>
      <w:szCs w:val="18"/>
    </w:rPr>
  </w:style>
  <w:style w:type="table" w:styleId="af4">
    <w:name w:val="Table Grid"/>
    <w:basedOn w:val="a1"/>
    <w:rsid w:val="000963A9"/>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5">
    <w:name w:val="Emphasis"/>
    <w:qFormat/>
    <w:rsid w:val="000963A9"/>
    <w:rPr>
      <w:i w:val="0"/>
      <w:iCs w:val="0"/>
    </w:rPr>
  </w:style>
  <w:style w:type="paragraph" w:customStyle="1" w:styleId="dpostcontent">
    <w:name w:val="d_post_content"/>
    <w:basedOn w:val="a"/>
    <w:rsid w:val="000963A9"/>
    <w:pPr>
      <w:widowControl/>
      <w:wordWrap w:val="0"/>
      <w:spacing w:before="100" w:beforeAutospacing="1" w:after="100" w:afterAutospacing="1" w:line="360" w:lineRule="atLeast"/>
      <w:jc w:val="left"/>
    </w:pPr>
    <w:rPr>
      <w:rFonts w:ascii="宋体" w:hAnsi="宋体" w:cs="宋体"/>
      <w:kern w:val="0"/>
      <w:szCs w:val="21"/>
    </w:rPr>
  </w:style>
  <w:style w:type="character" w:customStyle="1" w:styleId="dict-hilight162">
    <w:name w:val="dict-hilight162"/>
    <w:rsid w:val="000963A9"/>
    <w:rPr>
      <w:shd w:val="clear" w:color="auto" w:fill="DDEDFF"/>
    </w:rPr>
  </w:style>
  <w:style w:type="character" w:customStyle="1" w:styleId="apple-style-span">
    <w:name w:val="apple-style-span"/>
    <w:basedOn w:val="a0"/>
    <w:rsid w:val="000963A9"/>
  </w:style>
  <w:style w:type="paragraph" w:styleId="af6">
    <w:name w:val="List Paragraph"/>
    <w:basedOn w:val="a"/>
    <w:uiPriority w:val="34"/>
    <w:qFormat/>
    <w:rsid w:val="000963A9"/>
    <w:pPr>
      <w:ind w:firstLineChars="200" w:firstLine="420"/>
    </w:pPr>
    <w:rPr>
      <w:rFonts w:asciiTheme="minorHAnsi" w:eastAsiaTheme="minorEastAsia" w:hAnsiTheme="minorHAnsi" w:cstheme="minorBidi"/>
      <w:szCs w:val="22"/>
    </w:rPr>
  </w:style>
  <w:style w:type="character" w:customStyle="1" w:styleId="ct-with-fmlt">
    <w:name w:val="ct-with-fmlt"/>
    <w:basedOn w:val="a0"/>
    <w:rsid w:val="000963A9"/>
  </w:style>
  <w:style w:type="numbering" w:customStyle="1" w:styleId="22">
    <w:name w:val="无列表2"/>
    <w:next w:val="a2"/>
    <w:uiPriority w:val="99"/>
    <w:semiHidden/>
    <w:unhideWhenUsed/>
    <w:rsid w:val="00B64B35"/>
  </w:style>
  <w:style w:type="character" w:customStyle="1" w:styleId="Char3">
    <w:name w:val="页眉 Char"/>
    <w:uiPriority w:val="99"/>
    <w:rsid w:val="00B64B35"/>
    <w:rPr>
      <w:sz w:val="18"/>
      <w:szCs w:val="18"/>
    </w:rPr>
  </w:style>
  <w:style w:type="character" w:customStyle="1" w:styleId="Char4">
    <w:name w:val="页脚 Char"/>
    <w:rsid w:val="00B64B35"/>
    <w:rPr>
      <w:sz w:val="18"/>
      <w:szCs w:val="18"/>
    </w:rPr>
  </w:style>
  <w:style w:type="character" w:customStyle="1" w:styleId="Char5">
    <w:name w:val="纯文本 Char"/>
    <w:rsid w:val="00B64B35"/>
    <w:rPr>
      <w:rFonts w:ascii="宋体" w:eastAsia="宋体" w:hAnsi="Courier New" w:cs="Times New Roman"/>
      <w:szCs w:val="20"/>
    </w:rPr>
  </w:style>
  <w:style w:type="character" w:customStyle="1" w:styleId="Char6">
    <w:name w:val="批注文字 Char"/>
    <w:uiPriority w:val="99"/>
    <w:semiHidden/>
    <w:rsid w:val="00B64B35"/>
    <w:rPr>
      <w:kern w:val="2"/>
      <w:sz w:val="21"/>
      <w:szCs w:val="22"/>
    </w:rPr>
  </w:style>
  <w:style w:type="character" w:customStyle="1" w:styleId="Char7">
    <w:name w:val="批注框文本 Char"/>
    <w:uiPriority w:val="99"/>
    <w:semiHidden/>
    <w:rsid w:val="00B64B35"/>
    <w:rPr>
      <w:rFonts w:ascii="Times New Roman" w:hAnsi="Times New Roman"/>
      <w:kern w:val="2"/>
      <w:sz w:val="18"/>
      <w:szCs w:val="18"/>
    </w:rPr>
  </w:style>
  <w:style w:type="paragraph" w:customStyle="1" w:styleId="14">
    <w:name w:val="1"/>
    <w:basedOn w:val="a"/>
    <w:next w:val="af6"/>
    <w:uiPriority w:val="34"/>
    <w:qFormat/>
    <w:rsid w:val="00530216"/>
    <w:pPr>
      <w:ind w:firstLineChars="200" w:firstLine="420"/>
    </w:pPr>
    <w:rPr>
      <w:rFonts w:ascii="Calibri" w:hAnsi="Calibri"/>
      <w:szCs w:val="22"/>
    </w:rPr>
  </w:style>
  <w:style w:type="character" w:customStyle="1" w:styleId="af7">
    <w:name w:val="未处理的提及"/>
    <w:uiPriority w:val="99"/>
    <w:semiHidden/>
    <w:unhideWhenUsed/>
    <w:rsid w:val="00530216"/>
    <w:rPr>
      <w:color w:val="605E5C"/>
      <w:shd w:val="clear" w:color="auto" w:fill="E1DFDD"/>
    </w:rPr>
  </w:style>
  <w:style w:type="paragraph" w:customStyle="1" w:styleId="15">
    <w:name w:val="列表段落1"/>
    <w:basedOn w:val="a"/>
    <w:rsid w:val="00530216"/>
    <w:pPr>
      <w:ind w:firstLineChars="200" w:firstLine="420"/>
    </w:pPr>
    <w:rPr>
      <w:rFonts w:ascii="Calibri" w:hAnsi="Calibri"/>
      <w:szCs w:val="22"/>
    </w:rPr>
  </w:style>
  <w:style w:type="character" w:customStyle="1" w:styleId="23">
    <w:name w:val="标题2"/>
    <w:basedOn w:val="a0"/>
    <w:rsid w:val="00530216"/>
  </w:style>
  <w:style w:type="character" w:customStyle="1" w:styleId="CharChar2">
    <w:name w:val="Char Char2"/>
    <w:rsid w:val="00530216"/>
    <w:rPr>
      <w:rFonts w:ascii="宋体" w:eastAsia="宋体" w:hAnsi="宋体"/>
      <w:color w:val="000000"/>
      <w:kern w:val="2"/>
      <w:sz w:val="24"/>
      <w:lang w:val="en-US" w:eastAsia="zh-CN" w:bidi="ar-SA"/>
    </w:rPr>
  </w:style>
  <w:style w:type="character" w:customStyle="1" w:styleId="CharChar5">
    <w:name w:val="Char Char5"/>
    <w:rsid w:val="00530216"/>
    <w:rPr>
      <w:rFonts w:ascii="宋体" w:eastAsia="宋体" w:hAnsi="宋体" w:cs="宋体"/>
      <w:b/>
      <w:bCs/>
      <w:sz w:val="27"/>
      <w:szCs w:val="27"/>
      <w:lang w:val="en-US" w:eastAsia="zh-CN" w:bidi="ar-SA"/>
    </w:rPr>
  </w:style>
  <w:style w:type="character" w:customStyle="1" w:styleId="CharChar3">
    <w:name w:val="Char Char3"/>
    <w:rsid w:val="00530216"/>
    <w:rPr>
      <w:rFonts w:eastAsia="宋体"/>
      <w:kern w:val="2"/>
      <w:sz w:val="18"/>
      <w:szCs w:val="18"/>
      <w:lang w:val="en-US" w:eastAsia="zh-CN" w:bidi="ar-SA"/>
    </w:rPr>
  </w:style>
  <w:style w:type="character" w:customStyle="1" w:styleId="CharChar4">
    <w:name w:val="Char Char4"/>
    <w:rsid w:val="00530216"/>
    <w:rPr>
      <w:rFonts w:eastAsia="宋体"/>
      <w:kern w:val="2"/>
      <w:sz w:val="18"/>
      <w:szCs w:val="18"/>
      <w:lang w:val="en-US" w:eastAsia="zh-CN" w:bidi="ar-SA"/>
    </w:rPr>
  </w:style>
  <w:style w:type="paragraph" w:styleId="af8">
    <w:name w:val="Revision"/>
    <w:hidden/>
    <w:semiHidden/>
    <w:rsid w:val="00530216"/>
    <w:rPr>
      <w:rFonts w:ascii="Times New Roman" w:eastAsia="宋体" w:hAnsi="Times New Roman" w:cs="Times New Roman"/>
      <w:szCs w:val="24"/>
    </w:rPr>
  </w:style>
  <w:style w:type="table" w:customStyle="1" w:styleId="16">
    <w:name w:val="网格型1"/>
    <w:basedOn w:val="a1"/>
    <w:next w:val="af4"/>
    <w:rsid w:val="001E69F9"/>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
    <w:name w:val="无列表3"/>
    <w:next w:val="a2"/>
    <w:semiHidden/>
    <w:unhideWhenUsed/>
    <w:rsid w:val="00DA74D6"/>
  </w:style>
  <w:style w:type="paragraph" w:customStyle="1" w:styleId="24">
    <w:name w:val="列出段落2"/>
    <w:basedOn w:val="a"/>
    <w:rsid w:val="00DA74D6"/>
    <w:pPr>
      <w:ind w:firstLineChars="200" w:firstLine="420"/>
    </w:pPr>
    <w:rPr>
      <w:rFonts w:ascii="Calibri" w:hAnsi="Calibri"/>
      <w:szCs w:val="22"/>
    </w:rPr>
  </w:style>
  <w:style w:type="character" w:customStyle="1" w:styleId="32">
    <w:name w:val="标题3"/>
    <w:basedOn w:val="a0"/>
    <w:rsid w:val="00DA74D6"/>
  </w:style>
  <w:style w:type="numbering" w:customStyle="1" w:styleId="1111111">
    <w:name w:val="1 / 1.1 / 1.1.11"/>
    <w:basedOn w:val="a2"/>
    <w:next w:val="111111"/>
    <w:rsid w:val="00DA74D6"/>
    <w:pPr>
      <w:numPr>
        <w:numId w:val="11"/>
      </w:numPr>
    </w:pPr>
  </w:style>
  <w:style w:type="table" w:customStyle="1" w:styleId="25">
    <w:name w:val="网格型2"/>
    <w:basedOn w:val="a1"/>
    <w:next w:val="af4"/>
    <w:rsid w:val="00DA74D6"/>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Char21">
    <w:name w:val="Char Char21"/>
    <w:rsid w:val="00DA74D6"/>
    <w:rPr>
      <w:rFonts w:ascii="宋体" w:eastAsia="宋体" w:hAnsi="宋体"/>
      <w:color w:val="000000"/>
      <w:kern w:val="2"/>
      <w:sz w:val="24"/>
      <w:lang w:val="en-US" w:eastAsia="zh-CN" w:bidi="ar-SA"/>
    </w:rPr>
  </w:style>
  <w:style w:type="character" w:customStyle="1" w:styleId="CharChar51">
    <w:name w:val="Char Char51"/>
    <w:rsid w:val="00DA74D6"/>
    <w:rPr>
      <w:rFonts w:ascii="宋体" w:eastAsia="宋体" w:hAnsi="宋体" w:cs="宋体"/>
      <w:b/>
      <w:bCs/>
      <w:sz w:val="27"/>
      <w:szCs w:val="27"/>
      <w:lang w:val="en-US" w:eastAsia="zh-CN" w:bidi="ar-SA"/>
    </w:rPr>
  </w:style>
  <w:style w:type="character" w:customStyle="1" w:styleId="CharChar31">
    <w:name w:val="Char Char31"/>
    <w:rsid w:val="00DA74D6"/>
    <w:rPr>
      <w:rFonts w:eastAsia="宋体"/>
      <w:kern w:val="2"/>
      <w:sz w:val="18"/>
      <w:szCs w:val="18"/>
      <w:lang w:val="en-US" w:eastAsia="zh-CN" w:bidi="ar-SA"/>
    </w:rPr>
  </w:style>
  <w:style w:type="character" w:customStyle="1" w:styleId="CharChar41">
    <w:name w:val="Char Char41"/>
    <w:rsid w:val="00DA74D6"/>
    <w:rPr>
      <w:rFonts w:eastAsia="宋体"/>
      <w:kern w:val="2"/>
      <w:sz w:val="18"/>
      <w:szCs w:val="18"/>
      <w:lang w:val="en-US" w:eastAsia="zh-CN" w:bidi="ar-SA"/>
    </w:rPr>
  </w:style>
  <w:style w:type="character" w:customStyle="1" w:styleId="cva68e">
    <w:name w:val="cva68e"/>
    <w:basedOn w:val="a0"/>
    <w:rsid w:val="0017029A"/>
  </w:style>
</w:styles>
</file>

<file path=word/webSettings.xml><?xml version="1.0" encoding="utf-8"?>
<w:webSettings xmlns:r="http://schemas.openxmlformats.org/officeDocument/2006/relationships" xmlns:w="http://schemas.openxmlformats.org/wordprocessingml/2006/main">
  <w:divs>
    <w:div w:id="2707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C200C-BC79-463E-B97B-17F3F2C4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967</Words>
  <Characters>5517</Characters>
  <Application>Microsoft Office Word</Application>
  <DocSecurity>0</DocSecurity>
  <Lines>45</Lines>
  <Paragraphs>12</Paragraphs>
  <ScaleCrop>false</ScaleCrop>
  <Company/>
  <LinksUpToDate>false</LinksUpToDate>
  <CharactersWithSpaces>6472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cp:lastPrinted>2021-10-18T02:53:00Z</cp:lastPrinted>
  <dcterms:created xsi:type="dcterms:W3CDTF">2021-10-18T01:36:00Z</dcterms:created>
  <dcterms:modified xsi:type="dcterms:W3CDTF">2022-09-20T03:21:00Z</dcterms:modified>
</cp:coreProperties>
</file>