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7817" w:rsidRPr="00365265" w:rsidRDefault="00365265" w:rsidP="00B13DEE">
      <w:pPr>
        <w:rPr>
          <w:rFonts w:ascii="宋体" w:hAnsi="宋体"/>
          <w:b/>
          <w:color w:val="000000" w:themeColor="text1"/>
          <w:sz w:val="36"/>
          <w:szCs w:val="36"/>
          <w:shd w:val="pct15" w:color="auto" w:fill="FFFFFF"/>
        </w:rPr>
      </w:pPr>
      <w:r w:rsidRPr="00365265">
        <w:rPr>
          <w:rFonts w:ascii="宋体" w:hAnsi="宋体" w:hint="eastAsia"/>
          <w:b/>
          <w:color w:val="000000" w:themeColor="text1"/>
          <w:sz w:val="36"/>
          <w:szCs w:val="36"/>
          <w:shd w:val="pct15" w:color="auto" w:fill="FFFFFF"/>
        </w:rPr>
        <w:t>《研究生学术英语写译教学（工作坊）》</w:t>
      </w:r>
    </w:p>
    <w:p w:rsidR="00DE1975" w:rsidRPr="00FC73C3" w:rsidRDefault="00451DD9" w:rsidP="00DE1975">
      <w:pPr>
        <w:spacing w:line="300" w:lineRule="auto"/>
        <w:rPr>
          <w:b/>
          <w:color w:val="000000" w:themeColor="text1"/>
          <w:sz w:val="28"/>
          <w:szCs w:val="28"/>
        </w:rPr>
      </w:pPr>
      <w:r w:rsidRPr="00125891">
        <w:rPr>
          <w:rFonts w:hint="eastAsia"/>
          <w:b/>
          <w:color w:val="000000" w:themeColor="text1"/>
          <w:sz w:val="28"/>
          <w:szCs w:val="28"/>
        </w:rPr>
        <w:t>思考与练习</w:t>
      </w:r>
      <w:r w:rsidRPr="00125891">
        <w:rPr>
          <w:rFonts w:hint="eastAsia"/>
          <w:b/>
          <w:color w:val="000000" w:themeColor="text1"/>
          <w:sz w:val="28"/>
          <w:szCs w:val="28"/>
        </w:rPr>
        <w:t xml:space="preserve"> (</w:t>
      </w:r>
      <w:r w:rsidRPr="00125891">
        <w:rPr>
          <w:rFonts w:hint="eastAsia"/>
          <w:b/>
          <w:color w:val="000000" w:themeColor="text1"/>
          <w:sz w:val="28"/>
          <w:szCs w:val="28"/>
        </w:rPr>
        <w:t>参考答案及提示</w:t>
      </w:r>
      <w:r w:rsidRPr="00125891">
        <w:rPr>
          <w:rFonts w:hint="eastAsia"/>
          <w:b/>
          <w:color w:val="000000" w:themeColor="text1"/>
          <w:sz w:val="28"/>
          <w:szCs w:val="28"/>
        </w:rPr>
        <w:t xml:space="preserve">) </w:t>
      </w:r>
    </w:p>
    <w:p w:rsidR="00DE1975" w:rsidRPr="00FC73C3" w:rsidRDefault="00DE1975" w:rsidP="00DE1975">
      <w:pPr>
        <w:spacing w:line="300" w:lineRule="auto"/>
        <w:rPr>
          <w:b/>
          <w:color w:val="000000" w:themeColor="text1"/>
          <w:sz w:val="24"/>
          <w:shd w:val="pct15" w:color="auto" w:fill="FFFFFF"/>
        </w:rPr>
      </w:pPr>
      <w:r w:rsidRPr="00FC73C3">
        <w:rPr>
          <w:rFonts w:hint="eastAsia"/>
          <w:b/>
          <w:color w:val="000000" w:themeColor="text1"/>
          <w:sz w:val="24"/>
          <w:shd w:val="pct15" w:color="auto" w:fill="FFFFFF"/>
        </w:rPr>
        <w:t>第七讲</w:t>
      </w:r>
    </w:p>
    <w:p w:rsidR="00DE1975" w:rsidRPr="00125891" w:rsidRDefault="00DE1975" w:rsidP="00DE1975">
      <w:pPr>
        <w:spacing w:line="300" w:lineRule="auto"/>
        <w:rPr>
          <w:b/>
          <w:color w:val="000000" w:themeColor="text1"/>
        </w:rPr>
      </w:pPr>
      <w:r w:rsidRPr="00125891">
        <w:rPr>
          <w:rFonts w:hint="eastAsia"/>
          <w:b/>
          <w:color w:val="000000" w:themeColor="text1"/>
        </w:rPr>
        <w:t>1</w:t>
      </w:r>
      <w:r w:rsidRPr="00125891">
        <w:rPr>
          <w:b/>
          <w:color w:val="000000" w:themeColor="text1"/>
        </w:rPr>
        <w:t xml:space="preserve">. </w:t>
      </w:r>
      <w:r w:rsidRPr="00125891">
        <w:rPr>
          <w:rFonts w:hint="eastAsia"/>
          <w:b/>
          <w:color w:val="000000" w:themeColor="text1"/>
        </w:rPr>
        <w:t>请将下面的标题和摘要翻译成英文。</w:t>
      </w:r>
    </w:p>
    <w:p w:rsidR="00DE1975" w:rsidRPr="00125891" w:rsidRDefault="00DE1975" w:rsidP="00DE1975">
      <w:pPr>
        <w:spacing w:line="300" w:lineRule="auto"/>
        <w:ind w:firstLine="420"/>
        <w:jc w:val="center"/>
        <w:rPr>
          <w:b/>
          <w:color w:val="000000" w:themeColor="text1"/>
        </w:rPr>
      </w:pPr>
      <w:r w:rsidRPr="00125891">
        <w:rPr>
          <w:b/>
          <w:color w:val="000000" w:themeColor="text1"/>
        </w:rPr>
        <w:t>Status Quo and Prospect of Mobile Media</w:t>
      </w:r>
    </w:p>
    <w:p w:rsidR="00DE1975" w:rsidRPr="00125891" w:rsidRDefault="00DE1975" w:rsidP="00DE1975">
      <w:pPr>
        <w:spacing w:line="300" w:lineRule="auto"/>
        <w:rPr>
          <w:b/>
          <w:color w:val="000000" w:themeColor="text1"/>
        </w:rPr>
      </w:pPr>
      <w:r w:rsidRPr="00125891">
        <w:rPr>
          <w:b/>
          <w:color w:val="000000" w:themeColor="text1"/>
        </w:rPr>
        <w:t xml:space="preserve">Abstract: </w:t>
      </w:r>
      <w:r w:rsidRPr="00125891">
        <w:rPr>
          <w:color w:val="000000" w:themeColor="text1"/>
        </w:rPr>
        <w:t>Mobile phone was born initially for interpersonal communications, but combining with the Internet, it has become multimedia. Based on the case study at home and abroad, this research describes the current application of the mobile media, and analyses their characteristics and future development. According to the content, the mobile phone application includes mainly mobile novels, mobile news, mobile TV and mobile learning. As the extension of the Internet, mobile phone enjoys basic characters of digitalization, interactivity and multimedia. But as a mobile terminal, the portability of the device demands short messages so that users can interactively communicate anywhere and anytime. With the popularization of 3G technology, the function of the mobile media will be more powerful. And the mobile phone will become the fifth media succeeding the fourth, turning it into a new round of hot field for research and application.</w:t>
      </w:r>
      <w:r w:rsidRPr="00125891">
        <w:rPr>
          <w:b/>
          <w:color w:val="000000" w:themeColor="text1"/>
        </w:rPr>
        <w:t></w:t>
      </w:r>
    </w:p>
    <w:p w:rsidR="00DE1975" w:rsidRPr="00125891" w:rsidRDefault="00DE1975" w:rsidP="00DE1975">
      <w:pPr>
        <w:spacing w:line="300" w:lineRule="auto"/>
        <w:rPr>
          <w:b/>
          <w:color w:val="000000" w:themeColor="text1"/>
        </w:rPr>
      </w:pPr>
      <w:r w:rsidRPr="00125891">
        <w:rPr>
          <w:rFonts w:hint="eastAsia"/>
          <w:b/>
          <w:color w:val="000000" w:themeColor="text1"/>
        </w:rPr>
        <w:t>2.</w:t>
      </w:r>
      <w:r w:rsidRPr="00125891">
        <w:rPr>
          <w:rFonts w:hint="eastAsia"/>
          <w:b/>
          <w:color w:val="000000" w:themeColor="text1"/>
        </w:rPr>
        <w:tab/>
      </w:r>
      <w:r w:rsidRPr="00125891">
        <w:rPr>
          <w:rFonts w:hint="eastAsia"/>
          <w:b/>
          <w:color w:val="000000" w:themeColor="text1"/>
        </w:rPr>
        <w:t>请将下面的标题、摘要及关键词翻译成汉语。</w:t>
      </w:r>
    </w:p>
    <w:p w:rsidR="00DE1975" w:rsidRPr="00125891" w:rsidRDefault="00DE1975" w:rsidP="00DE1975">
      <w:pPr>
        <w:spacing w:line="300" w:lineRule="auto"/>
        <w:ind w:firstLine="420"/>
        <w:jc w:val="center"/>
        <w:rPr>
          <w:rFonts w:ascii="华文楷体" w:eastAsia="华文楷体" w:hAnsi="华文楷体"/>
          <w:b/>
          <w:color w:val="000000" w:themeColor="text1"/>
        </w:rPr>
      </w:pPr>
      <w:r w:rsidRPr="00125891">
        <w:rPr>
          <w:rFonts w:ascii="华文楷体" w:eastAsia="华文楷体" w:hAnsi="华文楷体" w:hint="eastAsia"/>
          <w:b/>
          <w:color w:val="000000" w:themeColor="text1"/>
        </w:rPr>
        <w:t>作为物联网构造单元的智能物体</w:t>
      </w:r>
    </w:p>
    <w:p w:rsidR="00DE1975" w:rsidRPr="00125891" w:rsidRDefault="00DE1975" w:rsidP="00DE1975">
      <w:pPr>
        <w:spacing w:line="300" w:lineRule="auto"/>
        <w:rPr>
          <w:rFonts w:ascii="华文楷体" w:eastAsia="华文楷体" w:hAnsi="华文楷体"/>
          <w:color w:val="000000" w:themeColor="text1"/>
        </w:rPr>
      </w:pPr>
      <w:r w:rsidRPr="00125891">
        <w:rPr>
          <w:rFonts w:ascii="华文楷体" w:eastAsia="华文楷体" w:hAnsi="华文楷体" w:hint="eastAsia"/>
          <w:b/>
          <w:color w:val="000000" w:themeColor="text1"/>
        </w:rPr>
        <w:t>摘要：</w:t>
      </w:r>
      <w:r w:rsidRPr="00125891">
        <w:rPr>
          <w:rFonts w:ascii="华文楷体" w:eastAsia="华文楷体" w:hAnsi="华文楷体" w:hint="eastAsia"/>
          <w:color w:val="000000" w:themeColor="text1"/>
        </w:rPr>
        <w:t>互联网与近场通信、实时定位和嵌入式传感器等新技术相结合，将我们的日常物品变成了能够理解和应对环境的智能物体。这些智能物体搭建了物联网，并使新的计算应用成为可能。作为设计智能物体的步骤和构建智能物体的原则，本文提出了一种构建物联网的等级结构，其感知周围环境的能力和互动水平层层提升。本文特别描述了能感知活动、指令及过程的智能物体，并论证了其抽象结构如何支持日趋复杂的应用。</w:t>
      </w:r>
    </w:p>
    <w:p w:rsidR="00DE1975" w:rsidRPr="00125891" w:rsidRDefault="00DE1975" w:rsidP="00DE1975">
      <w:pPr>
        <w:spacing w:line="300" w:lineRule="auto"/>
        <w:rPr>
          <w:rFonts w:ascii="华文楷体" w:eastAsia="华文楷体" w:hAnsi="华文楷体"/>
          <w:color w:val="000000" w:themeColor="text1"/>
        </w:rPr>
      </w:pPr>
      <w:r w:rsidRPr="00125891">
        <w:rPr>
          <w:rFonts w:ascii="华文楷体" w:eastAsia="华文楷体" w:hAnsi="华文楷体" w:hint="eastAsia"/>
          <w:b/>
          <w:color w:val="000000" w:themeColor="text1"/>
        </w:rPr>
        <w:t>关键词：</w:t>
      </w:r>
      <w:r w:rsidRPr="00125891">
        <w:rPr>
          <w:rFonts w:ascii="华文楷体" w:eastAsia="华文楷体" w:hAnsi="华文楷体" w:hint="eastAsia"/>
          <w:color w:val="000000" w:themeColor="text1"/>
        </w:rPr>
        <w:t>智能物体; 物联网; 普适计算; 设计方法</w:t>
      </w:r>
    </w:p>
    <w:p w:rsidR="00DE1975" w:rsidRPr="00125891" w:rsidRDefault="00DE1975" w:rsidP="00DE1975">
      <w:pPr>
        <w:spacing w:line="300" w:lineRule="auto"/>
        <w:rPr>
          <w:b/>
          <w:color w:val="000000" w:themeColor="text1"/>
        </w:rPr>
      </w:pPr>
      <w:r w:rsidRPr="00125891">
        <w:rPr>
          <w:rFonts w:hint="eastAsia"/>
          <w:b/>
          <w:color w:val="000000" w:themeColor="text1"/>
        </w:rPr>
        <w:t>3</w:t>
      </w:r>
      <w:r w:rsidRPr="00125891">
        <w:rPr>
          <w:rFonts w:hint="eastAsia"/>
          <w:b/>
          <w:color w:val="000000" w:themeColor="text1"/>
        </w:rPr>
        <w:t>．请分析下列摘要中的要素。</w:t>
      </w:r>
    </w:p>
    <w:p w:rsidR="00DE1975" w:rsidRPr="00125891" w:rsidRDefault="00DE1975" w:rsidP="00DE1975">
      <w:pPr>
        <w:spacing w:line="300" w:lineRule="auto"/>
        <w:ind w:firstLine="420"/>
        <w:rPr>
          <w:rFonts w:ascii="华文楷体" w:eastAsia="华文楷体" w:hAnsi="华文楷体"/>
          <w:color w:val="000000" w:themeColor="text1"/>
        </w:rPr>
      </w:pPr>
      <w:r w:rsidRPr="00125891">
        <w:rPr>
          <w:rFonts w:ascii="华文楷体" w:eastAsia="华文楷体" w:hAnsi="华文楷体" w:hint="eastAsia"/>
          <w:color w:val="000000" w:themeColor="text1"/>
        </w:rPr>
        <w:t>两则英文摘要的4个要素依次描述了本次研究的①目的（Objective）、②方法（Methods）、③结果（Results）与④结论（Conclusions）。</w:t>
      </w:r>
    </w:p>
    <w:p w:rsidR="00DE1975" w:rsidRPr="00125891" w:rsidRDefault="00DE1975" w:rsidP="00DE1975">
      <w:pPr>
        <w:spacing w:line="300" w:lineRule="auto"/>
        <w:rPr>
          <w:b/>
          <w:color w:val="000000" w:themeColor="text1"/>
        </w:rPr>
      </w:pPr>
      <w:r w:rsidRPr="00125891">
        <w:rPr>
          <w:rFonts w:hint="eastAsia"/>
          <w:b/>
          <w:color w:val="000000" w:themeColor="text1"/>
        </w:rPr>
        <w:t>4.</w:t>
      </w:r>
      <w:r w:rsidRPr="00125891">
        <w:rPr>
          <w:rFonts w:hint="eastAsia"/>
          <w:b/>
          <w:color w:val="000000" w:themeColor="text1"/>
        </w:rPr>
        <w:t>请将下列句子排序，使其成为标准的摘要。</w:t>
      </w:r>
    </w:p>
    <w:p w:rsidR="00DE1975" w:rsidRPr="00125891" w:rsidRDefault="00DE1975" w:rsidP="00DE1975">
      <w:pPr>
        <w:spacing w:line="300" w:lineRule="auto"/>
        <w:ind w:firstLineChars="200" w:firstLine="422"/>
        <w:rPr>
          <w:b/>
          <w:color w:val="000000" w:themeColor="text1"/>
        </w:rPr>
      </w:pPr>
      <w:r w:rsidRPr="00125891">
        <w:rPr>
          <w:b/>
          <w:color w:val="000000" w:themeColor="text1"/>
        </w:rPr>
        <w:t xml:space="preserve">1) </w:t>
      </w:r>
      <w:r w:rsidRPr="00125891">
        <w:rPr>
          <w:rFonts w:hint="eastAsia"/>
          <w:b/>
          <w:color w:val="000000" w:themeColor="text1"/>
        </w:rPr>
        <w:t>B, A, C</w:t>
      </w:r>
    </w:p>
    <w:p w:rsidR="00DE1975" w:rsidRPr="00125891" w:rsidRDefault="00DE1975" w:rsidP="00DE1975">
      <w:pPr>
        <w:spacing w:line="300" w:lineRule="auto"/>
        <w:ind w:firstLine="420"/>
        <w:jc w:val="center"/>
        <w:rPr>
          <w:color w:val="000000" w:themeColor="text1"/>
        </w:rPr>
      </w:pPr>
      <w:r w:rsidRPr="00125891">
        <w:rPr>
          <w:b/>
          <w:color w:val="000000" w:themeColor="text1"/>
        </w:rPr>
        <w:t>Efficient Identity-Based Encryption without Random Oracles</w:t>
      </w:r>
    </w:p>
    <w:p w:rsidR="00DE1975" w:rsidRPr="00125891" w:rsidRDefault="00DE1975" w:rsidP="00DE1975">
      <w:pPr>
        <w:spacing w:line="300" w:lineRule="auto"/>
        <w:rPr>
          <w:color w:val="000000" w:themeColor="text1"/>
        </w:rPr>
      </w:pPr>
      <w:r w:rsidRPr="00125891">
        <w:rPr>
          <w:rFonts w:hint="eastAsia"/>
          <w:b/>
          <w:color w:val="000000" w:themeColor="text1"/>
        </w:rPr>
        <w:t>Abstract</w:t>
      </w:r>
      <w:r w:rsidRPr="00125891">
        <w:rPr>
          <w:rFonts w:hint="eastAsia"/>
          <w:b/>
          <w:color w:val="000000" w:themeColor="text1"/>
        </w:rPr>
        <w:t>：</w:t>
      </w:r>
      <w:r w:rsidRPr="00125891">
        <w:rPr>
          <w:color w:val="000000" w:themeColor="text1"/>
        </w:rPr>
        <w:t>We present the first efficient Identity-Based Encryption (IBE) scheme that is fully secure without random oracles. We first present our IBE construction and reduce the security of our scheme to the decisional Bilinear Diffie-Hellman (BDH) problem. Additionally, we show that our techniques can be used to build a new signature scheme that is secure under the computational Diffie-Hellman assumption without random oracles.</w:t>
      </w:r>
    </w:p>
    <w:p w:rsidR="00DE1975" w:rsidRPr="00125891" w:rsidRDefault="00DE1975" w:rsidP="00DE1975">
      <w:pPr>
        <w:spacing w:line="300" w:lineRule="auto"/>
        <w:ind w:firstLineChars="200" w:firstLine="422"/>
        <w:rPr>
          <w:b/>
          <w:color w:val="000000" w:themeColor="text1"/>
        </w:rPr>
      </w:pPr>
      <w:r w:rsidRPr="00125891">
        <w:rPr>
          <w:b/>
          <w:color w:val="000000" w:themeColor="text1"/>
        </w:rPr>
        <w:lastRenderedPageBreak/>
        <w:t xml:space="preserve">2) </w:t>
      </w:r>
      <w:r w:rsidRPr="00125891">
        <w:rPr>
          <w:rFonts w:hint="eastAsia"/>
          <w:b/>
          <w:color w:val="000000" w:themeColor="text1"/>
        </w:rPr>
        <w:t>A, B, F,C, D, E</w:t>
      </w:r>
    </w:p>
    <w:p w:rsidR="00DE1975" w:rsidRPr="00125891" w:rsidRDefault="00DE1975" w:rsidP="00DE1975">
      <w:pPr>
        <w:spacing w:line="300" w:lineRule="auto"/>
        <w:ind w:firstLineChars="300" w:firstLine="632"/>
        <w:rPr>
          <w:b/>
          <w:color w:val="000000" w:themeColor="text1"/>
        </w:rPr>
      </w:pPr>
      <w:r w:rsidRPr="00125891">
        <w:rPr>
          <w:b/>
          <w:color w:val="000000" w:themeColor="text1"/>
        </w:rPr>
        <w:t>Returns home by children and changes in parents’ well-being in Europe</w:t>
      </w:r>
    </w:p>
    <w:p w:rsidR="00DE1975" w:rsidRPr="00125891" w:rsidRDefault="00DE1975" w:rsidP="00DE1975">
      <w:pPr>
        <w:spacing w:line="300" w:lineRule="auto"/>
        <w:rPr>
          <w:color w:val="000000" w:themeColor="text1"/>
        </w:rPr>
      </w:pPr>
      <w:r w:rsidRPr="00125891">
        <w:rPr>
          <w:rFonts w:hint="eastAsia"/>
          <w:b/>
          <w:color w:val="000000" w:themeColor="text1"/>
        </w:rPr>
        <w:t>Abstract</w:t>
      </w:r>
      <w:r w:rsidRPr="00125891">
        <w:rPr>
          <w:rFonts w:hint="eastAsia"/>
          <w:b/>
          <w:color w:val="000000" w:themeColor="text1"/>
        </w:rPr>
        <w:t>：</w:t>
      </w:r>
      <w:r w:rsidRPr="00125891">
        <w:rPr>
          <w:color w:val="000000" w:themeColor="text1"/>
        </w:rPr>
        <w:t xml:space="preserve">Co-resident adult children may be a source of emotional and instrumental support for older parents, but also a source of conflict and stress. </w:t>
      </w:r>
      <w:r w:rsidRPr="00125891">
        <w:rPr>
          <w:b/>
          <w:color w:val="000000" w:themeColor="text1"/>
        </w:rPr>
        <w:t>Results from previous research are</w:t>
      </w:r>
      <w:r w:rsidRPr="00125891">
        <w:rPr>
          <w:color w:val="000000" w:themeColor="text1"/>
        </w:rPr>
        <w:t xml:space="preserve"> far from conclusive and indicate that intergenerational co-residence may have both negative and positive effects on parents' depressive symptoms and physical health. </w:t>
      </w:r>
      <w:r w:rsidRPr="00125891">
        <w:rPr>
          <w:b/>
          <w:color w:val="000000" w:themeColor="text1"/>
        </w:rPr>
        <w:t>We analyse</w:t>
      </w:r>
      <w:r w:rsidRPr="00125891">
        <w:rPr>
          <w:color w:val="000000" w:themeColor="text1"/>
        </w:rPr>
        <w:t xml:space="preserve"> longitudinal data from four waves of the Survey of Health, Ageing and Retirement in Europe (2007-2015) to examine whether returns to the parental home by adult children are associated with changes in the quality of life of parents aged 50-75. </w:t>
      </w:r>
      <w:r w:rsidRPr="00125891">
        <w:rPr>
          <w:b/>
          <w:color w:val="000000" w:themeColor="text1"/>
        </w:rPr>
        <w:t>Results from fixed effects linear regression models show</w:t>
      </w:r>
      <w:r w:rsidRPr="00125891">
        <w:rPr>
          <w:color w:val="000000" w:themeColor="text1"/>
        </w:rPr>
        <w:t xml:space="preserve"> that returns to the parental home by adult children were associated with decreases in parents' quality of life and that this largely reflected declines associated with the return of a child to an ‘empty nest’ where no other children were still co-resident. </w:t>
      </w:r>
      <w:r w:rsidRPr="00125891">
        <w:rPr>
          <w:b/>
          <w:color w:val="000000" w:themeColor="text1"/>
        </w:rPr>
        <w:t xml:space="preserve">In line with previous research </w:t>
      </w:r>
      <w:r w:rsidRPr="00125891">
        <w:rPr>
          <w:color w:val="000000" w:themeColor="text1"/>
        </w:rPr>
        <w:t xml:space="preserve">which has indicated differing effects of co-residence on parents' depressive symptoms by cultural tradition, this effect was largely driven by decreases in parents' quality of life in a grouping of Nordic/social-democratic. </w:t>
      </w:r>
      <w:r w:rsidRPr="00125891">
        <w:rPr>
          <w:b/>
          <w:color w:val="000000" w:themeColor="text1"/>
        </w:rPr>
        <w:t>There were no associations</w:t>
      </w:r>
      <w:r w:rsidRPr="00125891">
        <w:rPr>
          <w:color w:val="000000" w:themeColor="text1"/>
        </w:rPr>
        <w:t xml:space="preserve"> between changes in parental quality of life and the returning child's characteristics, although unemployment of a child was negatively, and new partnership of a child, positively associated with changes in parental quality of life.</w:t>
      </w:r>
    </w:p>
    <w:p w:rsidR="00DE1975" w:rsidRPr="00125891" w:rsidRDefault="00DE1975" w:rsidP="00DE1975">
      <w:pPr>
        <w:spacing w:line="300" w:lineRule="auto"/>
        <w:rPr>
          <w:color w:val="000000" w:themeColor="text1"/>
        </w:rPr>
      </w:pPr>
      <w:r w:rsidRPr="00125891">
        <w:rPr>
          <w:b/>
          <w:color w:val="000000" w:themeColor="text1"/>
        </w:rPr>
        <w:t>Keywords:</w:t>
      </w:r>
      <w:r w:rsidRPr="00125891">
        <w:rPr>
          <w:rFonts w:hint="eastAsia"/>
          <w:color w:val="000000" w:themeColor="text1"/>
        </w:rPr>
        <w:t>w</w:t>
      </w:r>
      <w:r w:rsidRPr="00125891">
        <w:rPr>
          <w:color w:val="000000" w:themeColor="text1"/>
        </w:rPr>
        <w:t xml:space="preserve">ell-being; </w:t>
      </w:r>
      <w:r w:rsidRPr="00125891">
        <w:rPr>
          <w:rFonts w:hint="eastAsia"/>
          <w:color w:val="000000" w:themeColor="text1"/>
        </w:rPr>
        <w:t>q</w:t>
      </w:r>
      <w:r w:rsidRPr="00125891">
        <w:rPr>
          <w:color w:val="000000" w:themeColor="text1"/>
        </w:rPr>
        <w:t xml:space="preserve">uality of life; </w:t>
      </w:r>
      <w:r w:rsidRPr="00125891">
        <w:rPr>
          <w:rFonts w:hint="eastAsia"/>
          <w:color w:val="000000" w:themeColor="text1"/>
        </w:rPr>
        <w:t>r</w:t>
      </w:r>
      <w:r w:rsidRPr="00125891">
        <w:rPr>
          <w:color w:val="000000" w:themeColor="text1"/>
        </w:rPr>
        <w:t xml:space="preserve">eturning home; </w:t>
      </w:r>
      <w:r w:rsidRPr="00125891">
        <w:rPr>
          <w:rFonts w:hint="eastAsia"/>
          <w:color w:val="000000" w:themeColor="text1"/>
        </w:rPr>
        <w:t>b</w:t>
      </w:r>
      <w:r w:rsidRPr="00125891">
        <w:rPr>
          <w:color w:val="000000" w:themeColor="text1"/>
        </w:rPr>
        <w:t xml:space="preserve">oomerang moves; </w:t>
      </w:r>
      <w:r w:rsidRPr="00125891">
        <w:rPr>
          <w:rFonts w:hint="eastAsia"/>
          <w:color w:val="000000" w:themeColor="text1"/>
        </w:rPr>
        <w:t>f</w:t>
      </w:r>
      <w:r w:rsidRPr="00125891">
        <w:rPr>
          <w:color w:val="000000" w:themeColor="text1"/>
        </w:rPr>
        <w:t>ixed effects; Europe</w:t>
      </w:r>
    </w:p>
    <w:p w:rsidR="00DE1975" w:rsidRPr="00125891" w:rsidRDefault="00DE1975" w:rsidP="00DE1975">
      <w:pPr>
        <w:spacing w:line="300" w:lineRule="auto"/>
        <w:ind w:firstLine="420"/>
        <w:rPr>
          <w:b/>
          <w:color w:val="000000" w:themeColor="text1"/>
        </w:rPr>
      </w:pPr>
    </w:p>
    <w:p w:rsidR="00DE1975" w:rsidRPr="00125891" w:rsidRDefault="00DE1975" w:rsidP="00DE1975">
      <w:pPr>
        <w:spacing w:line="300" w:lineRule="auto"/>
        <w:rPr>
          <w:b/>
          <w:color w:val="000000" w:themeColor="text1"/>
        </w:rPr>
      </w:pPr>
      <w:r w:rsidRPr="00125891">
        <w:rPr>
          <w:rFonts w:hint="eastAsia"/>
          <w:b/>
          <w:color w:val="000000" w:themeColor="text1"/>
        </w:rPr>
        <w:t>5.</w:t>
      </w:r>
      <w:r w:rsidRPr="00125891">
        <w:rPr>
          <w:rFonts w:hint="eastAsia"/>
          <w:b/>
          <w:color w:val="000000" w:themeColor="text1"/>
        </w:rPr>
        <w:t>请选用方框中的词为摘要进行填空</w:t>
      </w:r>
    </w:p>
    <w:p w:rsidR="00DE1975" w:rsidRPr="00125891" w:rsidRDefault="00DE1975" w:rsidP="00DE1975">
      <w:pPr>
        <w:spacing w:line="300" w:lineRule="auto"/>
        <w:ind w:firstLineChars="200" w:firstLine="422"/>
        <w:rPr>
          <w:b/>
          <w:color w:val="000000" w:themeColor="text1"/>
        </w:rPr>
      </w:pPr>
      <w:r w:rsidRPr="00125891">
        <w:rPr>
          <w:b/>
          <w:color w:val="000000" w:themeColor="text1"/>
        </w:rPr>
        <w:t>1)</w:t>
      </w:r>
    </w:p>
    <w:tbl>
      <w:tblPr>
        <w:tblStyle w:val="af4"/>
        <w:tblW w:w="0" w:type="auto"/>
        <w:tblLook w:val="04A0"/>
      </w:tblPr>
      <w:tblGrid>
        <w:gridCol w:w="8522"/>
      </w:tblGrid>
      <w:tr w:rsidR="00DE1975" w:rsidRPr="00125891" w:rsidTr="00FD4165">
        <w:tc>
          <w:tcPr>
            <w:tcW w:w="8522" w:type="dxa"/>
          </w:tcPr>
          <w:p w:rsidR="00DE1975" w:rsidRPr="00125891" w:rsidRDefault="00DE1975" w:rsidP="00FD4165">
            <w:pPr>
              <w:spacing w:line="300" w:lineRule="auto"/>
              <w:ind w:firstLine="420"/>
              <w:rPr>
                <w:color w:val="000000" w:themeColor="text1"/>
                <w:kern w:val="2"/>
                <w:sz w:val="21"/>
              </w:rPr>
            </w:pPr>
            <w:r w:rsidRPr="00125891">
              <w:rPr>
                <w:color w:val="000000" w:themeColor="text1"/>
                <w:kern w:val="2"/>
                <w:sz w:val="21"/>
              </w:rPr>
              <w:t xml:space="preserve">test; hypothesis; used; assess; completed; were…linked with; predicator; predicted; suggest; influence </w:t>
            </w:r>
          </w:p>
        </w:tc>
      </w:tr>
    </w:tbl>
    <w:p w:rsidR="00DE1975" w:rsidRPr="00125891" w:rsidRDefault="00DE1975" w:rsidP="00DE1975">
      <w:pPr>
        <w:spacing w:line="300" w:lineRule="auto"/>
        <w:rPr>
          <w:color w:val="000000" w:themeColor="text1"/>
        </w:rPr>
      </w:pPr>
      <w:r w:rsidRPr="00125891">
        <w:rPr>
          <w:b/>
          <w:color w:val="000000" w:themeColor="text1"/>
        </w:rPr>
        <w:t>Abstract</w:t>
      </w:r>
      <w:r w:rsidRPr="00125891">
        <w:rPr>
          <w:color w:val="000000" w:themeColor="text1"/>
        </w:rPr>
        <w:t>：</w:t>
      </w:r>
      <w:r w:rsidRPr="00125891">
        <w:rPr>
          <w:bCs/>
          <w:color w:val="000000" w:themeColor="text1"/>
        </w:rPr>
        <w:t xml:space="preserve">To </w:t>
      </w:r>
      <w:r w:rsidRPr="00125891">
        <w:rPr>
          <w:b/>
          <w:color w:val="000000" w:themeColor="text1"/>
        </w:rPr>
        <w:t xml:space="preserve">test </w:t>
      </w:r>
      <w:r w:rsidRPr="00125891">
        <w:rPr>
          <w:color w:val="000000" w:themeColor="text1"/>
        </w:rPr>
        <w:t xml:space="preserve">the social learning-based </w:t>
      </w:r>
      <w:r w:rsidRPr="00125891">
        <w:rPr>
          <w:b/>
          <w:bCs/>
          <w:color w:val="000000" w:themeColor="text1"/>
        </w:rPr>
        <w:t>hypothesis</w:t>
      </w:r>
      <w:r w:rsidRPr="00125891">
        <w:rPr>
          <w:color w:val="000000" w:themeColor="text1"/>
        </w:rPr>
        <w:t xml:space="preserve"> that marital conflict resolution patterns are learned in the family-of-origin, </w:t>
      </w:r>
      <w:r w:rsidRPr="00125891">
        <w:rPr>
          <w:bCs/>
          <w:color w:val="000000" w:themeColor="text1"/>
        </w:rPr>
        <w:t>we</w:t>
      </w:r>
      <w:r w:rsidRPr="00125891">
        <w:rPr>
          <w:b/>
          <w:color w:val="000000" w:themeColor="text1"/>
        </w:rPr>
        <w:t xml:space="preserve"> used </w:t>
      </w:r>
      <w:r w:rsidRPr="00125891">
        <w:rPr>
          <w:bCs/>
          <w:color w:val="000000" w:themeColor="text1"/>
        </w:rPr>
        <w:t>longitudinal, observational data</w:t>
      </w:r>
      <w:r w:rsidRPr="00125891">
        <w:rPr>
          <w:color w:val="000000" w:themeColor="text1"/>
        </w:rPr>
        <w:t xml:space="preserve"> to </w:t>
      </w:r>
      <w:r w:rsidRPr="00125891">
        <w:rPr>
          <w:b/>
          <w:bCs/>
          <w:color w:val="000000" w:themeColor="text1"/>
        </w:rPr>
        <w:t>assess</w:t>
      </w:r>
      <w:r w:rsidRPr="00125891">
        <w:rPr>
          <w:color w:val="000000" w:themeColor="text1"/>
        </w:rPr>
        <w:t xml:space="preserve"> prospective associations between family conflict interaction patterns during adolescence and offspring’s later marital conflict interaction patterns. Forty-seven participants completed an observed family conflict resolution task with their parents at age 14. Seventeen years later, they </w:t>
      </w:r>
      <w:r w:rsidRPr="00125891">
        <w:rPr>
          <w:b/>
          <w:bCs/>
          <w:color w:val="000000" w:themeColor="text1"/>
        </w:rPr>
        <w:t xml:space="preserve">completed </w:t>
      </w:r>
      <w:r w:rsidRPr="00125891">
        <w:rPr>
          <w:color w:val="000000" w:themeColor="text1"/>
        </w:rPr>
        <w:t xml:space="preserve">an observed marital conflict interaction task with their spouse, as well as a measure of marital adjustment. As predicted, levels of hostility and positive engagement expressed by parents and adolescents during family interactions </w:t>
      </w:r>
      <w:r w:rsidRPr="00125891">
        <w:rPr>
          <w:b/>
          <w:bCs/>
          <w:color w:val="000000" w:themeColor="text1"/>
        </w:rPr>
        <w:t>were</w:t>
      </w:r>
      <w:r w:rsidRPr="00125891">
        <w:rPr>
          <w:color w:val="000000" w:themeColor="text1"/>
        </w:rPr>
        <w:t xml:space="preserve"> prospectively </w:t>
      </w:r>
      <w:r w:rsidRPr="00125891">
        <w:rPr>
          <w:b/>
          <w:bCs/>
          <w:color w:val="000000" w:themeColor="text1"/>
        </w:rPr>
        <w:t>linked with</w:t>
      </w:r>
      <w:r w:rsidRPr="00125891">
        <w:rPr>
          <w:color w:val="000000" w:themeColor="text1"/>
        </w:rPr>
        <w:t xml:space="preserve"> levels of hostility and positive engagement expressed by offspring and their spouses during marital interactions. Family-of-origin hostility was a particularly robust </w:t>
      </w:r>
      <w:r w:rsidRPr="00125891">
        <w:rPr>
          <w:b/>
          <w:bCs/>
          <w:color w:val="000000" w:themeColor="text1"/>
        </w:rPr>
        <w:t>predictor</w:t>
      </w:r>
      <w:r w:rsidRPr="00125891">
        <w:rPr>
          <w:color w:val="000000" w:themeColor="text1"/>
        </w:rPr>
        <w:t xml:space="preserve"> of marital interaction behaviors; it predicted later marital hostility and engagement controlling for psychopathology and positive family-of-origin engagement. For men, family-of-origin hostility also </w:t>
      </w:r>
      <w:r w:rsidRPr="00125891">
        <w:rPr>
          <w:b/>
          <w:bCs/>
          <w:color w:val="000000" w:themeColor="text1"/>
        </w:rPr>
        <w:t>predicted</w:t>
      </w:r>
      <w:r w:rsidRPr="00125891">
        <w:rPr>
          <w:color w:val="000000" w:themeColor="text1"/>
        </w:rPr>
        <w:t xml:space="preserve"> poorer marital </w:t>
      </w:r>
      <w:r w:rsidRPr="00125891">
        <w:rPr>
          <w:color w:val="000000" w:themeColor="text1"/>
        </w:rPr>
        <w:lastRenderedPageBreak/>
        <w:t xml:space="preserve">adjustment, an effect that was mediated through hostility in marital interactions. These findings </w:t>
      </w:r>
      <w:r w:rsidRPr="00125891">
        <w:rPr>
          <w:b/>
          <w:bCs/>
          <w:color w:val="000000" w:themeColor="text1"/>
        </w:rPr>
        <w:t>suggest</w:t>
      </w:r>
      <w:r w:rsidRPr="00125891">
        <w:rPr>
          <w:color w:val="000000" w:themeColor="text1"/>
        </w:rPr>
        <w:t xml:space="preserve"> a long-lasting </w:t>
      </w:r>
      <w:r w:rsidRPr="00125891">
        <w:rPr>
          <w:b/>
          <w:bCs/>
          <w:color w:val="000000" w:themeColor="text1"/>
        </w:rPr>
        <w:t>influence</w:t>
      </w:r>
      <w:r w:rsidRPr="00125891">
        <w:rPr>
          <w:color w:val="000000" w:themeColor="text1"/>
        </w:rPr>
        <w:t xml:space="preserve"> of family communication patterns, particularly hostility, on offspring’s intimate communication and relationship functioning.</w:t>
      </w:r>
    </w:p>
    <w:p w:rsidR="00DE1975" w:rsidRPr="00125891" w:rsidRDefault="00DE1975" w:rsidP="00DE1975">
      <w:pPr>
        <w:spacing w:line="300" w:lineRule="auto"/>
        <w:ind w:firstLine="420"/>
        <w:rPr>
          <w:color w:val="000000" w:themeColor="text1"/>
        </w:rPr>
      </w:pPr>
      <w:r w:rsidRPr="00125891">
        <w:rPr>
          <w:rFonts w:hint="eastAsia"/>
          <w:color w:val="000000" w:themeColor="text1"/>
        </w:rPr>
        <w:t>(</w:t>
      </w:r>
      <w:r w:rsidRPr="00125891">
        <w:rPr>
          <w:color w:val="000000" w:themeColor="text1"/>
        </w:rPr>
        <w:t xml:space="preserve">Whitton, Sarah et al. Prospective Associations from Family-of-Origin Interactions to Adult Marital Interactions and Relationship Adjustment. </w:t>
      </w:r>
      <w:r w:rsidRPr="00125891">
        <w:rPr>
          <w:i/>
          <w:iCs/>
          <w:color w:val="000000" w:themeColor="text1"/>
        </w:rPr>
        <w:t>Journal of Family Psychology</w:t>
      </w:r>
      <w:r w:rsidRPr="00125891">
        <w:rPr>
          <w:rFonts w:hint="eastAsia"/>
          <w:color w:val="000000" w:themeColor="text1"/>
        </w:rPr>
        <w:t>,</w:t>
      </w:r>
      <w:r w:rsidRPr="00125891">
        <w:rPr>
          <w:color w:val="000000" w:themeColor="text1"/>
        </w:rPr>
        <w:t xml:space="preserve"> 2008, 22(2):274-86.</w:t>
      </w:r>
      <w:r w:rsidRPr="00125891">
        <w:rPr>
          <w:rFonts w:hint="eastAsia"/>
          <w:color w:val="000000" w:themeColor="text1"/>
        </w:rPr>
        <w:t>）</w:t>
      </w:r>
    </w:p>
    <w:p w:rsidR="00DE1975" w:rsidRPr="00125891" w:rsidRDefault="00DE1975" w:rsidP="00DE1975">
      <w:pPr>
        <w:spacing w:line="300" w:lineRule="auto"/>
        <w:ind w:firstLine="420"/>
        <w:rPr>
          <w:b/>
          <w:color w:val="000000" w:themeColor="text1"/>
        </w:rPr>
      </w:pPr>
      <w:r w:rsidRPr="00125891">
        <w:rPr>
          <w:b/>
          <w:color w:val="000000" w:themeColor="text1"/>
        </w:rPr>
        <w:t>2)</w:t>
      </w:r>
    </w:p>
    <w:tbl>
      <w:tblPr>
        <w:tblStyle w:val="af4"/>
        <w:tblW w:w="0" w:type="auto"/>
        <w:tblLook w:val="04A0"/>
      </w:tblPr>
      <w:tblGrid>
        <w:gridCol w:w="8522"/>
      </w:tblGrid>
      <w:tr w:rsidR="00DE1975" w:rsidRPr="00125891" w:rsidTr="00FD4165">
        <w:tc>
          <w:tcPr>
            <w:tcW w:w="8522" w:type="dxa"/>
          </w:tcPr>
          <w:p w:rsidR="00DE1975" w:rsidRPr="00125891" w:rsidRDefault="00DE1975" w:rsidP="00FD4165">
            <w:pPr>
              <w:spacing w:line="300" w:lineRule="auto"/>
              <w:ind w:firstLine="420"/>
              <w:rPr>
                <w:color w:val="000000" w:themeColor="text1"/>
                <w:kern w:val="2"/>
                <w:sz w:val="21"/>
              </w:rPr>
            </w:pPr>
            <w:r w:rsidRPr="00125891">
              <w:rPr>
                <w:color w:val="000000" w:themeColor="text1"/>
                <w:kern w:val="2"/>
                <w:sz w:val="21"/>
              </w:rPr>
              <w:t>find applications; depend on; Traditionally; employing; enhance, report; It is shown that; as compared to; good agreement</w:t>
            </w:r>
          </w:p>
        </w:tc>
      </w:tr>
    </w:tbl>
    <w:p w:rsidR="00DE1975" w:rsidRPr="00125891" w:rsidRDefault="00DE1975" w:rsidP="00DE1975">
      <w:pPr>
        <w:spacing w:line="300" w:lineRule="auto"/>
        <w:rPr>
          <w:color w:val="000000" w:themeColor="text1"/>
        </w:rPr>
      </w:pPr>
      <w:r w:rsidRPr="00125891">
        <w:rPr>
          <w:b/>
          <w:bCs/>
          <w:color w:val="000000" w:themeColor="text1"/>
        </w:rPr>
        <w:t>Abstract:</w:t>
      </w:r>
      <w:r w:rsidRPr="00125891">
        <w:rPr>
          <w:color w:val="000000" w:themeColor="text1"/>
        </w:rPr>
        <w:t xml:space="preserve"> Wireless networks consisting of compact antennas </w:t>
      </w:r>
      <w:r w:rsidRPr="00125891">
        <w:rPr>
          <w:b/>
          <w:bCs/>
          <w:color w:val="000000" w:themeColor="text1"/>
        </w:rPr>
        <w:t>find applications</w:t>
      </w:r>
      <w:r w:rsidRPr="00125891">
        <w:rPr>
          <w:color w:val="000000" w:themeColor="text1"/>
        </w:rPr>
        <w:t xml:space="preserve"> in diverse areas such as communication systems, direction of arrival estimation, sensor networks, and imaging. The effectiveness of many of these systems </w:t>
      </w:r>
      <w:r w:rsidRPr="00125891">
        <w:rPr>
          <w:b/>
          <w:bCs/>
          <w:color w:val="000000" w:themeColor="text1"/>
        </w:rPr>
        <w:t>depend on</w:t>
      </w:r>
      <w:r w:rsidRPr="00125891">
        <w:rPr>
          <w:color w:val="000000" w:themeColor="text1"/>
        </w:rPr>
        <w:t xml:space="preserve"> maximizing the reception of RF power and extracting maximum information from the incident electromagnetic (EM) wave. </w:t>
      </w:r>
      <w:r w:rsidRPr="00125891">
        <w:rPr>
          <w:b/>
          <w:bCs/>
          <w:color w:val="000000" w:themeColor="text1"/>
        </w:rPr>
        <w:t>Traditionally</w:t>
      </w:r>
      <w:r w:rsidRPr="00125891">
        <w:rPr>
          <w:color w:val="000000" w:themeColor="text1"/>
        </w:rPr>
        <w:t xml:space="preserve">, this has been achieved through multiple-input multiple-output (MIMO) systems </w:t>
      </w:r>
      <w:r w:rsidRPr="00125891">
        <w:rPr>
          <w:b/>
          <w:bCs/>
          <w:color w:val="000000" w:themeColor="text1"/>
        </w:rPr>
        <w:t>employing</w:t>
      </w:r>
      <w:r w:rsidRPr="00125891">
        <w:rPr>
          <w:color w:val="000000" w:themeColor="text1"/>
        </w:rPr>
        <w:t xml:space="preserve"> a spatial array of antennas that </w:t>
      </w:r>
      <w:r w:rsidRPr="00125891">
        <w:rPr>
          <w:b/>
          <w:bCs/>
          <w:color w:val="000000" w:themeColor="text1"/>
        </w:rPr>
        <w:t>enhance</w:t>
      </w:r>
      <w:r w:rsidRPr="00125891">
        <w:rPr>
          <w:color w:val="000000" w:themeColor="text1"/>
        </w:rPr>
        <w:t xml:space="preserve"> the channel capacity. In this paper, we </w:t>
      </w:r>
      <w:r w:rsidRPr="00125891">
        <w:rPr>
          <w:b/>
          <w:bCs/>
          <w:color w:val="000000" w:themeColor="text1"/>
        </w:rPr>
        <w:t>report</w:t>
      </w:r>
      <w:r w:rsidRPr="00125891">
        <w:rPr>
          <w:color w:val="000000" w:themeColor="text1"/>
        </w:rPr>
        <w:t xml:space="preserve"> similar increases in channel capacity obtained through the use of vector antennas consisting of co-located loops and dipoles, which can respond to more than one component of the EM field. </w:t>
      </w:r>
      <w:r w:rsidRPr="00125891">
        <w:rPr>
          <w:b/>
          <w:bCs/>
          <w:color w:val="000000" w:themeColor="text1"/>
        </w:rPr>
        <w:t xml:space="preserve">It is shown that </w:t>
      </w:r>
      <w:r w:rsidRPr="00125891">
        <w:rPr>
          <w:color w:val="000000" w:themeColor="text1"/>
        </w:rPr>
        <w:t xml:space="preserve">systems with three- and four-element vector antennas at both the transmitter and receiver operating around the frequency of 2.25 GHz support three and four times more information, respectively, </w:t>
      </w:r>
      <w:r w:rsidRPr="00125891">
        <w:rPr>
          <w:b/>
          <w:bCs/>
          <w:color w:val="000000" w:themeColor="text1"/>
        </w:rPr>
        <w:t>as compared to</w:t>
      </w:r>
      <w:r w:rsidRPr="00125891">
        <w:rPr>
          <w:color w:val="000000" w:themeColor="text1"/>
        </w:rPr>
        <w:t xml:space="preserve"> conventional systems consisting of sensors with single antennas. Comparison with a simplified theoretical model of a MIMO system with co-located antennas in a rich multipath environment shows </w:t>
      </w:r>
      <w:r w:rsidRPr="00125891">
        <w:rPr>
          <w:b/>
          <w:bCs/>
          <w:color w:val="000000" w:themeColor="text1"/>
        </w:rPr>
        <w:t>good agreement</w:t>
      </w:r>
      <w:r w:rsidRPr="00125891">
        <w:rPr>
          <w:color w:val="000000" w:themeColor="text1"/>
        </w:rPr>
        <w:t>.</w:t>
      </w:r>
    </w:p>
    <w:p w:rsidR="00DE1975" w:rsidRPr="00125891" w:rsidRDefault="00DE1975" w:rsidP="00DE1975">
      <w:pPr>
        <w:spacing w:line="300" w:lineRule="auto"/>
        <w:ind w:firstLine="420"/>
        <w:rPr>
          <w:color w:val="000000" w:themeColor="text1"/>
        </w:rPr>
      </w:pPr>
      <w:r w:rsidRPr="00125891">
        <w:rPr>
          <w:color w:val="000000" w:themeColor="text1"/>
        </w:rPr>
        <w:t xml:space="preserve">(Anand S. Konanur et al. Increasing Wireless Channel Capacity Through MIMO Systems Employing Co-Located Antennas. </w:t>
      </w:r>
      <w:r w:rsidRPr="00125891">
        <w:rPr>
          <w:i/>
          <w:iCs/>
          <w:color w:val="000000" w:themeColor="text1"/>
        </w:rPr>
        <w:t>IEEE Transactions on Microwave Theory and Techniques</w:t>
      </w:r>
      <w:r w:rsidRPr="00125891">
        <w:rPr>
          <w:color w:val="000000" w:themeColor="text1"/>
        </w:rPr>
        <w:t>, 2005, (53)6: 1837-1844.)</w:t>
      </w:r>
    </w:p>
    <w:sectPr w:rsidR="00DE1975" w:rsidRPr="00125891" w:rsidSect="00C70AB8">
      <w:headerReference w:type="default" r:id="rId8"/>
      <w:footerReference w:type="even" r:id="rId9"/>
      <w:footerReference w:type="default" r:id="rId10"/>
      <w:pgSz w:w="11906" w:h="16838"/>
      <w:pgMar w:top="1440" w:right="1800" w:bottom="1418"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429BB" w:rsidRDefault="008429BB" w:rsidP="0009045A">
      <w:r>
        <w:separator/>
      </w:r>
    </w:p>
  </w:endnote>
  <w:endnote w:type="continuationSeparator" w:id="1">
    <w:p w:rsidR="008429BB" w:rsidRDefault="008429BB" w:rsidP="0009045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华文楷体">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4EC8" w:rsidRDefault="00A86CCD" w:rsidP="00DA74D6">
    <w:pPr>
      <w:pStyle w:val="a5"/>
      <w:framePr w:wrap="around" w:vAnchor="text" w:hAnchor="margin" w:xAlign="center" w:y="1"/>
      <w:rPr>
        <w:rStyle w:val="ac"/>
      </w:rPr>
    </w:pPr>
    <w:r>
      <w:rPr>
        <w:rStyle w:val="ac"/>
      </w:rPr>
      <w:fldChar w:fldCharType="begin"/>
    </w:r>
    <w:r w:rsidR="000E4EC8">
      <w:rPr>
        <w:rStyle w:val="ac"/>
      </w:rPr>
      <w:instrText xml:space="preserve">PAGE  </w:instrText>
    </w:r>
    <w:r>
      <w:rPr>
        <w:rStyle w:val="ac"/>
      </w:rPr>
      <w:fldChar w:fldCharType="end"/>
    </w:r>
  </w:p>
  <w:p w:rsidR="000E4EC8" w:rsidRDefault="000E4EC8">
    <w:pPr>
      <w:pStyle w:val="a5"/>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4EC8" w:rsidRDefault="00A86CCD" w:rsidP="00DA74D6">
    <w:pPr>
      <w:pStyle w:val="a5"/>
      <w:framePr w:wrap="around" w:vAnchor="text" w:hAnchor="margin" w:xAlign="center" w:y="1"/>
      <w:rPr>
        <w:rStyle w:val="ac"/>
      </w:rPr>
    </w:pPr>
    <w:r>
      <w:rPr>
        <w:rStyle w:val="ac"/>
      </w:rPr>
      <w:fldChar w:fldCharType="begin"/>
    </w:r>
    <w:r w:rsidR="000E4EC8">
      <w:rPr>
        <w:rStyle w:val="ac"/>
      </w:rPr>
      <w:instrText xml:space="preserve">PAGE  </w:instrText>
    </w:r>
    <w:r>
      <w:rPr>
        <w:rStyle w:val="ac"/>
      </w:rPr>
      <w:fldChar w:fldCharType="separate"/>
    </w:r>
    <w:r w:rsidR="00FC73C3">
      <w:rPr>
        <w:rStyle w:val="ac"/>
        <w:noProof/>
      </w:rPr>
      <w:t>2</w:t>
    </w:r>
    <w:r>
      <w:rPr>
        <w:rStyle w:val="ac"/>
      </w:rPr>
      <w:fldChar w:fldCharType="end"/>
    </w:r>
  </w:p>
  <w:p w:rsidR="000E4EC8" w:rsidRDefault="000E4EC8">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429BB" w:rsidRDefault="008429BB" w:rsidP="0009045A">
      <w:r>
        <w:separator/>
      </w:r>
    </w:p>
  </w:footnote>
  <w:footnote w:type="continuationSeparator" w:id="1">
    <w:p w:rsidR="008429BB" w:rsidRDefault="008429BB" w:rsidP="0009045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4EC8" w:rsidRDefault="000E4EC8" w:rsidP="00DA74D6">
    <w:pPr>
      <w:pStyle w:val="a3"/>
      <w:pBdr>
        <w:bottom w:val="none" w:sz="0" w:space="0" w:color="auto"/>
      </w:pBd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DB7202"/>
    <w:multiLevelType w:val="hybridMultilevel"/>
    <w:tmpl w:val="77DCB860"/>
    <w:lvl w:ilvl="0" w:tplc="E806E360">
      <w:start w:val="1"/>
      <w:numFmt w:val="lowerLetter"/>
      <w:lvlText w:val="%1)"/>
      <w:lvlJc w:val="left"/>
      <w:pPr>
        <w:tabs>
          <w:tab w:val="num" w:pos="930"/>
        </w:tabs>
        <w:ind w:left="930" w:hanging="360"/>
      </w:pPr>
      <w:rPr>
        <w:rFonts w:hint="default"/>
      </w:rPr>
    </w:lvl>
    <w:lvl w:ilvl="1" w:tplc="04090019" w:tentative="1">
      <w:start w:val="1"/>
      <w:numFmt w:val="lowerLetter"/>
      <w:lvlText w:val="%2)"/>
      <w:lvlJc w:val="left"/>
      <w:pPr>
        <w:tabs>
          <w:tab w:val="num" w:pos="1410"/>
        </w:tabs>
        <w:ind w:left="1410" w:hanging="420"/>
      </w:pPr>
    </w:lvl>
    <w:lvl w:ilvl="2" w:tplc="0409001B" w:tentative="1">
      <w:start w:val="1"/>
      <w:numFmt w:val="lowerRoman"/>
      <w:lvlText w:val="%3."/>
      <w:lvlJc w:val="right"/>
      <w:pPr>
        <w:tabs>
          <w:tab w:val="num" w:pos="1830"/>
        </w:tabs>
        <w:ind w:left="1830" w:hanging="420"/>
      </w:pPr>
    </w:lvl>
    <w:lvl w:ilvl="3" w:tplc="0409000F" w:tentative="1">
      <w:start w:val="1"/>
      <w:numFmt w:val="decimal"/>
      <w:lvlText w:val="%4."/>
      <w:lvlJc w:val="left"/>
      <w:pPr>
        <w:tabs>
          <w:tab w:val="num" w:pos="2250"/>
        </w:tabs>
        <w:ind w:left="2250" w:hanging="420"/>
      </w:pPr>
    </w:lvl>
    <w:lvl w:ilvl="4" w:tplc="04090019" w:tentative="1">
      <w:start w:val="1"/>
      <w:numFmt w:val="lowerLetter"/>
      <w:lvlText w:val="%5)"/>
      <w:lvlJc w:val="left"/>
      <w:pPr>
        <w:tabs>
          <w:tab w:val="num" w:pos="2670"/>
        </w:tabs>
        <w:ind w:left="2670" w:hanging="420"/>
      </w:pPr>
    </w:lvl>
    <w:lvl w:ilvl="5" w:tplc="0409001B" w:tentative="1">
      <w:start w:val="1"/>
      <w:numFmt w:val="lowerRoman"/>
      <w:lvlText w:val="%6."/>
      <w:lvlJc w:val="right"/>
      <w:pPr>
        <w:tabs>
          <w:tab w:val="num" w:pos="3090"/>
        </w:tabs>
        <w:ind w:left="3090" w:hanging="420"/>
      </w:pPr>
    </w:lvl>
    <w:lvl w:ilvl="6" w:tplc="0409000F" w:tentative="1">
      <w:start w:val="1"/>
      <w:numFmt w:val="decimal"/>
      <w:lvlText w:val="%7."/>
      <w:lvlJc w:val="left"/>
      <w:pPr>
        <w:tabs>
          <w:tab w:val="num" w:pos="3510"/>
        </w:tabs>
        <w:ind w:left="3510" w:hanging="420"/>
      </w:pPr>
    </w:lvl>
    <w:lvl w:ilvl="7" w:tplc="04090019" w:tentative="1">
      <w:start w:val="1"/>
      <w:numFmt w:val="lowerLetter"/>
      <w:lvlText w:val="%8)"/>
      <w:lvlJc w:val="left"/>
      <w:pPr>
        <w:tabs>
          <w:tab w:val="num" w:pos="3930"/>
        </w:tabs>
        <w:ind w:left="3930" w:hanging="420"/>
      </w:pPr>
    </w:lvl>
    <w:lvl w:ilvl="8" w:tplc="0409001B" w:tentative="1">
      <w:start w:val="1"/>
      <w:numFmt w:val="lowerRoman"/>
      <w:lvlText w:val="%9."/>
      <w:lvlJc w:val="right"/>
      <w:pPr>
        <w:tabs>
          <w:tab w:val="num" w:pos="4350"/>
        </w:tabs>
        <w:ind w:left="4350" w:hanging="420"/>
      </w:pPr>
    </w:lvl>
  </w:abstractNum>
  <w:abstractNum w:abstractNumId="1">
    <w:nsid w:val="0836227B"/>
    <w:multiLevelType w:val="hybridMultilevel"/>
    <w:tmpl w:val="F0C8DBDE"/>
    <w:lvl w:ilvl="0" w:tplc="6CE87CDE">
      <w:start w:val="1"/>
      <w:numFmt w:val="decimal"/>
      <w:lvlText w:val="%1)"/>
      <w:lvlJc w:val="left"/>
      <w:pPr>
        <w:tabs>
          <w:tab w:val="num" w:pos="720"/>
        </w:tabs>
        <w:ind w:left="720" w:hanging="360"/>
      </w:pPr>
      <w:rPr>
        <w:rFonts w:ascii="Times New Roman" w:eastAsia="宋体" w:hAnsi="Times New Roman" w:cs="Times New Roman"/>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2">
    <w:nsid w:val="0A2C6D36"/>
    <w:multiLevelType w:val="hybridMultilevel"/>
    <w:tmpl w:val="0B062FF4"/>
    <w:lvl w:ilvl="0" w:tplc="CF7EA5D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nsid w:val="0B7659CD"/>
    <w:multiLevelType w:val="hybridMultilevel"/>
    <w:tmpl w:val="89D89AC6"/>
    <w:lvl w:ilvl="0" w:tplc="2146DBF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0E8662C1"/>
    <w:multiLevelType w:val="multilevel"/>
    <w:tmpl w:val="B5143A5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0EE64E5F"/>
    <w:multiLevelType w:val="multilevel"/>
    <w:tmpl w:val="C5087180"/>
    <w:lvl w:ilvl="0">
      <w:start w:val="1"/>
      <w:numFmt w:val="decimal"/>
      <w:lvlText w:val="%1"/>
      <w:lvlJc w:val="left"/>
      <w:pPr>
        <w:ind w:left="405" w:hanging="405"/>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nsid w:val="115934D1"/>
    <w:multiLevelType w:val="hybridMultilevel"/>
    <w:tmpl w:val="554A65A4"/>
    <w:lvl w:ilvl="0" w:tplc="CF02195C">
      <w:start w:val="1"/>
      <w:numFmt w:val="decimal"/>
      <w:lvlText w:val="%1）"/>
      <w:lvlJc w:val="left"/>
      <w:pPr>
        <w:tabs>
          <w:tab w:val="num" w:pos="780"/>
        </w:tabs>
        <w:ind w:left="780" w:hanging="360"/>
      </w:pPr>
      <w:rPr>
        <w:rFonts w:hint="default"/>
      </w:rPr>
    </w:lvl>
    <w:lvl w:ilvl="1" w:tplc="04090019">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7">
    <w:nsid w:val="12753BFF"/>
    <w:multiLevelType w:val="hybridMultilevel"/>
    <w:tmpl w:val="DFEA9EFC"/>
    <w:lvl w:ilvl="0" w:tplc="BA7EE1F6">
      <w:start w:val="1"/>
      <w:numFmt w:val="bullet"/>
      <w:lvlText w:val=""/>
      <w:lvlJc w:val="left"/>
      <w:pPr>
        <w:tabs>
          <w:tab w:val="num" w:pos="720"/>
        </w:tabs>
        <w:ind w:left="720" w:hanging="360"/>
      </w:pPr>
      <w:rPr>
        <w:rFonts w:ascii="Wingdings" w:hAnsi="Wingdings" w:hint="default"/>
      </w:rPr>
    </w:lvl>
    <w:lvl w:ilvl="1" w:tplc="1B780AB2" w:tentative="1">
      <w:start w:val="1"/>
      <w:numFmt w:val="bullet"/>
      <w:lvlText w:val=""/>
      <w:lvlJc w:val="left"/>
      <w:pPr>
        <w:tabs>
          <w:tab w:val="num" w:pos="1440"/>
        </w:tabs>
        <w:ind w:left="1440" w:hanging="360"/>
      </w:pPr>
      <w:rPr>
        <w:rFonts w:ascii="Wingdings" w:hAnsi="Wingdings" w:hint="default"/>
      </w:rPr>
    </w:lvl>
    <w:lvl w:ilvl="2" w:tplc="8B2462B4" w:tentative="1">
      <w:start w:val="1"/>
      <w:numFmt w:val="bullet"/>
      <w:lvlText w:val=""/>
      <w:lvlJc w:val="left"/>
      <w:pPr>
        <w:tabs>
          <w:tab w:val="num" w:pos="2160"/>
        </w:tabs>
        <w:ind w:left="2160" w:hanging="360"/>
      </w:pPr>
      <w:rPr>
        <w:rFonts w:ascii="Wingdings" w:hAnsi="Wingdings" w:hint="default"/>
      </w:rPr>
    </w:lvl>
    <w:lvl w:ilvl="3" w:tplc="11EC12D8" w:tentative="1">
      <w:start w:val="1"/>
      <w:numFmt w:val="bullet"/>
      <w:lvlText w:val=""/>
      <w:lvlJc w:val="left"/>
      <w:pPr>
        <w:tabs>
          <w:tab w:val="num" w:pos="2880"/>
        </w:tabs>
        <w:ind w:left="2880" w:hanging="360"/>
      </w:pPr>
      <w:rPr>
        <w:rFonts w:ascii="Wingdings" w:hAnsi="Wingdings" w:hint="default"/>
      </w:rPr>
    </w:lvl>
    <w:lvl w:ilvl="4" w:tplc="2D2EAE36" w:tentative="1">
      <w:start w:val="1"/>
      <w:numFmt w:val="bullet"/>
      <w:lvlText w:val=""/>
      <w:lvlJc w:val="left"/>
      <w:pPr>
        <w:tabs>
          <w:tab w:val="num" w:pos="3600"/>
        </w:tabs>
        <w:ind w:left="3600" w:hanging="360"/>
      </w:pPr>
      <w:rPr>
        <w:rFonts w:ascii="Wingdings" w:hAnsi="Wingdings" w:hint="default"/>
      </w:rPr>
    </w:lvl>
    <w:lvl w:ilvl="5" w:tplc="FB9C1A3A" w:tentative="1">
      <w:start w:val="1"/>
      <w:numFmt w:val="bullet"/>
      <w:lvlText w:val=""/>
      <w:lvlJc w:val="left"/>
      <w:pPr>
        <w:tabs>
          <w:tab w:val="num" w:pos="4320"/>
        </w:tabs>
        <w:ind w:left="4320" w:hanging="360"/>
      </w:pPr>
      <w:rPr>
        <w:rFonts w:ascii="Wingdings" w:hAnsi="Wingdings" w:hint="default"/>
      </w:rPr>
    </w:lvl>
    <w:lvl w:ilvl="6" w:tplc="6994D466" w:tentative="1">
      <w:start w:val="1"/>
      <w:numFmt w:val="bullet"/>
      <w:lvlText w:val=""/>
      <w:lvlJc w:val="left"/>
      <w:pPr>
        <w:tabs>
          <w:tab w:val="num" w:pos="5040"/>
        </w:tabs>
        <w:ind w:left="5040" w:hanging="360"/>
      </w:pPr>
      <w:rPr>
        <w:rFonts w:ascii="Wingdings" w:hAnsi="Wingdings" w:hint="default"/>
      </w:rPr>
    </w:lvl>
    <w:lvl w:ilvl="7" w:tplc="FBDCEAEC" w:tentative="1">
      <w:start w:val="1"/>
      <w:numFmt w:val="bullet"/>
      <w:lvlText w:val=""/>
      <w:lvlJc w:val="left"/>
      <w:pPr>
        <w:tabs>
          <w:tab w:val="num" w:pos="5760"/>
        </w:tabs>
        <w:ind w:left="5760" w:hanging="360"/>
      </w:pPr>
      <w:rPr>
        <w:rFonts w:ascii="Wingdings" w:hAnsi="Wingdings" w:hint="default"/>
      </w:rPr>
    </w:lvl>
    <w:lvl w:ilvl="8" w:tplc="1F64B9CA" w:tentative="1">
      <w:start w:val="1"/>
      <w:numFmt w:val="bullet"/>
      <w:lvlText w:val=""/>
      <w:lvlJc w:val="left"/>
      <w:pPr>
        <w:tabs>
          <w:tab w:val="num" w:pos="6480"/>
        </w:tabs>
        <w:ind w:left="6480" w:hanging="360"/>
      </w:pPr>
      <w:rPr>
        <w:rFonts w:ascii="Wingdings" w:hAnsi="Wingdings" w:hint="default"/>
      </w:rPr>
    </w:lvl>
  </w:abstractNum>
  <w:abstractNum w:abstractNumId="8">
    <w:nsid w:val="1A7077BF"/>
    <w:multiLevelType w:val="hybridMultilevel"/>
    <w:tmpl w:val="AF0AC6EA"/>
    <w:lvl w:ilvl="0" w:tplc="5CACA462">
      <w:start w:val="4"/>
      <w:numFmt w:val="decimal"/>
      <w:lvlText w:val="%1）"/>
      <w:lvlJc w:val="left"/>
      <w:pPr>
        <w:tabs>
          <w:tab w:val="num" w:pos="675"/>
        </w:tabs>
        <w:ind w:left="675" w:hanging="360"/>
      </w:pPr>
      <w:rPr>
        <w:rFonts w:hint="default"/>
      </w:rPr>
    </w:lvl>
    <w:lvl w:ilvl="1" w:tplc="04090019" w:tentative="1">
      <w:start w:val="1"/>
      <w:numFmt w:val="lowerLetter"/>
      <w:lvlText w:val="%2)"/>
      <w:lvlJc w:val="left"/>
      <w:pPr>
        <w:tabs>
          <w:tab w:val="num" w:pos="1155"/>
        </w:tabs>
        <w:ind w:left="1155" w:hanging="420"/>
      </w:pPr>
    </w:lvl>
    <w:lvl w:ilvl="2" w:tplc="0409001B" w:tentative="1">
      <w:start w:val="1"/>
      <w:numFmt w:val="lowerRoman"/>
      <w:lvlText w:val="%3."/>
      <w:lvlJc w:val="right"/>
      <w:pPr>
        <w:tabs>
          <w:tab w:val="num" w:pos="1575"/>
        </w:tabs>
        <w:ind w:left="1575" w:hanging="420"/>
      </w:pPr>
    </w:lvl>
    <w:lvl w:ilvl="3" w:tplc="0409000F" w:tentative="1">
      <w:start w:val="1"/>
      <w:numFmt w:val="decimal"/>
      <w:lvlText w:val="%4."/>
      <w:lvlJc w:val="left"/>
      <w:pPr>
        <w:tabs>
          <w:tab w:val="num" w:pos="1995"/>
        </w:tabs>
        <w:ind w:left="1995" w:hanging="420"/>
      </w:pPr>
    </w:lvl>
    <w:lvl w:ilvl="4" w:tplc="04090019" w:tentative="1">
      <w:start w:val="1"/>
      <w:numFmt w:val="lowerLetter"/>
      <w:lvlText w:val="%5)"/>
      <w:lvlJc w:val="left"/>
      <w:pPr>
        <w:tabs>
          <w:tab w:val="num" w:pos="2415"/>
        </w:tabs>
        <w:ind w:left="2415" w:hanging="420"/>
      </w:pPr>
    </w:lvl>
    <w:lvl w:ilvl="5" w:tplc="0409001B" w:tentative="1">
      <w:start w:val="1"/>
      <w:numFmt w:val="lowerRoman"/>
      <w:lvlText w:val="%6."/>
      <w:lvlJc w:val="right"/>
      <w:pPr>
        <w:tabs>
          <w:tab w:val="num" w:pos="2835"/>
        </w:tabs>
        <w:ind w:left="2835" w:hanging="420"/>
      </w:pPr>
    </w:lvl>
    <w:lvl w:ilvl="6" w:tplc="0409000F" w:tentative="1">
      <w:start w:val="1"/>
      <w:numFmt w:val="decimal"/>
      <w:lvlText w:val="%7."/>
      <w:lvlJc w:val="left"/>
      <w:pPr>
        <w:tabs>
          <w:tab w:val="num" w:pos="3255"/>
        </w:tabs>
        <w:ind w:left="3255" w:hanging="420"/>
      </w:pPr>
    </w:lvl>
    <w:lvl w:ilvl="7" w:tplc="04090019" w:tentative="1">
      <w:start w:val="1"/>
      <w:numFmt w:val="lowerLetter"/>
      <w:lvlText w:val="%8)"/>
      <w:lvlJc w:val="left"/>
      <w:pPr>
        <w:tabs>
          <w:tab w:val="num" w:pos="3675"/>
        </w:tabs>
        <w:ind w:left="3675" w:hanging="420"/>
      </w:pPr>
    </w:lvl>
    <w:lvl w:ilvl="8" w:tplc="0409001B" w:tentative="1">
      <w:start w:val="1"/>
      <w:numFmt w:val="lowerRoman"/>
      <w:lvlText w:val="%9."/>
      <w:lvlJc w:val="right"/>
      <w:pPr>
        <w:tabs>
          <w:tab w:val="num" w:pos="4095"/>
        </w:tabs>
        <w:ind w:left="4095" w:hanging="420"/>
      </w:pPr>
    </w:lvl>
  </w:abstractNum>
  <w:abstractNum w:abstractNumId="9">
    <w:nsid w:val="1AB01B56"/>
    <w:multiLevelType w:val="hybridMultilevel"/>
    <w:tmpl w:val="136A0E84"/>
    <w:lvl w:ilvl="0" w:tplc="59BAC206">
      <w:start w:val="1"/>
      <w:numFmt w:val="decimal"/>
      <w:lvlText w:val="%1."/>
      <w:lvlJc w:val="left"/>
      <w:pPr>
        <w:tabs>
          <w:tab w:val="num" w:pos="1380"/>
        </w:tabs>
        <w:ind w:left="1380" w:hanging="660"/>
      </w:pPr>
      <w:rPr>
        <w:rFonts w:hint="default"/>
      </w:rPr>
    </w:lvl>
    <w:lvl w:ilvl="1" w:tplc="04090019" w:tentative="1">
      <w:start w:val="1"/>
      <w:numFmt w:val="lowerLetter"/>
      <w:lvlText w:val="%2)"/>
      <w:lvlJc w:val="left"/>
      <w:pPr>
        <w:tabs>
          <w:tab w:val="num" w:pos="1560"/>
        </w:tabs>
        <w:ind w:left="1560" w:hanging="420"/>
      </w:pPr>
    </w:lvl>
    <w:lvl w:ilvl="2" w:tplc="0409001B" w:tentative="1">
      <w:start w:val="1"/>
      <w:numFmt w:val="lowerRoman"/>
      <w:lvlText w:val="%3."/>
      <w:lvlJc w:val="right"/>
      <w:pPr>
        <w:tabs>
          <w:tab w:val="num" w:pos="1980"/>
        </w:tabs>
        <w:ind w:left="1980" w:hanging="420"/>
      </w:pPr>
    </w:lvl>
    <w:lvl w:ilvl="3" w:tplc="0409000F" w:tentative="1">
      <w:start w:val="1"/>
      <w:numFmt w:val="decimal"/>
      <w:lvlText w:val="%4."/>
      <w:lvlJc w:val="left"/>
      <w:pPr>
        <w:tabs>
          <w:tab w:val="num" w:pos="2400"/>
        </w:tabs>
        <w:ind w:left="2400" w:hanging="420"/>
      </w:pPr>
    </w:lvl>
    <w:lvl w:ilvl="4" w:tplc="04090019" w:tentative="1">
      <w:start w:val="1"/>
      <w:numFmt w:val="lowerLetter"/>
      <w:lvlText w:val="%5)"/>
      <w:lvlJc w:val="left"/>
      <w:pPr>
        <w:tabs>
          <w:tab w:val="num" w:pos="2820"/>
        </w:tabs>
        <w:ind w:left="2820" w:hanging="420"/>
      </w:pPr>
    </w:lvl>
    <w:lvl w:ilvl="5" w:tplc="0409001B" w:tentative="1">
      <w:start w:val="1"/>
      <w:numFmt w:val="lowerRoman"/>
      <w:lvlText w:val="%6."/>
      <w:lvlJc w:val="right"/>
      <w:pPr>
        <w:tabs>
          <w:tab w:val="num" w:pos="3240"/>
        </w:tabs>
        <w:ind w:left="3240" w:hanging="420"/>
      </w:pPr>
    </w:lvl>
    <w:lvl w:ilvl="6" w:tplc="0409000F" w:tentative="1">
      <w:start w:val="1"/>
      <w:numFmt w:val="decimal"/>
      <w:lvlText w:val="%7."/>
      <w:lvlJc w:val="left"/>
      <w:pPr>
        <w:tabs>
          <w:tab w:val="num" w:pos="3660"/>
        </w:tabs>
        <w:ind w:left="3660" w:hanging="420"/>
      </w:pPr>
    </w:lvl>
    <w:lvl w:ilvl="7" w:tplc="04090019" w:tentative="1">
      <w:start w:val="1"/>
      <w:numFmt w:val="lowerLetter"/>
      <w:lvlText w:val="%8)"/>
      <w:lvlJc w:val="left"/>
      <w:pPr>
        <w:tabs>
          <w:tab w:val="num" w:pos="4080"/>
        </w:tabs>
        <w:ind w:left="4080" w:hanging="420"/>
      </w:pPr>
    </w:lvl>
    <w:lvl w:ilvl="8" w:tplc="0409001B" w:tentative="1">
      <w:start w:val="1"/>
      <w:numFmt w:val="lowerRoman"/>
      <w:lvlText w:val="%9."/>
      <w:lvlJc w:val="right"/>
      <w:pPr>
        <w:tabs>
          <w:tab w:val="num" w:pos="4500"/>
        </w:tabs>
        <w:ind w:left="4500" w:hanging="420"/>
      </w:pPr>
    </w:lvl>
  </w:abstractNum>
  <w:abstractNum w:abstractNumId="10">
    <w:nsid w:val="1E821971"/>
    <w:multiLevelType w:val="hybridMultilevel"/>
    <w:tmpl w:val="2294CBEA"/>
    <w:lvl w:ilvl="0" w:tplc="470893E4">
      <w:start w:val="1"/>
      <w:numFmt w:val="decimalEnclosedCircle"/>
      <w:lvlText w:val="%1"/>
      <w:lvlJc w:val="left"/>
      <w:pPr>
        <w:ind w:left="772" w:hanging="360"/>
      </w:pPr>
      <w:rPr>
        <w:rFonts w:hint="default"/>
      </w:rPr>
    </w:lvl>
    <w:lvl w:ilvl="1" w:tplc="04090019" w:tentative="1">
      <w:start w:val="1"/>
      <w:numFmt w:val="lowerLetter"/>
      <w:lvlText w:val="%2)"/>
      <w:lvlJc w:val="left"/>
      <w:pPr>
        <w:ind w:left="1252" w:hanging="420"/>
      </w:pPr>
    </w:lvl>
    <w:lvl w:ilvl="2" w:tplc="0409001B" w:tentative="1">
      <w:start w:val="1"/>
      <w:numFmt w:val="lowerRoman"/>
      <w:lvlText w:val="%3."/>
      <w:lvlJc w:val="right"/>
      <w:pPr>
        <w:ind w:left="1672" w:hanging="420"/>
      </w:pPr>
    </w:lvl>
    <w:lvl w:ilvl="3" w:tplc="0409000F" w:tentative="1">
      <w:start w:val="1"/>
      <w:numFmt w:val="decimal"/>
      <w:lvlText w:val="%4."/>
      <w:lvlJc w:val="left"/>
      <w:pPr>
        <w:ind w:left="2092" w:hanging="420"/>
      </w:pPr>
    </w:lvl>
    <w:lvl w:ilvl="4" w:tplc="04090019" w:tentative="1">
      <w:start w:val="1"/>
      <w:numFmt w:val="lowerLetter"/>
      <w:lvlText w:val="%5)"/>
      <w:lvlJc w:val="left"/>
      <w:pPr>
        <w:ind w:left="2512" w:hanging="420"/>
      </w:pPr>
    </w:lvl>
    <w:lvl w:ilvl="5" w:tplc="0409001B" w:tentative="1">
      <w:start w:val="1"/>
      <w:numFmt w:val="lowerRoman"/>
      <w:lvlText w:val="%6."/>
      <w:lvlJc w:val="right"/>
      <w:pPr>
        <w:ind w:left="2932" w:hanging="420"/>
      </w:pPr>
    </w:lvl>
    <w:lvl w:ilvl="6" w:tplc="0409000F" w:tentative="1">
      <w:start w:val="1"/>
      <w:numFmt w:val="decimal"/>
      <w:lvlText w:val="%7."/>
      <w:lvlJc w:val="left"/>
      <w:pPr>
        <w:ind w:left="3352" w:hanging="420"/>
      </w:pPr>
    </w:lvl>
    <w:lvl w:ilvl="7" w:tplc="04090019" w:tentative="1">
      <w:start w:val="1"/>
      <w:numFmt w:val="lowerLetter"/>
      <w:lvlText w:val="%8)"/>
      <w:lvlJc w:val="left"/>
      <w:pPr>
        <w:ind w:left="3772" w:hanging="420"/>
      </w:pPr>
    </w:lvl>
    <w:lvl w:ilvl="8" w:tplc="0409001B" w:tentative="1">
      <w:start w:val="1"/>
      <w:numFmt w:val="lowerRoman"/>
      <w:lvlText w:val="%9."/>
      <w:lvlJc w:val="right"/>
      <w:pPr>
        <w:ind w:left="4192" w:hanging="420"/>
      </w:pPr>
    </w:lvl>
  </w:abstractNum>
  <w:abstractNum w:abstractNumId="11">
    <w:nsid w:val="207E461D"/>
    <w:multiLevelType w:val="hybridMultilevel"/>
    <w:tmpl w:val="206E8B2C"/>
    <w:lvl w:ilvl="0" w:tplc="04090019">
      <w:start w:val="1"/>
      <w:numFmt w:val="lowerLetter"/>
      <w:lvlText w:val="%1)"/>
      <w:lvlJc w:val="left"/>
      <w:pPr>
        <w:tabs>
          <w:tab w:val="num" w:pos="990"/>
        </w:tabs>
        <w:ind w:left="990" w:hanging="420"/>
      </w:pPr>
    </w:lvl>
    <w:lvl w:ilvl="1" w:tplc="04090019" w:tentative="1">
      <w:start w:val="1"/>
      <w:numFmt w:val="lowerLetter"/>
      <w:lvlText w:val="%2)"/>
      <w:lvlJc w:val="left"/>
      <w:pPr>
        <w:tabs>
          <w:tab w:val="num" w:pos="1410"/>
        </w:tabs>
        <w:ind w:left="1410" w:hanging="420"/>
      </w:pPr>
    </w:lvl>
    <w:lvl w:ilvl="2" w:tplc="0409001B" w:tentative="1">
      <w:start w:val="1"/>
      <w:numFmt w:val="lowerRoman"/>
      <w:lvlText w:val="%3."/>
      <w:lvlJc w:val="right"/>
      <w:pPr>
        <w:tabs>
          <w:tab w:val="num" w:pos="1830"/>
        </w:tabs>
        <w:ind w:left="1830" w:hanging="420"/>
      </w:pPr>
    </w:lvl>
    <w:lvl w:ilvl="3" w:tplc="0409000F" w:tentative="1">
      <w:start w:val="1"/>
      <w:numFmt w:val="decimal"/>
      <w:lvlText w:val="%4."/>
      <w:lvlJc w:val="left"/>
      <w:pPr>
        <w:tabs>
          <w:tab w:val="num" w:pos="2250"/>
        </w:tabs>
        <w:ind w:left="2250" w:hanging="420"/>
      </w:pPr>
    </w:lvl>
    <w:lvl w:ilvl="4" w:tplc="04090019" w:tentative="1">
      <w:start w:val="1"/>
      <w:numFmt w:val="lowerLetter"/>
      <w:lvlText w:val="%5)"/>
      <w:lvlJc w:val="left"/>
      <w:pPr>
        <w:tabs>
          <w:tab w:val="num" w:pos="2670"/>
        </w:tabs>
        <w:ind w:left="2670" w:hanging="420"/>
      </w:pPr>
    </w:lvl>
    <w:lvl w:ilvl="5" w:tplc="0409001B" w:tentative="1">
      <w:start w:val="1"/>
      <w:numFmt w:val="lowerRoman"/>
      <w:lvlText w:val="%6."/>
      <w:lvlJc w:val="right"/>
      <w:pPr>
        <w:tabs>
          <w:tab w:val="num" w:pos="3090"/>
        </w:tabs>
        <w:ind w:left="3090" w:hanging="420"/>
      </w:pPr>
    </w:lvl>
    <w:lvl w:ilvl="6" w:tplc="0409000F" w:tentative="1">
      <w:start w:val="1"/>
      <w:numFmt w:val="decimal"/>
      <w:lvlText w:val="%7."/>
      <w:lvlJc w:val="left"/>
      <w:pPr>
        <w:tabs>
          <w:tab w:val="num" w:pos="3510"/>
        </w:tabs>
        <w:ind w:left="3510" w:hanging="420"/>
      </w:pPr>
    </w:lvl>
    <w:lvl w:ilvl="7" w:tplc="04090019" w:tentative="1">
      <w:start w:val="1"/>
      <w:numFmt w:val="lowerLetter"/>
      <w:lvlText w:val="%8)"/>
      <w:lvlJc w:val="left"/>
      <w:pPr>
        <w:tabs>
          <w:tab w:val="num" w:pos="3930"/>
        </w:tabs>
        <w:ind w:left="3930" w:hanging="420"/>
      </w:pPr>
    </w:lvl>
    <w:lvl w:ilvl="8" w:tplc="0409001B" w:tentative="1">
      <w:start w:val="1"/>
      <w:numFmt w:val="lowerRoman"/>
      <w:lvlText w:val="%9."/>
      <w:lvlJc w:val="right"/>
      <w:pPr>
        <w:tabs>
          <w:tab w:val="num" w:pos="4350"/>
        </w:tabs>
        <w:ind w:left="4350" w:hanging="420"/>
      </w:pPr>
    </w:lvl>
  </w:abstractNum>
  <w:abstractNum w:abstractNumId="12">
    <w:nsid w:val="291F4D2D"/>
    <w:multiLevelType w:val="hybridMultilevel"/>
    <w:tmpl w:val="AD869BA6"/>
    <w:lvl w:ilvl="0" w:tplc="3342D94A">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29F26B60"/>
    <w:multiLevelType w:val="hybridMultilevel"/>
    <w:tmpl w:val="61FA0DEE"/>
    <w:lvl w:ilvl="0" w:tplc="F90274BA">
      <w:start w:val="1"/>
      <w:numFmt w:val="decimal"/>
      <w:lvlText w:val="例%1"/>
      <w:lvlJc w:val="left"/>
      <w:pPr>
        <w:ind w:left="915" w:hanging="600"/>
      </w:pPr>
      <w:rPr>
        <w:rFonts w:ascii="华文楷体" w:eastAsia="华文楷体" w:hAnsi="华文楷体" w:cs="Times New Roman" w:hint="default"/>
        <w:b/>
      </w:rPr>
    </w:lvl>
    <w:lvl w:ilvl="1" w:tplc="04090019" w:tentative="1">
      <w:start w:val="1"/>
      <w:numFmt w:val="lowerLetter"/>
      <w:lvlText w:val="%2)"/>
      <w:lvlJc w:val="left"/>
      <w:pPr>
        <w:ind w:left="1155" w:hanging="420"/>
      </w:pPr>
    </w:lvl>
    <w:lvl w:ilvl="2" w:tplc="0409001B" w:tentative="1">
      <w:start w:val="1"/>
      <w:numFmt w:val="lowerRoman"/>
      <w:lvlText w:val="%3."/>
      <w:lvlJc w:val="right"/>
      <w:pPr>
        <w:ind w:left="1575" w:hanging="420"/>
      </w:pPr>
    </w:lvl>
    <w:lvl w:ilvl="3" w:tplc="0409000F" w:tentative="1">
      <w:start w:val="1"/>
      <w:numFmt w:val="decimal"/>
      <w:lvlText w:val="%4."/>
      <w:lvlJc w:val="left"/>
      <w:pPr>
        <w:ind w:left="1995" w:hanging="420"/>
      </w:pPr>
    </w:lvl>
    <w:lvl w:ilvl="4" w:tplc="04090019" w:tentative="1">
      <w:start w:val="1"/>
      <w:numFmt w:val="lowerLetter"/>
      <w:lvlText w:val="%5)"/>
      <w:lvlJc w:val="left"/>
      <w:pPr>
        <w:ind w:left="2415" w:hanging="420"/>
      </w:pPr>
    </w:lvl>
    <w:lvl w:ilvl="5" w:tplc="0409001B" w:tentative="1">
      <w:start w:val="1"/>
      <w:numFmt w:val="lowerRoman"/>
      <w:lvlText w:val="%6."/>
      <w:lvlJc w:val="right"/>
      <w:pPr>
        <w:ind w:left="2835" w:hanging="420"/>
      </w:pPr>
    </w:lvl>
    <w:lvl w:ilvl="6" w:tplc="0409000F" w:tentative="1">
      <w:start w:val="1"/>
      <w:numFmt w:val="decimal"/>
      <w:lvlText w:val="%7."/>
      <w:lvlJc w:val="left"/>
      <w:pPr>
        <w:ind w:left="3255" w:hanging="420"/>
      </w:pPr>
    </w:lvl>
    <w:lvl w:ilvl="7" w:tplc="04090019" w:tentative="1">
      <w:start w:val="1"/>
      <w:numFmt w:val="lowerLetter"/>
      <w:lvlText w:val="%8)"/>
      <w:lvlJc w:val="left"/>
      <w:pPr>
        <w:ind w:left="3675" w:hanging="420"/>
      </w:pPr>
    </w:lvl>
    <w:lvl w:ilvl="8" w:tplc="0409001B" w:tentative="1">
      <w:start w:val="1"/>
      <w:numFmt w:val="lowerRoman"/>
      <w:lvlText w:val="%9."/>
      <w:lvlJc w:val="right"/>
      <w:pPr>
        <w:ind w:left="4095" w:hanging="420"/>
      </w:pPr>
    </w:lvl>
  </w:abstractNum>
  <w:abstractNum w:abstractNumId="14">
    <w:nsid w:val="2AD86A13"/>
    <w:multiLevelType w:val="hybridMultilevel"/>
    <w:tmpl w:val="FDD2194C"/>
    <w:lvl w:ilvl="0" w:tplc="1F6613C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nsid w:val="2D7C29F2"/>
    <w:multiLevelType w:val="hybridMultilevel"/>
    <w:tmpl w:val="308A665E"/>
    <w:styleLink w:val="1111111"/>
    <w:lvl w:ilvl="0" w:tplc="57165D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2EB92B0B"/>
    <w:multiLevelType w:val="multilevel"/>
    <w:tmpl w:val="78CCBE1C"/>
    <w:lvl w:ilvl="0">
      <w:start w:val="1"/>
      <w:numFmt w:val="decimal"/>
      <w:lvlText w:val="%1."/>
      <w:lvlJc w:val="left"/>
      <w:pPr>
        <w:ind w:left="360" w:hanging="360"/>
      </w:pPr>
      <w:rPr>
        <w:rFonts w:hint="default"/>
      </w:rPr>
    </w:lvl>
    <w:lvl w:ilvl="1">
      <w:start w:val="1"/>
      <w:numFmt w:val="decimal"/>
      <w:isLgl/>
      <w:lvlText w:val="%1.%2"/>
      <w:lvlJc w:val="left"/>
      <w:pPr>
        <w:ind w:left="435" w:hanging="43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nsid w:val="376A2904"/>
    <w:multiLevelType w:val="hybridMultilevel"/>
    <w:tmpl w:val="57C0D02E"/>
    <w:lvl w:ilvl="0" w:tplc="A6EC464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nsid w:val="403274C2"/>
    <w:multiLevelType w:val="hybridMultilevel"/>
    <w:tmpl w:val="B980F750"/>
    <w:lvl w:ilvl="0" w:tplc="A87ABBAE">
      <w:start w:val="1"/>
      <w:numFmt w:val="decimal"/>
      <w:lvlText w:val="%1."/>
      <w:lvlJc w:val="left"/>
      <w:pPr>
        <w:ind w:left="705" w:hanging="360"/>
      </w:pPr>
      <w:rPr>
        <w:rFonts w:ascii="Times New Roman" w:eastAsia="宋体" w:hAnsi="Arial" w:cs="Times New Roman" w:hint="default"/>
      </w:rPr>
    </w:lvl>
    <w:lvl w:ilvl="1" w:tplc="04090019" w:tentative="1">
      <w:start w:val="1"/>
      <w:numFmt w:val="lowerLetter"/>
      <w:lvlText w:val="%2)"/>
      <w:lvlJc w:val="left"/>
      <w:pPr>
        <w:ind w:left="1185" w:hanging="420"/>
      </w:pPr>
    </w:lvl>
    <w:lvl w:ilvl="2" w:tplc="0409001B">
      <w:start w:val="1"/>
      <w:numFmt w:val="lowerRoman"/>
      <w:lvlText w:val="%3."/>
      <w:lvlJc w:val="right"/>
      <w:pPr>
        <w:ind w:left="1605" w:hanging="420"/>
      </w:pPr>
    </w:lvl>
    <w:lvl w:ilvl="3" w:tplc="0409000F" w:tentative="1">
      <w:start w:val="1"/>
      <w:numFmt w:val="decimal"/>
      <w:lvlText w:val="%4."/>
      <w:lvlJc w:val="left"/>
      <w:pPr>
        <w:ind w:left="2025" w:hanging="420"/>
      </w:pPr>
    </w:lvl>
    <w:lvl w:ilvl="4" w:tplc="04090019" w:tentative="1">
      <w:start w:val="1"/>
      <w:numFmt w:val="lowerLetter"/>
      <w:lvlText w:val="%5)"/>
      <w:lvlJc w:val="left"/>
      <w:pPr>
        <w:ind w:left="2445" w:hanging="420"/>
      </w:pPr>
    </w:lvl>
    <w:lvl w:ilvl="5" w:tplc="0409001B" w:tentative="1">
      <w:start w:val="1"/>
      <w:numFmt w:val="lowerRoman"/>
      <w:lvlText w:val="%6."/>
      <w:lvlJc w:val="right"/>
      <w:pPr>
        <w:ind w:left="2865" w:hanging="420"/>
      </w:pPr>
    </w:lvl>
    <w:lvl w:ilvl="6" w:tplc="0409000F" w:tentative="1">
      <w:start w:val="1"/>
      <w:numFmt w:val="decimal"/>
      <w:lvlText w:val="%7."/>
      <w:lvlJc w:val="left"/>
      <w:pPr>
        <w:ind w:left="3285" w:hanging="420"/>
      </w:pPr>
    </w:lvl>
    <w:lvl w:ilvl="7" w:tplc="04090019" w:tentative="1">
      <w:start w:val="1"/>
      <w:numFmt w:val="lowerLetter"/>
      <w:lvlText w:val="%8)"/>
      <w:lvlJc w:val="left"/>
      <w:pPr>
        <w:ind w:left="3705" w:hanging="420"/>
      </w:pPr>
    </w:lvl>
    <w:lvl w:ilvl="8" w:tplc="0409001B" w:tentative="1">
      <w:start w:val="1"/>
      <w:numFmt w:val="lowerRoman"/>
      <w:lvlText w:val="%9."/>
      <w:lvlJc w:val="right"/>
      <w:pPr>
        <w:ind w:left="4125" w:hanging="420"/>
      </w:pPr>
    </w:lvl>
  </w:abstractNum>
  <w:abstractNum w:abstractNumId="19">
    <w:nsid w:val="43EE3537"/>
    <w:multiLevelType w:val="hybridMultilevel"/>
    <w:tmpl w:val="07E41C5C"/>
    <w:lvl w:ilvl="0" w:tplc="5FA811B8">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44541559"/>
    <w:multiLevelType w:val="hybridMultilevel"/>
    <w:tmpl w:val="A7D885D0"/>
    <w:lvl w:ilvl="0" w:tplc="EB78F35A">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nsid w:val="47C52071"/>
    <w:multiLevelType w:val="hybridMultilevel"/>
    <w:tmpl w:val="BECC07B4"/>
    <w:lvl w:ilvl="0" w:tplc="A57AA88E">
      <w:start w:val="1"/>
      <w:numFmt w:val="decimalEnclosedCircle"/>
      <w:lvlText w:val="%1"/>
      <w:lvlJc w:val="left"/>
      <w:pPr>
        <w:ind w:left="780" w:hanging="360"/>
      </w:pPr>
      <w:rPr>
        <w:rFonts w:ascii="宋体" w:hAnsi="宋体" w:cs="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nsid w:val="487B6198"/>
    <w:multiLevelType w:val="hybridMultilevel"/>
    <w:tmpl w:val="D9AE9FBA"/>
    <w:lvl w:ilvl="0" w:tplc="04090017">
      <w:start w:val="1"/>
      <w:numFmt w:val="chineseCountingThousand"/>
      <w:lvlText w:val="(%1)"/>
      <w:lvlJc w:val="left"/>
      <w:pPr>
        <w:tabs>
          <w:tab w:val="num" w:pos="1695"/>
        </w:tabs>
        <w:ind w:left="1695" w:hanging="1125"/>
      </w:pPr>
      <w:rPr>
        <w:rFonts w:hint="default"/>
      </w:rPr>
    </w:lvl>
    <w:lvl w:ilvl="1" w:tplc="04090011">
      <w:start w:val="1"/>
      <w:numFmt w:val="decimal"/>
      <w:lvlText w:val="%2)"/>
      <w:lvlJc w:val="left"/>
      <w:pPr>
        <w:tabs>
          <w:tab w:val="num" w:pos="1410"/>
        </w:tabs>
        <w:ind w:left="1410" w:hanging="420"/>
      </w:pPr>
      <w:rPr>
        <w:rFonts w:hint="default"/>
      </w:rPr>
    </w:lvl>
    <w:lvl w:ilvl="2" w:tplc="69848AFA">
      <w:start w:val="1"/>
      <w:numFmt w:val="decimal"/>
      <w:lvlText w:val="%3）"/>
      <w:lvlJc w:val="left"/>
      <w:pPr>
        <w:tabs>
          <w:tab w:val="num" w:pos="2130"/>
        </w:tabs>
        <w:ind w:left="2130" w:hanging="720"/>
      </w:pPr>
      <w:rPr>
        <w:rFonts w:hint="default"/>
      </w:rPr>
    </w:lvl>
    <w:lvl w:ilvl="3" w:tplc="0409000F" w:tentative="1">
      <w:start w:val="1"/>
      <w:numFmt w:val="decimal"/>
      <w:lvlText w:val="%4."/>
      <w:lvlJc w:val="left"/>
      <w:pPr>
        <w:tabs>
          <w:tab w:val="num" w:pos="2250"/>
        </w:tabs>
        <w:ind w:left="2250" w:hanging="420"/>
      </w:pPr>
    </w:lvl>
    <w:lvl w:ilvl="4" w:tplc="04090019" w:tentative="1">
      <w:start w:val="1"/>
      <w:numFmt w:val="lowerLetter"/>
      <w:lvlText w:val="%5)"/>
      <w:lvlJc w:val="left"/>
      <w:pPr>
        <w:tabs>
          <w:tab w:val="num" w:pos="2670"/>
        </w:tabs>
        <w:ind w:left="2670" w:hanging="420"/>
      </w:pPr>
    </w:lvl>
    <w:lvl w:ilvl="5" w:tplc="0409001B" w:tentative="1">
      <w:start w:val="1"/>
      <w:numFmt w:val="lowerRoman"/>
      <w:lvlText w:val="%6."/>
      <w:lvlJc w:val="right"/>
      <w:pPr>
        <w:tabs>
          <w:tab w:val="num" w:pos="3090"/>
        </w:tabs>
        <w:ind w:left="3090" w:hanging="420"/>
      </w:pPr>
    </w:lvl>
    <w:lvl w:ilvl="6" w:tplc="0409000F" w:tentative="1">
      <w:start w:val="1"/>
      <w:numFmt w:val="decimal"/>
      <w:lvlText w:val="%7."/>
      <w:lvlJc w:val="left"/>
      <w:pPr>
        <w:tabs>
          <w:tab w:val="num" w:pos="3510"/>
        </w:tabs>
        <w:ind w:left="3510" w:hanging="420"/>
      </w:pPr>
    </w:lvl>
    <w:lvl w:ilvl="7" w:tplc="04090019" w:tentative="1">
      <w:start w:val="1"/>
      <w:numFmt w:val="lowerLetter"/>
      <w:lvlText w:val="%8)"/>
      <w:lvlJc w:val="left"/>
      <w:pPr>
        <w:tabs>
          <w:tab w:val="num" w:pos="3930"/>
        </w:tabs>
        <w:ind w:left="3930" w:hanging="420"/>
      </w:pPr>
    </w:lvl>
    <w:lvl w:ilvl="8" w:tplc="0409001B" w:tentative="1">
      <w:start w:val="1"/>
      <w:numFmt w:val="lowerRoman"/>
      <w:lvlText w:val="%9."/>
      <w:lvlJc w:val="right"/>
      <w:pPr>
        <w:tabs>
          <w:tab w:val="num" w:pos="4350"/>
        </w:tabs>
        <w:ind w:left="4350" w:hanging="420"/>
      </w:pPr>
    </w:lvl>
  </w:abstractNum>
  <w:abstractNum w:abstractNumId="23">
    <w:nsid w:val="49CB443B"/>
    <w:multiLevelType w:val="hybridMultilevel"/>
    <w:tmpl w:val="9CE4887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4">
    <w:nsid w:val="4A2F2914"/>
    <w:multiLevelType w:val="multilevel"/>
    <w:tmpl w:val="4A2F2914"/>
    <w:lvl w:ilvl="0">
      <w:start w:val="1"/>
      <w:numFmt w:val="lowerLetter"/>
      <w:lvlText w:val="%1)"/>
      <w:lvlJc w:val="left"/>
      <w:pPr>
        <w:tabs>
          <w:tab w:val="num" w:pos="780"/>
        </w:tabs>
        <w:ind w:left="780" w:hanging="420"/>
      </w:pPr>
      <w:rPr>
        <w:rFonts w:hint="default"/>
      </w:rPr>
    </w:lvl>
    <w:lvl w:ilvl="1">
      <w:start w:val="1"/>
      <w:numFmt w:val="bullet"/>
      <w:lvlText w:val=""/>
      <w:lvlJc w:val="left"/>
      <w:pPr>
        <w:tabs>
          <w:tab w:val="num" w:pos="1440"/>
        </w:tabs>
        <w:ind w:left="1440" w:hanging="360"/>
      </w:pPr>
      <w:rPr>
        <w:rFonts w:ascii="Wingdings 2" w:hAnsi="Wingdings 2" w:hint="default"/>
      </w:rPr>
    </w:lvl>
    <w:lvl w:ilvl="2">
      <w:start w:val="1"/>
      <w:numFmt w:val="bullet"/>
      <w:lvlText w:val=""/>
      <w:lvlJc w:val="left"/>
      <w:pPr>
        <w:tabs>
          <w:tab w:val="num" w:pos="2160"/>
        </w:tabs>
        <w:ind w:left="2160" w:hanging="360"/>
      </w:pPr>
      <w:rPr>
        <w:rFonts w:ascii="Wingdings 2" w:hAnsi="Wingdings 2" w:hint="default"/>
      </w:rPr>
    </w:lvl>
    <w:lvl w:ilvl="3">
      <w:start w:val="1"/>
      <w:numFmt w:val="bullet"/>
      <w:lvlText w:val=""/>
      <w:lvlJc w:val="left"/>
      <w:pPr>
        <w:tabs>
          <w:tab w:val="num" w:pos="2880"/>
        </w:tabs>
        <w:ind w:left="2880" w:hanging="360"/>
      </w:pPr>
      <w:rPr>
        <w:rFonts w:ascii="Wingdings 2" w:hAnsi="Wingdings 2" w:hint="default"/>
      </w:rPr>
    </w:lvl>
    <w:lvl w:ilvl="4">
      <w:start w:val="1"/>
      <w:numFmt w:val="bullet"/>
      <w:lvlText w:val=""/>
      <w:lvlJc w:val="left"/>
      <w:pPr>
        <w:tabs>
          <w:tab w:val="num" w:pos="3600"/>
        </w:tabs>
        <w:ind w:left="3600" w:hanging="360"/>
      </w:pPr>
      <w:rPr>
        <w:rFonts w:ascii="Wingdings 2" w:hAnsi="Wingdings 2" w:hint="default"/>
      </w:rPr>
    </w:lvl>
    <w:lvl w:ilvl="5">
      <w:start w:val="1"/>
      <w:numFmt w:val="bullet"/>
      <w:lvlText w:val=""/>
      <w:lvlJc w:val="left"/>
      <w:pPr>
        <w:tabs>
          <w:tab w:val="num" w:pos="4320"/>
        </w:tabs>
        <w:ind w:left="4320" w:hanging="360"/>
      </w:pPr>
      <w:rPr>
        <w:rFonts w:ascii="Wingdings 2" w:hAnsi="Wingdings 2" w:hint="default"/>
      </w:rPr>
    </w:lvl>
    <w:lvl w:ilvl="6">
      <w:start w:val="1"/>
      <w:numFmt w:val="bullet"/>
      <w:lvlText w:val=""/>
      <w:lvlJc w:val="left"/>
      <w:pPr>
        <w:tabs>
          <w:tab w:val="num" w:pos="5040"/>
        </w:tabs>
        <w:ind w:left="5040" w:hanging="360"/>
      </w:pPr>
      <w:rPr>
        <w:rFonts w:ascii="Wingdings 2" w:hAnsi="Wingdings 2" w:hint="default"/>
      </w:rPr>
    </w:lvl>
    <w:lvl w:ilvl="7">
      <w:start w:val="1"/>
      <w:numFmt w:val="bullet"/>
      <w:lvlText w:val=""/>
      <w:lvlJc w:val="left"/>
      <w:pPr>
        <w:tabs>
          <w:tab w:val="num" w:pos="5760"/>
        </w:tabs>
        <w:ind w:left="5760" w:hanging="360"/>
      </w:pPr>
      <w:rPr>
        <w:rFonts w:ascii="Wingdings 2" w:hAnsi="Wingdings 2" w:hint="default"/>
      </w:rPr>
    </w:lvl>
    <w:lvl w:ilvl="8">
      <w:start w:val="1"/>
      <w:numFmt w:val="bullet"/>
      <w:lvlText w:val=""/>
      <w:lvlJc w:val="left"/>
      <w:pPr>
        <w:tabs>
          <w:tab w:val="num" w:pos="6480"/>
        </w:tabs>
        <w:ind w:left="6480" w:hanging="360"/>
      </w:pPr>
      <w:rPr>
        <w:rFonts w:ascii="Wingdings 2" w:hAnsi="Wingdings 2" w:hint="default"/>
      </w:rPr>
    </w:lvl>
  </w:abstractNum>
  <w:abstractNum w:abstractNumId="25">
    <w:nsid w:val="4AF300B3"/>
    <w:multiLevelType w:val="hybridMultilevel"/>
    <w:tmpl w:val="93CEB9CA"/>
    <w:lvl w:ilvl="0" w:tplc="2CDC7596">
      <w:start w:val="1"/>
      <w:numFmt w:val="decimal"/>
      <w:lvlText w:val="%1）"/>
      <w:lvlJc w:val="left"/>
      <w:pPr>
        <w:tabs>
          <w:tab w:val="num" w:pos="720"/>
        </w:tabs>
        <w:ind w:left="720" w:hanging="360"/>
      </w:pPr>
      <w:rPr>
        <w:rFonts w:ascii="宋体" w:eastAsia="宋体" w:hAnsi="宋体" w:cs="Times New Roman"/>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26">
    <w:nsid w:val="56343EAD"/>
    <w:multiLevelType w:val="hybridMultilevel"/>
    <w:tmpl w:val="8DA80EB2"/>
    <w:lvl w:ilvl="0" w:tplc="04090019">
      <w:start w:val="1"/>
      <w:numFmt w:val="lowerLetter"/>
      <w:lvlText w:val="%1)"/>
      <w:lvlJc w:val="left"/>
      <w:pPr>
        <w:tabs>
          <w:tab w:val="num" w:pos="990"/>
        </w:tabs>
        <w:ind w:left="990" w:hanging="420"/>
      </w:pPr>
      <w:rPr>
        <w:rFonts w:hint="default"/>
      </w:rPr>
    </w:lvl>
    <w:lvl w:ilvl="1" w:tplc="04090019" w:tentative="1">
      <w:start w:val="1"/>
      <w:numFmt w:val="lowerLetter"/>
      <w:lvlText w:val="%2)"/>
      <w:lvlJc w:val="left"/>
      <w:pPr>
        <w:tabs>
          <w:tab w:val="num" w:pos="1410"/>
        </w:tabs>
        <w:ind w:left="1410" w:hanging="420"/>
      </w:pPr>
    </w:lvl>
    <w:lvl w:ilvl="2" w:tplc="0409001B" w:tentative="1">
      <w:start w:val="1"/>
      <w:numFmt w:val="lowerRoman"/>
      <w:lvlText w:val="%3."/>
      <w:lvlJc w:val="right"/>
      <w:pPr>
        <w:tabs>
          <w:tab w:val="num" w:pos="1830"/>
        </w:tabs>
        <w:ind w:left="1830" w:hanging="420"/>
      </w:pPr>
    </w:lvl>
    <w:lvl w:ilvl="3" w:tplc="0409000F" w:tentative="1">
      <w:start w:val="1"/>
      <w:numFmt w:val="decimal"/>
      <w:lvlText w:val="%4."/>
      <w:lvlJc w:val="left"/>
      <w:pPr>
        <w:tabs>
          <w:tab w:val="num" w:pos="2250"/>
        </w:tabs>
        <w:ind w:left="2250" w:hanging="420"/>
      </w:pPr>
    </w:lvl>
    <w:lvl w:ilvl="4" w:tplc="04090019" w:tentative="1">
      <w:start w:val="1"/>
      <w:numFmt w:val="lowerLetter"/>
      <w:lvlText w:val="%5)"/>
      <w:lvlJc w:val="left"/>
      <w:pPr>
        <w:tabs>
          <w:tab w:val="num" w:pos="2670"/>
        </w:tabs>
        <w:ind w:left="2670" w:hanging="420"/>
      </w:pPr>
    </w:lvl>
    <w:lvl w:ilvl="5" w:tplc="0409001B" w:tentative="1">
      <w:start w:val="1"/>
      <w:numFmt w:val="lowerRoman"/>
      <w:lvlText w:val="%6."/>
      <w:lvlJc w:val="right"/>
      <w:pPr>
        <w:tabs>
          <w:tab w:val="num" w:pos="3090"/>
        </w:tabs>
        <w:ind w:left="3090" w:hanging="420"/>
      </w:pPr>
    </w:lvl>
    <w:lvl w:ilvl="6" w:tplc="0409000F" w:tentative="1">
      <w:start w:val="1"/>
      <w:numFmt w:val="decimal"/>
      <w:lvlText w:val="%7."/>
      <w:lvlJc w:val="left"/>
      <w:pPr>
        <w:tabs>
          <w:tab w:val="num" w:pos="3510"/>
        </w:tabs>
        <w:ind w:left="3510" w:hanging="420"/>
      </w:pPr>
    </w:lvl>
    <w:lvl w:ilvl="7" w:tplc="04090019" w:tentative="1">
      <w:start w:val="1"/>
      <w:numFmt w:val="lowerLetter"/>
      <w:lvlText w:val="%8)"/>
      <w:lvlJc w:val="left"/>
      <w:pPr>
        <w:tabs>
          <w:tab w:val="num" w:pos="3930"/>
        </w:tabs>
        <w:ind w:left="3930" w:hanging="420"/>
      </w:pPr>
    </w:lvl>
    <w:lvl w:ilvl="8" w:tplc="0409001B" w:tentative="1">
      <w:start w:val="1"/>
      <w:numFmt w:val="lowerRoman"/>
      <w:lvlText w:val="%9."/>
      <w:lvlJc w:val="right"/>
      <w:pPr>
        <w:tabs>
          <w:tab w:val="num" w:pos="4350"/>
        </w:tabs>
        <w:ind w:left="4350" w:hanging="420"/>
      </w:pPr>
    </w:lvl>
  </w:abstractNum>
  <w:abstractNum w:abstractNumId="27">
    <w:nsid w:val="56D5697F"/>
    <w:multiLevelType w:val="multilevel"/>
    <w:tmpl w:val="56D5697F"/>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8">
    <w:nsid w:val="58C9526D"/>
    <w:multiLevelType w:val="hybridMultilevel"/>
    <w:tmpl w:val="93CEB9CA"/>
    <w:lvl w:ilvl="0" w:tplc="2CDC7596">
      <w:start w:val="1"/>
      <w:numFmt w:val="decimal"/>
      <w:lvlText w:val="%1）"/>
      <w:lvlJc w:val="left"/>
      <w:pPr>
        <w:tabs>
          <w:tab w:val="num" w:pos="720"/>
        </w:tabs>
        <w:ind w:left="720" w:hanging="360"/>
      </w:pPr>
      <w:rPr>
        <w:rFonts w:ascii="宋体" w:eastAsia="宋体" w:hAnsi="宋体" w:cs="Times New Roman"/>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29">
    <w:nsid w:val="59FE2D86"/>
    <w:multiLevelType w:val="hybridMultilevel"/>
    <w:tmpl w:val="5AAA9BE6"/>
    <w:lvl w:ilvl="0" w:tplc="EE8C1448">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nsid w:val="5A2C09A7"/>
    <w:multiLevelType w:val="hybridMultilevel"/>
    <w:tmpl w:val="F6524E20"/>
    <w:lvl w:ilvl="0" w:tplc="04090019">
      <w:start w:val="1"/>
      <w:numFmt w:val="lowerLetter"/>
      <w:lvlText w:val="%1)"/>
      <w:lvlJc w:val="left"/>
      <w:pPr>
        <w:tabs>
          <w:tab w:val="num" w:pos="1470"/>
        </w:tabs>
        <w:ind w:left="1470" w:hanging="420"/>
      </w:pPr>
    </w:lvl>
    <w:lvl w:ilvl="1" w:tplc="04090019" w:tentative="1">
      <w:start w:val="1"/>
      <w:numFmt w:val="lowerLetter"/>
      <w:lvlText w:val="%2)"/>
      <w:lvlJc w:val="left"/>
      <w:pPr>
        <w:tabs>
          <w:tab w:val="num" w:pos="1890"/>
        </w:tabs>
        <w:ind w:left="1890" w:hanging="420"/>
      </w:pPr>
    </w:lvl>
    <w:lvl w:ilvl="2" w:tplc="0409001B" w:tentative="1">
      <w:start w:val="1"/>
      <w:numFmt w:val="lowerRoman"/>
      <w:lvlText w:val="%3."/>
      <w:lvlJc w:val="right"/>
      <w:pPr>
        <w:tabs>
          <w:tab w:val="num" w:pos="2310"/>
        </w:tabs>
        <w:ind w:left="2310" w:hanging="420"/>
      </w:pPr>
    </w:lvl>
    <w:lvl w:ilvl="3" w:tplc="0409000F" w:tentative="1">
      <w:start w:val="1"/>
      <w:numFmt w:val="decimal"/>
      <w:lvlText w:val="%4."/>
      <w:lvlJc w:val="left"/>
      <w:pPr>
        <w:tabs>
          <w:tab w:val="num" w:pos="2730"/>
        </w:tabs>
        <w:ind w:left="2730" w:hanging="420"/>
      </w:pPr>
    </w:lvl>
    <w:lvl w:ilvl="4" w:tplc="04090019" w:tentative="1">
      <w:start w:val="1"/>
      <w:numFmt w:val="lowerLetter"/>
      <w:lvlText w:val="%5)"/>
      <w:lvlJc w:val="left"/>
      <w:pPr>
        <w:tabs>
          <w:tab w:val="num" w:pos="3150"/>
        </w:tabs>
        <w:ind w:left="3150" w:hanging="420"/>
      </w:pPr>
    </w:lvl>
    <w:lvl w:ilvl="5" w:tplc="0409001B" w:tentative="1">
      <w:start w:val="1"/>
      <w:numFmt w:val="lowerRoman"/>
      <w:lvlText w:val="%6."/>
      <w:lvlJc w:val="right"/>
      <w:pPr>
        <w:tabs>
          <w:tab w:val="num" w:pos="3570"/>
        </w:tabs>
        <w:ind w:left="3570" w:hanging="420"/>
      </w:pPr>
    </w:lvl>
    <w:lvl w:ilvl="6" w:tplc="0409000F" w:tentative="1">
      <w:start w:val="1"/>
      <w:numFmt w:val="decimal"/>
      <w:lvlText w:val="%7."/>
      <w:lvlJc w:val="left"/>
      <w:pPr>
        <w:tabs>
          <w:tab w:val="num" w:pos="3990"/>
        </w:tabs>
        <w:ind w:left="3990" w:hanging="420"/>
      </w:pPr>
    </w:lvl>
    <w:lvl w:ilvl="7" w:tplc="04090019" w:tentative="1">
      <w:start w:val="1"/>
      <w:numFmt w:val="lowerLetter"/>
      <w:lvlText w:val="%8)"/>
      <w:lvlJc w:val="left"/>
      <w:pPr>
        <w:tabs>
          <w:tab w:val="num" w:pos="4410"/>
        </w:tabs>
        <w:ind w:left="4410" w:hanging="420"/>
      </w:pPr>
    </w:lvl>
    <w:lvl w:ilvl="8" w:tplc="0409001B" w:tentative="1">
      <w:start w:val="1"/>
      <w:numFmt w:val="lowerRoman"/>
      <w:lvlText w:val="%9."/>
      <w:lvlJc w:val="right"/>
      <w:pPr>
        <w:tabs>
          <w:tab w:val="num" w:pos="4830"/>
        </w:tabs>
        <w:ind w:left="4830" w:hanging="420"/>
      </w:pPr>
    </w:lvl>
  </w:abstractNum>
  <w:abstractNum w:abstractNumId="31">
    <w:nsid w:val="60637395"/>
    <w:multiLevelType w:val="hybridMultilevel"/>
    <w:tmpl w:val="C432480A"/>
    <w:lvl w:ilvl="0" w:tplc="59D0FB9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32">
    <w:nsid w:val="62897DDD"/>
    <w:multiLevelType w:val="hybridMultilevel"/>
    <w:tmpl w:val="EBFCD1A4"/>
    <w:lvl w:ilvl="0" w:tplc="6FAC9F40">
      <w:start w:val="1"/>
      <w:numFmt w:val="decimal"/>
      <w:lvlText w:val="%1）"/>
      <w:lvlJc w:val="left"/>
      <w:pPr>
        <w:ind w:left="644"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3">
    <w:nsid w:val="63836AA7"/>
    <w:multiLevelType w:val="hybridMultilevel"/>
    <w:tmpl w:val="6436E054"/>
    <w:lvl w:ilvl="0" w:tplc="34C2693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nsid w:val="6D6456C1"/>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35">
    <w:nsid w:val="6FAC5B26"/>
    <w:multiLevelType w:val="hybridMultilevel"/>
    <w:tmpl w:val="6C92ABA4"/>
    <w:lvl w:ilvl="0" w:tplc="6884024C">
      <w:start w:val="1"/>
      <w:numFmt w:val="decimalEnclosedCircle"/>
      <w:lvlText w:val="%1"/>
      <w:lvlJc w:val="left"/>
      <w:pPr>
        <w:ind w:left="772" w:hanging="360"/>
      </w:pPr>
      <w:rPr>
        <w:rFonts w:hint="default"/>
      </w:rPr>
    </w:lvl>
    <w:lvl w:ilvl="1" w:tplc="04090019" w:tentative="1">
      <w:start w:val="1"/>
      <w:numFmt w:val="lowerLetter"/>
      <w:lvlText w:val="%2."/>
      <w:lvlJc w:val="left"/>
      <w:pPr>
        <w:ind w:left="1492" w:hanging="360"/>
      </w:pPr>
    </w:lvl>
    <w:lvl w:ilvl="2" w:tplc="0409001B" w:tentative="1">
      <w:start w:val="1"/>
      <w:numFmt w:val="lowerRoman"/>
      <w:lvlText w:val="%3."/>
      <w:lvlJc w:val="right"/>
      <w:pPr>
        <w:ind w:left="2212" w:hanging="180"/>
      </w:pPr>
    </w:lvl>
    <w:lvl w:ilvl="3" w:tplc="0409000F" w:tentative="1">
      <w:start w:val="1"/>
      <w:numFmt w:val="decimal"/>
      <w:lvlText w:val="%4."/>
      <w:lvlJc w:val="left"/>
      <w:pPr>
        <w:ind w:left="2932" w:hanging="360"/>
      </w:pPr>
    </w:lvl>
    <w:lvl w:ilvl="4" w:tplc="04090019" w:tentative="1">
      <w:start w:val="1"/>
      <w:numFmt w:val="lowerLetter"/>
      <w:lvlText w:val="%5."/>
      <w:lvlJc w:val="left"/>
      <w:pPr>
        <w:ind w:left="3652" w:hanging="360"/>
      </w:pPr>
    </w:lvl>
    <w:lvl w:ilvl="5" w:tplc="0409001B" w:tentative="1">
      <w:start w:val="1"/>
      <w:numFmt w:val="lowerRoman"/>
      <w:lvlText w:val="%6."/>
      <w:lvlJc w:val="right"/>
      <w:pPr>
        <w:ind w:left="4372" w:hanging="180"/>
      </w:pPr>
    </w:lvl>
    <w:lvl w:ilvl="6" w:tplc="0409000F" w:tentative="1">
      <w:start w:val="1"/>
      <w:numFmt w:val="decimal"/>
      <w:lvlText w:val="%7."/>
      <w:lvlJc w:val="left"/>
      <w:pPr>
        <w:ind w:left="5092" w:hanging="360"/>
      </w:pPr>
    </w:lvl>
    <w:lvl w:ilvl="7" w:tplc="04090019" w:tentative="1">
      <w:start w:val="1"/>
      <w:numFmt w:val="lowerLetter"/>
      <w:lvlText w:val="%8."/>
      <w:lvlJc w:val="left"/>
      <w:pPr>
        <w:ind w:left="5812" w:hanging="360"/>
      </w:pPr>
    </w:lvl>
    <w:lvl w:ilvl="8" w:tplc="0409001B" w:tentative="1">
      <w:start w:val="1"/>
      <w:numFmt w:val="lowerRoman"/>
      <w:lvlText w:val="%9."/>
      <w:lvlJc w:val="right"/>
      <w:pPr>
        <w:ind w:left="6532" w:hanging="180"/>
      </w:pPr>
    </w:lvl>
  </w:abstractNum>
  <w:abstractNum w:abstractNumId="36">
    <w:nsid w:val="71B21130"/>
    <w:multiLevelType w:val="multilevel"/>
    <w:tmpl w:val="71B21130"/>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7">
    <w:nsid w:val="72C54BAE"/>
    <w:multiLevelType w:val="hybridMultilevel"/>
    <w:tmpl w:val="D52C716C"/>
    <w:lvl w:ilvl="0" w:tplc="34C2693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nsid w:val="73763DFE"/>
    <w:multiLevelType w:val="hybridMultilevel"/>
    <w:tmpl w:val="EB84C050"/>
    <w:lvl w:ilvl="0" w:tplc="379A6A3C">
      <w:start w:val="3"/>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9">
    <w:nsid w:val="7E903F7D"/>
    <w:multiLevelType w:val="hybridMultilevel"/>
    <w:tmpl w:val="E26AAEF6"/>
    <w:lvl w:ilvl="0" w:tplc="B010F65E">
      <w:start w:val="1"/>
      <w:numFmt w:val="decimal"/>
      <w:lvlText w:val="%1)"/>
      <w:lvlJc w:val="left"/>
      <w:pPr>
        <w:tabs>
          <w:tab w:val="num" w:pos="840"/>
        </w:tabs>
        <w:ind w:left="840" w:hanging="420"/>
      </w:pPr>
      <w:rPr>
        <w:rFonts w:ascii="Times New Roman" w:eastAsia="宋体" w:hAnsi="Times New Roman" w:cs="Times New Roman"/>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num w:numId="1">
    <w:abstractNumId w:val="22"/>
  </w:num>
  <w:num w:numId="2">
    <w:abstractNumId w:val="24"/>
  </w:num>
  <w:num w:numId="3">
    <w:abstractNumId w:val="36"/>
  </w:num>
  <w:num w:numId="4">
    <w:abstractNumId w:val="27"/>
  </w:num>
  <w:num w:numId="5">
    <w:abstractNumId w:val="17"/>
  </w:num>
  <w:num w:numId="6">
    <w:abstractNumId w:val="18"/>
  </w:num>
  <w:num w:numId="7">
    <w:abstractNumId w:val="34"/>
  </w:num>
  <w:num w:numId="8">
    <w:abstractNumId w:val="3"/>
  </w:num>
  <w:num w:numId="9">
    <w:abstractNumId w:val="4"/>
  </w:num>
  <w:num w:numId="10">
    <w:abstractNumId w:val="5"/>
  </w:num>
  <w:num w:numId="11">
    <w:abstractNumId w:val="15"/>
  </w:num>
  <w:num w:numId="12">
    <w:abstractNumId w:val="32"/>
  </w:num>
  <w:num w:numId="13">
    <w:abstractNumId w:val="37"/>
  </w:num>
  <w:num w:numId="14">
    <w:abstractNumId w:val="16"/>
  </w:num>
  <w:num w:numId="15">
    <w:abstractNumId w:val="33"/>
  </w:num>
  <w:num w:numId="16">
    <w:abstractNumId w:val="19"/>
  </w:num>
  <w:num w:numId="17">
    <w:abstractNumId w:val="13"/>
  </w:num>
  <w:num w:numId="18">
    <w:abstractNumId w:val="10"/>
  </w:num>
  <w:num w:numId="19">
    <w:abstractNumId w:val="35"/>
  </w:num>
  <w:num w:numId="20">
    <w:abstractNumId w:val="20"/>
  </w:num>
  <w:num w:numId="21">
    <w:abstractNumId w:val="8"/>
  </w:num>
  <w:num w:numId="22">
    <w:abstractNumId w:val="38"/>
  </w:num>
  <w:num w:numId="23">
    <w:abstractNumId w:val="31"/>
  </w:num>
  <w:num w:numId="24">
    <w:abstractNumId w:val="6"/>
  </w:num>
  <w:num w:numId="25">
    <w:abstractNumId w:val="30"/>
  </w:num>
  <w:num w:numId="26">
    <w:abstractNumId w:val="26"/>
  </w:num>
  <w:num w:numId="27">
    <w:abstractNumId w:val="1"/>
  </w:num>
  <w:num w:numId="28">
    <w:abstractNumId w:val="25"/>
  </w:num>
  <w:num w:numId="29">
    <w:abstractNumId w:val="11"/>
  </w:num>
  <w:num w:numId="30">
    <w:abstractNumId w:val="0"/>
  </w:num>
  <w:num w:numId="31">
    <w:abstractNumId w:val="39"/>
  </w:num>
  <w:num w:numId="32">
    <w:abstractNumId w:val="28"/>
  </w:num>
  <w:num w:numId="33">
    <w:abstractNumId w:val="12"/>
  </w:num>
  <w:num w:numId="34">
    <w:abstractNumId w:val="14"/>
  </w:num>
  <w:num w:numId="35">
    <w:abstractNumId w:val="9"/>
  </w:num>
  <w:num w:numId="36">
    <w:abstractNumId w:val="2"/>
  </w:num>
  <w:num w:numId="37">
    <w:abstractNumId w:val="29"/>
  </w:num>
  <w:num w:numId="38">
    <w:abstractNumId w:val="23"/>
  </w:num>
  <w:num w:numId="39">
    <w:abstractNumId w:val="7"/>
  </w:num>
  <w:num w:numId="40">
    <w:abstractNumId w:val="21"/>
  </w:num>
  <w:numIdMacAtCleanup w:val="3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drawingGridVerticalSpacing w:val="156"/>
  <w:displayHorizontalDrawingGridEvery w:val="0"/>
  <w:displayVerticalDrawingGridEvery w:val="2"/>
  <w:characterSpacingControl w:val="compressPunctuation"/>
  <w:hdrShapeDefaults>
    <o:shapedefaults v:ext="edit" spidmax="1433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5B655F"/>
    <w:rsid w:val="00014DC7"/>
    <w:rsid w:val="00014F61"/>
    <w:rsid w:val="00030D82"/>
    <w:rsid w:val="000356CA"/>
    <w:rsid w:val="0009014D"/>
    <w:rsid w:val="0009045A"/>
    <w:rsid w:val="000963A9"/>
    <w:rsid w:val="000E4EC8"/>
    <w:rsid w:val="000F3777"/>
    <w:rsid w:val="000F61B5"/>
    <w:rsid w:val="00101728"/>
    <w:rsid w:val="001179FC"/>
    <w:rsid w:val="00121816"/>
    <w:rsid w:val="00125891"/>
    <w:rsid w:val="00133098"/>
    <w:rsid w:val="0014661E"/>
    <w:rsid w:val="0017029A"/>
    <w:rsid w:val="00171EA8"/>
    <w:rsid w:val="001C43F7"/>
    <w:rsid w:val="001D3846"/>
    <w:rsid w:val="001E391A"/>
    <w:rsid w:val="001E69F9"/>
    <w:rsid w:val="00225C99"/>
    <w:rsid w:val="002557FC"/>
    <w:rsid w:val="00257D72"/>
    <w:rsid w:val="002712FA"/>
    <w:rsid w:val="00276428"/>
    <w:rsid w:val="002852F4"/>
    <w:rsid w:val="00290D9B"/>
    <w:rsid w:val="002C7CC5"/>
    <w:rsid w:val="002E4815"/>
    <w:rsid w:val="002E6441"/>
    <w:rsid w:val="003029B2"/>
    <w:rsid w:val="00304342"/>
    <w:rsid w:val="00310B84"/>
    <w:rsid w:val="00311DC9"/>
    <w:rsid w:val="00336415"/>
    <w:rsid w:val="00341DCB"/>
    <w:rsid w:val="0035406A"/>
    <w:rsid w:val="00365265"/>
    <w:rsid w:val="003F23DE"/>
    <w:rsid w:val="0041533F"/>
    <w:rsid w:val="004372C7"/>
    <w:rsid w:val="00444B4D"/>
    <w:rsid w:val="00451DD9"/>
    <w:rsid w:val="00457DA3"/>
    <w:rsid w:val="00457FE7"/>
    <w:rsid w:val="00475FA9"/>
    <w:rsid w:val="00483968"/>
    <w:rsid w:val="00486646"/>
    <w:rsid w:val="00492DF1"/>
    <w:rsid w:val="004B2070"/>
    <w:rsid w:val="004C5B5C"/>
    <w:rsid w:val="004C6EDD"/>
    <w:rsid w:val="004D5719"/>
    <w:rsid w:val="005072BE"/>
    <w:rsid w:val="005259BB"/>
    <w:rsid w:val="00530216"/>
    <w:rsid w:val="00542C49"/>
    <w:rsid w:val="00565859"/>
    <w:rsid w:val="00576A57"/>
    <w:rsid w:val="005B41BC"/>
    <w:rsid w:val="005B655F"/>
    <w:rsid w:val="005C7690"/>
    <w:rsid w:val="005D1739"/>
    <w:rsid w:val="00604F37"/>
    <w:rsid w:val="006111D7"/>
    <w:rsid w:val="00630367"/>
    <w:rsid w:val="00632D15"/>
    <w:rsid w:val="006370B9"/>
    <w:rsid w:val="006402E5"/>
    <w:rsid w:val="0065278F"/>
    <w:rsid w:val="006655FB"/>
    <w:rsid w:val="00665930"/>
    <w:rsid w:val="00687C21"/>
    <w:rsid w:val="006B46E4"/>
    <w:rsid w:val="006D7C7E"/>
    <w:rsid w:val="00700FB6"/>
    <w:rsid w:val="00747D1A"/>
    <w:rsid w:val="007510AA"/>
    <w:rsid w:val="0075795A"/>
    <w:rsid w:val="0076050A"/>
    <w:rsid w:val="00777A48"/>
    <w:rsid w:val="007B60DB"/>
    <w:rsid w:val="007C14EE"/>
    <w:rsid w:val="00812E27"/>
    <w:rsid w:val="008368DE"/>
    <w:rsid w:val="008429BB"/>
    <w:rsid w:val="00863AD4"/>
    <w:rsid w:val="0086774A"/>
    <w:rsid w:val="008730C8"/>
    <w:rsid w:val="00883AD2"/>
    <w:rsid w:val="008A259A"/>
    <w:rsid w:val="008A25A4"/>
    <w:rsid w:val="008D0707"/>
    <w:rsid w:val="008E15BC"/>
    <w:rsid w:val="00926C35"/>
    <w:rsid w:val="00936E52"/>
    <w:rsid w:val="00940AB3"/>
    <w:rsid w:val="0094738D"/>
    <w:rsid w:val="009574B5"/>
    <w:rsid w:val="0095797D"/>
    <w:rsid w:val="009652B5"/>
    <w:rsid w:val="00985DC8"/>
    <w:rsid w:val="009B265C"/>
    <w:rsid w:val="009C5651"/>
    <w:rsid w:val="009E5E00"/>
    <w:rsid w:val="00A2486B"/>
    <w:rsid w:val="00A313B1"/>
    <w:rsid w:val="00A82718"/>
    <w:rsid w:val="00A86CCD"/>
    <w:rsid w:val="00AA1363"/>
    <w:rsid w:val="00AB6F4C"/>
    <w:rsid w:val="00AE55D1"/>
    <w:rsid w:val="00AF6975"/>
    <w:rsid w:val="00B13DEE"/>
    <w:rsid w:val="00B45770"/>
    <w:rsid w:val="00B605CF"/>
    <w:rsid w:val="00B64B35"/>
    <w:rsid w:val="00B75EE8"/>
    <w:rsid w:val="00B80C0A"/>
    <w:rsid w:val="00BA2DED"/>
    <w:rsid w:val="00BB0F40"/>
    <w:rsid w:val="00BC7817"/>
    <w:rsid w:val="00C07AD2"/>
    <w:rsid w:val="00C32BD5"/>
    <w:rsid w:val="00C70AB8"/>
    <w:rsid w:val="00C87341"/>
    <w:rsid w:val="00C87FBE"/>
    <w:rsid w:val="00CB1F20"/>
    <w:rsid w:val="00D1103F"/>
    <w:rsid w:val="00D112B8"/>
    <w:rsid w:val="00D668C7"/>
    <w:rsid w:val="00D81332"/>
    <w:rsid w:val="00D962E5"/>
    <w:rsid w:val="00DA74D6"/>
    <w:rsid w:val="00DD515B"/>
    <w:rsid w:val="00DE1975"/>
    <w:rsid w:val="00E028B9"/>
    <w:rsid w:val="00E039AA"/>
    <w:rsid w:val="00E15B09"/>
    <w:rsid w:val="00E23887"/>
    <w:rsid w:val="00E400A5"/>
    <w:rsid w:val="00E711EE"/>
    <w:rsid w:val="00EA0C8E"/>
    <w:rsid w:val="00EC2654"/>
    <w:rsid w:val="00EC7A6E"/>
    <w:rsid w:val="00EF0076"/>
    <w:rsid w:val="00F33A57"/>
    <w:rsid w:val="00F546B0"/>
    <w:rsid w:val="00F5616D"/>
    <w:rsid w:val="00F803AC"/>
    <w:rsid w:val="00F9549F"/>
    <w:rsid w:val="00FC73C3"/>
    <w:rsid w:val="00FD4165"/>
    <w:rsid w:val="00FF2EA1"/>
    <w:rsid w:val="00FF748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annotation text" w:uiPriority="0"/>
    <w:lsdException w:name="header" w:uiPriority="0" w:qFormat="1"/>
    <w:lsdException w:name="footer" w:uiPriority="0" w:qFormat="1"/>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Date" w:uiPriority="0"/>
    <w:lsdException w:name="Body Text 2" w:uiPriority="0"/>
    <w:lsdException w:name="Body Text 3" w:uiPriority="0"/>
    <w:lsdException w:name="Hyperlink" w:uiPriority="0"/>
    <w:lsdException w:name="Strong" w:semiHidden="0" w:uiPriority="0" w:unhideWhenUsed="0" w:qFormat="1"/>
    <w:lsdException w:name="Emphasis" w:semiHidden="0" w:uiPriority="0" w:unhideWhenUsed="0" w:qFormat="1"/>
    <w:lsdException w:name="Plain Text" w:uiPriority="0"/>
    <w:lsdException w:name="Normal (Web)" w:uiPriority="0"/>
    <w:lsdException w:name="HTML Cite" w:uiPriority="0"/>
    <w:lsdException w:name="annotation subject" w:uiPriority="0"/>
    <w:lsdException w:name="Outline List 2" w:uiPriority="0"/>
    <w:lsdException w:name="Balloon Text" w:uiPriority="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0"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11DC9"/>
    <w:pPr>
      <w:widowControl w:val="0"/>
      <w:jc w:val="both"/>
    </w:pPr>
    <w:rPr>
      <w:rFonts w:ascii="Times New Roman" w:eastAsia="宋体" w:hAnsi="Times New Roman" w:cs="Times New Roman"/>
      <w:szCs w:val="24"/>
    </w:rPr>
  </w:style>
  <w:style w:type="paragraph" w:styleId="1">
    <w:name w:val="heading 1"/>
    <w:basedOn w:val="a"/>
    <w:link w:val="1Char"/>
    <w:qFormat/>
    <w:rsid w:val="005B655F"/>
    <w:pPr>
      <w:widowControl/>
      <w:spacing w:before="100" w:beforeAutospacing="1" w:after="100" w:afterAutospacing="1"/>
      <w:jc w:val="left"/>
      <w:outlineLvl w:val="0"/>
    </w:pPr>
    <w:rPr>
      <w:rFonts w:ascii="宋体" w:hAnsi="宋体" w:cs="宋体"/>
      <w:b/>
      <w:bCs/>
      <w:kern w:val="36"/>
      <w:sz w:val="48"/>
      <w:szCs w:val="48"/>
    </w:rPr>
  </w:style>
  <w:style w:type="paragraph" w:styleId="2">
    <w:name w:val="heading 2"/>
    <w:basedOn w:val="a"/>
    <w:next w:val="a"/>
    <w:link w:val="2Char"/>
    <w:qFormat/>
    <w:rsid w:val="000963A9"/>
    <w:pPr>
      <w:keepNext/>
      <w:keepLines/>
      <w:spacing w:before="260" w:after="260" w:line="416" w:lineRule="auto"/>
      <w:outlineLvl w:val="1"/>
    </w:pPr>
    <w:rPr>
      <w:rFonts w:ascii="Arial" w:eastAsia="黑体" w:hAnsi="Arial"/>
      <w:b/>
      <w:bCs/>
      <w:sz w:val="32"/>
      <w:szCs w:val="32"/>
    </w:rPr>
  </w:style>
  <w:style w:type="paragraph" w:styleId="3">
    <w:name w:val="heading 3"/>
    <w:basedOn w:val="a"/>
    <w:link w:val="3Char"/>
    <w:qFormat/>
    <w:rsid w:val="000963A9"/>
    <w:pPr>
      <w:widowControl/>
      <w:spacing w:before="100" w:beforeAutospacing="1" w:after="100" w:afterAutospacing="1"/>
      <w:jc w:val="left"/>
      <w:outlineLvl w:val="2"/>
    </w:pPr>
    <w:rPr>
      <w:rFonts w:ascii="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rsid w:val="005B655F"/>
    <w:rPr>
      <w:rFonts w:ascii="Times New Roman" w:eastAsia="宋体" w:hAnsi="Times New Roman" w:cs="Times New Roman"/>
      <w:b/>
      <w:bCs/>
      <w:kern w:val="44"/>
      <w:sz w:val="44"/>
      <w:szCs w:val="44"/>
    </w:rPr>
  </w:style>
  <w:style w:type="numbering" w:customStyle="1" w:styleId="11">
    <w:name w:val="无列表1"/>
    <w:next w:val="a2"/>
    <w:semiHidden/>
    <w:unhideWhenUsed/>
    <w:rsid w:val="005B655F"/>
  </w:style>
  <w:style w:type="paragraph" w:styleId="a3">
    <w:name w:val="header"/>
    <w:basedOn w:val="a"/>
    <w:link w:val="Char1"/>
    <w:unhideWhenUsed/>
    <w:qFormat/>
    <w:rsid w:val="005B655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qFormat/>
    <w:rsid w:val="005B655F"/>
    <w:rPr>
      <w:rFonts w:ascii="Times New Roman" w:eastAsia="宋体" w:hAnsi="Times New Roman" w:cs="Times New Roman"/>
      <w:sz w:val="18"/>
      <w:szCs w:val="18"/>
    </w:rPr>
  </w:style>
  <w:style w:type="character" w:customStyle="1" w:styleId="Char1">
    <w:name w:val="页眉 Char1"/>
    <w:basedOn w:val="a0"/>
    <w:link w:val="a3"/>
    <w:rsid w:val="005B655F"/>
    <w:rPr>
      <w:rFonts w:ascii="Times New Roman" w:eastAsia="宋体" w:hAnsi="Times New Roman" w:cs="Times New Roman"/>
      <w:sz w:val="18"/>
      <w:szCs w:val="18"/>
    </w:rPr>
  </w:style>
  <w:style w:type="paragraph" w:styleId="a5">
    <w:name w:val="footer"/>
    <w:basedOn w:val="a"/>
    <w:link w:val="Char10"/>
    <w:unhideWhenUsed/>
    <w:qFormat/>
    <w:rsid w:val="005B655F"/>
    <w:pPr>
      <w:tabs>
        <w:tab w:val="center" w:pos="4153"/>
        <w:tab w:val="right" w:pos="8306"/>
      </w:tabs>
      <w:snapToGrid w:val="0"/>
      <w:jc w:val="left"/>
    </w:pPr>
    <w:rPr>
      <w:sz w:val="18"/>
      <w:szCs w:val="18"/>
    </w:rPr>
  </w:style>
  <w:style w:type="character" w:customStyle="1" w:styleId="a6">
    <w:name w:val="页脚 字符"/>
    <w:basedOn w:val="a0"/>
    <w:qFormat/>
    <w:rsid w:val="005B655F"/>
    <w:rPr>
      <w:rFonts w:ascii="Times New Roman" w:eastAsia="宋体" w:hAnsi="Times New Roman" w:cs="Times New Roman"/>
      <w:sz w:val="18"/>
      <w:szCs w:val="18"/>
    </w:rPr>
  </w:style>
  <w:style w:type="character" w:customStyle="1" w:styleId="Char10">
    <w:name w:val="页脚 Char1"/>
    <w:basedOn w:val="a0"/>
    <w:link w:val="a5"/>
    <w:rsid w:val="005B655F"/>
    <w:rPr>
      <w:rFonts w:ascii="Times New Roman" w:eastAsia="宋体" w:hAnsi="Times New Roman" w:cs="Times New Roman"/>
      <w:sz w:val="18"/>
      <w:szCs w:val="18"/>
    </w:rPr>
  </w:style>
  <w:style w:type="paragraph" w:styleId="a7">
    <w:name w:val="Plain Text"/>
    <w:basedOn w:val="a"/>
    <w:link w:val="Char11"/>
    <w:rsid w:val="005B655F"/>
    <w:rPr>
      <w:rFonts w:ascii="宋体" w:hAnsi="Courier New"/>
      <w:szCs w:val="20"/>
    </w:rPr>
  </w:style>
  <w:style w:type="character" w:customStyle="1" w:styleId="a8">
    <w:name w:val="纯文本 字符"/>
    <w:basedOn w:val="a0"/>
    <w:rsid w:val="005B655F"/>
    <w:rPr>
      <w:rFonts w:asciiTheme="minorEastAsia" w:hAnsi="Courier New" w:cs="Courier New"/>
      <w:szCs w:val="24"/>
    </w:rPr>
  </w:style>
  <w:style w:type="character" w:customStyle="1" w:styleId="Char11">
    <w:name w:val="纯文本 Char1"/>
    <w:basedOn w:val="a0"/>
    <w:link w:val="a7"/>
    <w:rsid w:val="005B655F"/>
    <w:rPr>
      <w:rFonts w:ascii="宋体" w:eastAsia="宋体" w:hAnsi="Courier New" w:cs="Times New Roman"/>
      <w:szCs w:val="20"/>
    </w:rPr>
  </w:style>
  <w:style w:type="paragraph" w:styleId="a9">
    <w:name w:val="Normal (Web)"/>
    <w:basedOn w:val="a"/>
    <w:unhideWhenUsed/>
    <w:rsid w:val="005B655F"/>
    <w:pPr>
      <w:widowControl/>
      <w:spacing w:before="100" w:beforeAutospacing="1" w:after="100" w:afterAutospacing="1"/>
      <w:jc w:val="left"/>
    </w:pPr>
    <w:rPr>
      <w:rFonts w:ascii="宋体" w:hAnsi="宋体" w:cs="宋体"/>
      <w:kern w:val="0"/>
      <w:sz w:val="24"/>
    </w:rPr>
  </w:style>
  <w:style w:type="character" w:customStyle="1" w:styleId="1Char">
    <w:name w:val="标题 1 Char"/>
    <w:basedOn w:val="a0"/>
    <w:link w:val="1"/>
    <w:rsid w:val="005B655F"/>
    <w:rPr>
      <w:rFonts w:ascii="宋体" w:eastAsia="宋体" w:hAnsi="宋体" w:cs="宋体"/>
      <w:b/>
      <w:bCs/>
      <w:kern w:val="36"/>
      <w:sz w:val="48"/>
      <w:szCs w:val="48"/>
    </w:rPr>
  </w:style>
  <w:style w:type="character" w:customStyle="1" w:styleId="2Char">
    <w:name w:val="标题 2 Char"/>
    <w:basedOn w:val="a0"/>
    <w:link w:val="2"/>
    <w:rsid w:val="000963A9"/>
    <w:rPr>
      <w:rFonts w:ascii="Arial" w:eastAsia="黑体" w:hAnsi="Arial" w:cs="Times New Roman"/>
      <w:b/>
      <w:bCs/>
      <w:sz w:val="32"/>
      <w:szCs w:val="32"/>
    </w:rPr>
  </w:style>
  <w:style w:type="character" w:customStyle="1" w:styleId="3Char">
    <w:name w:val="标题 3 Char"/>
    <w:basedOn w:val="a0"/>
    <w:link w:val="3"/>
    <w:rsid w:val="000963A9"/>
    <w:rPr>
      <w:rFonts w:ascii="宋体" w:eastAsia="宋体" w:hAnsi="宋体" w:cs="宋体"/>
      <w:b/>
      <w:bCs/>
      <w:kern w:val="0"/>
      <w:sz w:val="27"/>
      <w:szCs w:val="27"/>
    </w:rPr>
  </w:style>
  <w:style w:type="character" w:styleId="aa">
    <w:name w:val="Strong"/>
    <w:qFormat/>
    <w:rsid w:val="000963A9"/>
    <w:rPr>
      <w:b/>
      <w:bCs/>
    </w:rPr>
  </w:style>
  <w:style w:type="character" w:styleId="ab">
    <w:name w:val="Hyperlink"/>
    <w:rsid w:val="000963A9"/>
    <w:rPr>
      <w:strike w:val="0"/>
      <w:dstrike w:val="0"/>
      <w:color w:val="0000FF"/>
      <w:u w:val="none"/>
      <w:effect w:val="none"/>
    </w:rPr>
  </w:style>
  <w:style w:type="character" w:styleId="HTML">
    <w:name w:val="HTML Cite"/>
    <w:rsid w:val="000963A9"/>
    <w:rPr>
      <w:i w:val="0"/>
      <w:iCs w:val="0"/>
    </w:rPr>
  </w:style>
  <w:style w:type="paragraph" w:customStyle="1" w:styleId="sgturntxt">
    <w:name w:val="sg_turntxt"/>
    <w:basedOn w:val="a"/>
    <w:rsid w:val="000963A9"/>
    <w:pPr>
      <w:widowControl/>
      <w:spacing w:before="100" w:beforeAutospacing="1" w:after="100" w:afterAutospacing="1"/>
      <w:jc w:val="left"/>
    </w:pPr>
    <w:rPr>
      <w:rFonts w:ascii="宋体" w:hAnsi="宋体" w:cs="宋体"/>
      <w:kern w:val="0"/>
      <w:sz w:val="24"/>
    </w:rPr>
  </w:style>
  <w:style w:type="character" w:customStyle="1" w:styleId="sgtxtb1">
    <w:name w:val="sg_txtb1"/>
    <w:rsid w:val="000963A9"/>
    <w:rPr>
      <w:color w:val="637160"/>
    </w:rPr>
  </w:style>
  <w:style w:type="paragraph" w:customStyle="1" w:styleId="count1">
    <w:name w:val="count1"/>
    <w:basedOn w:val="a"/>
    <w:rsid w:val="000963A9"/>
    <w:pPr>
      <w:widowControl/>
      <w:spacing w:before="100" w:beforeAutospacing="1" w:after="100" w:afterAutospacing="1" w:line="230" w:lineRule="atLeast"/>
      <w:jc w:val="center"/>
    </w:pPr>
    <w:rPr>
      <w:rFonts w:ascii="Arial" w:hAnsi="Arial" w:cs="Arial"/>
      <w:kern w:val="0"/>
      <w:sz w:val="12"/>
      <w:szCs w:val="12"/>
    </w:rPr>
  </w:style>
  <w:style w:type="paragraph" w:customStyle="1" w:styleId="link5">
    <w:name w:val="link5"/>
    <w:basedOn w:val="a"/>
    <w:rsid w:val="000963A9"/>
    <w:pPr>
      <w:widowControl/>
      <w:spacing w:before="100" w:beforeAutospacing="1" w:after="100" w:afterAutospacing="1" w:line="250" w:lineRule="atLeast"/>
      <w:jc w:val="center"/>
    </w:pPr>
    <w:rPr>
      <w:rFonts w:ascii="宋体" w:hAnsi="宋体" w:cs="宋体"/>
      <w:b/>
      <w:bCs/>
      <w:color w:val="333333"/>
      <w:kern w:val="0"/>
      <w:sz w:val="14"/>
      <w:szCs w:val="14"/>
    </w:rPr>
  </w:style>
  <w:style w:type="character" w:customStyle="1" w:styleId="sgtxtb4">
    <w:name w:val="sg_txtb4"/>
    <w:rsid w:val="000963A9"/>
    <w:rPr>
      <w:rFonts w:ascii="宋体" w:eastAsia="宋体" w:hAnsi="宋体" w:hint="eastAsia"/>
      <w:color w:val="637160"/>
    </w:rPr>
  </w:style>
  <w:style w:type="character" w:customStyle="1" w:styleId="sgmore3">
    <w:name w:val="sg_more3"/>
    <w:rsid w:val="000963A9"/>
    <w:rPr>
      <w:rFonts w:ascii="宋体" w:eastAsia="宋体" w:hAnsi="宋体" w:hint="eastAsia"/>
      <w:color w:val="336699"/>
    </w:rPr>
  </w:style>
  <w:style w:type="paragraph" w:customStyle="1" w:styleId="sgtxtc3">
    <w:name w:val="sg_txtc3"/>
    <w:basedOn w:val="a"/>
    <w:rsid w:val="000963A9"/>
    <w:pPr>
      <w:widowControl/>
      <w:spacing w:before="100" w:beforeAutospacing="1" w:after="100" w:afterAutospacing="1"/>
      <w:jc w:val="left"/>
    </w:pPr>
    <w:rPr>
      <w:rFonts w:ascii="宋体" w:hAnsi="宋体" w:cs="宋体"/>
      <w:color w:val="637160"/>
      <w:kern w:val="0"/>
      <w:sz w:val="24"/>
    </w:rPr>
  </w:style>
  <w:style w:type="character" w:styleId="ac">
    <w:name w:val="page number"/>
    <w:basedOn w:val="a0"/>
    <w:rsid w:val="000963A9"/>
  </w:style>
  <w:style w:type="paragraph" w:customStyle="1" w:styleId="ThesisBibIndent">
    <w:name w:val="ThesisBibIndent"/>
    <w:basedOn w:val="a"/>
    <w:rsid w:val="000963A9"/>
    <w:pPr>
      <w:widowControl/>
      <w:tabs>
        <w:tab w:val="left" w:pos="420"/>
      </w:tabs>
      <w:snapToGrid w:val="0"/>
      <w:spacing w:line="252" w:lineRule="atLeast"/>
      <w:ind w:left="420" w:hanging="420"/>
    </w:pPr>
    <w:rPr>
      <w:kern w:val="22"/>
      <w:sz w:val="22"/>
      <w:szCs w:val="22"/>
    </w:rPr>
  </w:style>
  <w:style w:type="paragraph" w:styleId="ad">
    <w:name w:val="Body Text"/>
    <w:basedOn w:val="a"/>
    <w:link w:val="Char"/>
    <w:rsid w:val="000963A9"/>
    <w:pPr>
      <w:autoSpaceDE w:val="0"/>
      <w:autoSpaceDN w:val="0"/>
      <w:adjustRightInd w:val="0"/>
      <w:jc w:val="left"/>
    </w:pPr>
    <w:rPr>
      <w:rFonts w:ascii="宋体" w:hAnsi="宋体"/>
      <w:color w:val="000000"/>
      <w:sz w:val="24"/>
      <w:szCs w:val="20"/>
    </w:rPr>
  </w:style>
  <w:style w:type="character" w:customStyle="1" w:styleId="Char">
    <w:name w:val="正文文本 Char"/>
    <w:basedOn w:val="a0"/>
    <w:link w:val="ad"/>
    <w:rsid w:val="000963A9"/>
    <w:rPr>
      <w:rFonts w:ascii="宋体" w:eastAsia="宋体" w:hAnsi="宋体" w:cs="Times New Roman"/>
      <w:color w:val="000000"/>
      <w:sz w:val="24"/>
      <w:szCs w:val="20"/>
    </w:rPr>
  </w:style>
  <w:style w:type="paragraph" w:styleId="30">
    <w:name w:val="Body Text 3"/>
    <w:basedOn w:val="a"/>
    <w:link w:val="3Char0"/>
    <w:rsid w:val="000963A9"/>
    <w:pPr>
      <w:spacing w:after="120"/>
    </w:pPr>
    <w:rPr>
      <w:sz w:val="16"/>
      <w:szCs w:val="16"/>
    </w:rPr>
  </w:style>
  <w:style w:type="character" w:customStyle="1" w:styleId="3Char0">
    <w:name w:val="正文文本 3 Char"/>
    <w:basedOn w:val="a0"/>
    <w:link w:val="30"/>
    <w:rsid w:val="000963A9"/>
    <w:rPr>
      <w:rFonts w:ascii="Times New Roman" w:eastAsia="宋体" w:hAnsi="Times New Roman" w:cs="Times New Roman"/>
      <w:sz w:val="16"/>
      <w:szCs w:val="16"/>
    </w:rPr>
  </w:style>
  <w:style w:type="character" w:customStyle="1" w:styleId="normalchar">
    <w:name w:val="normal__char"/>
    <w:rsid w:val="000963A9"/>
    <w:rPr>
      <w:rFonts w:cs="Times New Roman"/>
    </w:rPr>
  </w:style>
  <w:style w:type="character" w:customStyle="1" w:styleId="2Char0">
    <w:name w:val="正文文本 2 Char"/>
    <w:link w:val="20"/>
    <w:rsid w:val="000963A9"/>
    <w:rPr>
      <w:rFonts w:ascii="Calibri" w:eastAsia="宋体" w:hAnsi="Calibri"/>
    </w:rPr>
  </w:style>
  <w:style w:type="paragraph" w:styleId="ae">
    <w:name w:val="Normal Indent"/>
    <w:basedOn w:val="a"/>
    <w:rsid w:val="000963A9"/>
    <w:pPr>
      <w:widowControl/>
      <w:ind w:firstLine="420"/>
      <w:jc w:val="left"/>
    </w:pPr>
    <w:rPr>
      <w:kern w:val="0"/>
      <w:sz w:val="20"/>
      <w:szCs w:val="20"/>
    </w:rPr>
  </w:style>
  <w:style w:type="paragraph" w:styleId="af">
    <w:name w:val="Date"/>
    <w:basedOn w:val="a"/>
    <w:next w:val="a"/>
    <w:link w:val="Char0"/>
    <w:rsid w:val="000963A9"/>
    <w:pPr>
      <w:ind w:leftChars="2500" w:left="100"/>
    </w:pPr>
    <w:rPr>
      <w:rFonts w:ascii="Calibri" w:hAnsi="Calibri"/>
      <w:szCs w:val="22"/>
    </w:rPr>
  </w:style>
  <w:style w:type="character" w:customStyle="1" w:styleId="Char0">
    <w:name w:val="日期 Char"/>
    <w:basedOn w:val="a0"/>
    <w:link w:val="af"/>
    <w:rsid w:val="000963A9"/>
    <w:rPr>
      <w:rFonts w:ascii="Calibri" w:eastAsia="宋体" w:hAnsi="Calibri" w:cs="Times New Roman"/>
    </w:rPr>
  </w:style>
  <w:style w:type="paragraph" w:styleId="20">
    <w:name w:val="Body Text 2"/>
    <w:basedOn w:val="a"/>
    <w:link w:val="2Char0"/>
    <w:rsid w:val="000963A9"/>
    <w:pPr>
      <w:spacing w:after="120" w:line="480" w:lineRule="auto"/>
    </w:pPr>
    <w:rPr>
      <w:rFonts w:ascii="Calibri" w:hAnsi="Calibri" w:cstheme="minorBidi"/>
      <w:szCs w:val="22"/>
    </w:rPr>
  </w:style>
  <w:style w:type="character" w:customStyle="1" w:styleId="21">
    <w:name w:val="正文文本 2 字符1"/>
    <w:basedOn w:val="a0"/>
    <w:uiPriority w:val="99"/>
    <w:semiHidden/>
    <w:rsid w:val="000963A9"/>
    <w:rPr>
      <w:rFonts w:ascii="Times New Roman" w:eastAsia="宋体" w:hAnsi="Times New Roman" w:cs="Times New Roman"/>
      <w:szCs w:val="24"/>
    </w:rPr>
  </w:style>
  <w:style w:type="character" w:customStyle="1" w:styleId="2Char1">
    <w:name w:val="正文文本 2 Char1"/>
    <w:basedOn w:val="a0"/>
    <w:uiPriority w:val="99"/>
    <w:semiHidden/>
    <w:rsid w:val="000963A9"/>
  </w:style>
  <w:style w:type="paragraph" w:customStyle="1" w:styleId="Text">
    <w:name w:val="Text"/>
    <w:basedOn w:val="a"/>
    <w:rsid w:val="000963A9"/>
    <w:pPr>
      <w:autoSpaceDE w:val="0"/>
      <w:autoSpaceDN w:val="0"/>
      <w:spacing w:line="252" w:lineRule="auto"/>
      <w:ind w:firstLine="202"/>
    </w:pPr>
    <w:rPr>
      <w:kern w:val="0"/>
      <w:sz w:val="20"/>
      <w:szCs w:val="20"/>
      <w:lang w:eastAsia="en-US"/>
    </w:rPr>
  </w:style>
  <w:style w:type="paragraph" w:customStyle="1" w:styleId="12">
    <w:name w:val="列出段落1"/>
    <w:basedOn w:val="a"/>
    <w:rsid w:val="000963A9"/>
    <w:pPr>
      <w:ind w:firstLineChars="200" w:firstLine="420"/>
    </w:pPr>
    <w:rPr>
      <w:rFonts w:ascii="Calibri" w:hAnsi="Calibri"/>
      <w:szCs w:val="22"/>
    </w:rPr>
  </w:style>
  <w:style w:type="character" w:customStyle="1" w:styleId="13">
    <w:name w:val="标题1"/>
    <w:basedOn w:val="a0"/>
    <w:rsid w:val="000963A9"/>
  </w:style>
  <w:style w:type="character" w:customStyle="1" w:styleId="apple-converted-space">
    <w:name w:val="apple-converted-space"/>
    <w:basedOn w:val="a0"/>
    <w:rsid w:val="000963A9"/>
  </w:style>
  <w:style w:type="character" w:styleId="af0">
    <w:name w:val="annotation reference"/>
    <w:semiHidden/>
    <w:rsid w:val="000963A9"/>
    <w:rPr>
      <w:sz w:val="21"/>
      <w:szCs w:val="21"/>
    </w:rPr>
  </w:style>
  <w:style w:type="numbering" w:styleId="111111">
    <w:name w:val="Outline List 2"/>
    <w:basedOn w:val="a2"/>
    <w:rsid w:val="000963A9"/>
    <w:pPr>
      <w:numPr>
        <w:numId w:val="7"/>
      </w:numPr>
    </w:pPr>
  </w:style>
  <w:style w:type="paragraph" w:styleId="af1">
    <w:name w:val="annotation text"/>
    <w:basedOn w:val="a"/>
    <w:link w:val="Char12"/>
    <w:rsid w:val="000963A9"/>
    <w:pPr>
      <w:jc w:val="left"/>
    </w:pPr>
  </w:style>
  <w:style w:type="character" w:customStyle="1" w:styleId="Char12">
    <w:name w:val="批注文字 Char1"/>
    <w:basedOn w:val="a0"/>
    <w:link w:val="af1"/>
    <w:rsid w:val="000963A9"/>
    <w:rPr>
      <w:rFonts w:ascii="Times New Roman" w:eastAsia="宋体" w:hAnsi="Times New Roman" w:cs="Times New Roman"/>
      <w:szCs w:val="24"/>
    </w:rPr>
  </w:style>
  <w:style w:type="paragraph" w:styleId="af2">
    <w:name w:val="annotation subject"/>
    <w:basedOn w:val="af1"/>
    <w:next w:val="af1"/>
    <w:link w:val="Char2"/>
    <w:semiHidden/>
    <w:rsid w:val="000963A9"/>
    <w:rPr>
      <w:b/>
      <w:bCs/>
    </w:rPr>
  </w:style>
  <w:style w:type="character" w:customStyle="1" w:styleId="Char2">
    <w:name w:val="批注主题 Char"/>
    <w:basedOn w:val="Char12"/>
    <w:link w:val="af2"/>
    <w:semiHidden/>
    <w:rsid w:val="000963A9"/>
    <w:rPr>
      <w:rFonts w:ascii="Times New Roman" w:eastAsia="宋体" w:hAnsi="Times New Roman" w:cs="Times New Roman"/>
      <w:b/>
      <w:bCs/>
      <w:szCs w:val="24"/>
    </w:rPr>
  </w:style>
  <w:style w:type="paragraph" w:styleId="af3">
    <w:name w:val="Balloon Text"/>
    <w:basedOn w:val="a"/>
    <w:link w:val="Char13"/>
    <w:qFormat/>
    <w:rsid w:val="000963A9"/>
    <w:rPr>
      <w:sz w:val="18"/>
      <w:szCs w:val="18"/>
    </w:rPr>
  </w:style>
  <w:style w:type="character" w:customStyle="1" w:styleId="Char13">
    <w:name w:val="批注框文本 Char1"/>
    <w:basedOn w:val="a0"/>
    <w:link w:val="af3"/>
    <w:qFormat/>
    <w:rsid w:val="000963A9"/>
    <w:rPr>
      <w:rFonts w:ascii="Times New Roman" w:eastAsia="宋体" w:hAnsi="Times New Roman" w:cs="Times New Roman"/>
      <w:sz w:val="18"/>
      <w:szCs w:val="18"/>
    </w:rPr>
  </w:style>
  <w:style w:type="table" w:styleId="af4">
    <w:name w:val="Table Grid"/>
    <w:basedOn w:val="a1"/>
    <w:rsid w:val="000963A9"/>
    <w:pPr>
      <w:widowControl w:val="0"/>
      <w:jc w:val="both"/>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5">
    <w:name w:val="Emphasis"/>
    <w:qFormat/>
    <w:rsid w:val="000963A9"/>
    <w:rPr>
      <w:i w:val="0"/>
      <w:iCs w:val="0"/>
    </w:rPr>
  </w:style>
  <w:style w:type="paragraph" w:customStyle="1" w:styleId="dpostcontent">
    <w:name w:val="d_post_content"/>
    <w:basedOn w:val="a"/>
    <w:rsid w:val="000963A9"/>
    <w:pPr>
      <w:widowControl/>
      <w:wordWrap w:val="0"/>
      <w:spacing w:before="100" w:beforeAutospacing="1" w:after="100" w:afterAutospacing="1" w:line="360" w:lineRule="atLeast"/>
      <w:jc w:val="left"/>
    </w:pPr>
    <w:rPr>
      <w:rFonts w:ascii="宋体" w:hAnsi="宋体" w:cs="宋体"/>
      <w:kern w:val="0"/>
      <w:szCs w:val="21"/>
    </w:rPr>
  </w:style>
  <w:style w:type="character" w:customStyle="1" w:styleId="dict-hilight162">
    <w:name w:val="dict-hilight162"/>
    <w:rsid w:val="000963A9"/>
    <w:rPr>
      <w:shd w:val="clear" w:color="auto" w:fill="DDEDFF"/>
    </w:rPr>
  </w:style>
  <w:style w:type="character" w:customStyle="1" w:styleId="apple-style-span">
    <w:name w:val="apple-style-span"/>
    <w:basedOn w:val="a0"/>
    <w:rsid w:val="000963A9"/>
  </w:style>
  <w:style w:type="paragraph" w:styleId="af6">
    <w:name w:val="List Paragraph"/>
    <w:basedOn w:val="a"/>
    <w:uiPriority w:val="34"/>
    <w:qFormat/>
    <w:rsid w:val="000963A9"/>
    <w:pPr>
      <w:ind w:firstLineChars="200" w:firstLine="420"/>
    </w:pPr>
    <w:rPr>
      <w:rFonts w:asciiTheme="minorHAnsi" w:eastAsiaTheme="minorEastAsia" w:hAnsiTheme="minorHAnsi" w:cstheme="minorBidi"/>
      <w:szCs w:val="22"/>
    </w:rPr>
  </w:style>
  <w:style w:type="character" w:customStyle="1" w:styleId="ct-with-fmlt">
    <w:name w:val="ct-with-fmlt"/>
    <w:basedOn w:val="a0"/>
    <w:rsid w:val="000963A9"/>
  </w:style>
  <w:style w:type="numbering" w:customStyle="1" w:styleId="22">
    <w:name w:val="无列表2"/>
    <w:next w:val="a2"/>
    <w:uiPriority w:val="99"/>
    <w:semiHidden/>
    <w:unhideWhenUsed/>
    <w:rsid w:val="00B64B35"/>
  </w:style>
  <w:style w:type="character" w:customStyle="1" w:styleId="Char3">
    <w:name w:val="页眉 Char"/>
    <w:uiPriority w:val="99"/>
    <w:rsid w:val="00B64B35"/>
    <w:rPr>
      <w:sz w:val="18"/>
      <w:szCs w:val="18"/>
    </w:rPr>
  </w:style>
  <w:style w:type="character" w:customStyle="1" w:styleId="Char4">
    <w:name w:val="页脚 Char"/>
    <w:rsid w:val="00B64B35"/>
    <w:rPr>
      <w:sz w:val="18"/>
      <w:szCs w:val="18"/>
    </w:rPr>
  </w:style>
  <w:style w:type="character" w:customStyle="1" w:styleId="Char5">
    <w:name w:val="纯文本 Char"/>
    <w:rsid w:val="00B64B35"/>
    <w:rPr>
      <w:rFonts w:ascii="宋体" w:eastAsia="宋体" w:hAnsi="Courier New" w:cs="Times New Roman"/>
      <w:szCs w:val="20"/>
    </w:rPr>
  </w:style>
  <w:style w:type="character" w:customStyle="1" w:styleId="Char6">
    <w:name w:val="批注文字 Char"/>
    <w:uiPriority w:val="99"/>
    <w:semiHidden/>
    <w:rsid w:val="00B64B35"/>
    <w:rPr>
      <w:kern w:val="2"/>
      <w:sz w:val="21"/>
      <w:szCs w:val="22"/>
    </w:rPr>
  </w:style>
  <w:style w:type="character" w:customStyle="1" w:styleId="Char7">
    <w:name w:val="批注框文本 Char"/>
    <w:uiPriority w:val="99"/>
    <w:semiHidden/>
    <w:rsid w:val="00B64B35"/>
    <w:rPr>
      <w:rFonts w:ascii="Times New Roman" w:hAnsi="Times New Roman"/>
      <w:kern w:val="2"/>
      <w:sz w:val="18"/>
      <w:szCs w:val="18"/>
    </w:rPr>
  </w:style>
  <w:style w:type="paragraph" w:customStyle="1" w:styleId="14">
    <w:name w:val="1"/>
    <w:basedOn w:val="a"/>
    <w:next w:val="af6"/>
    <w:uiPriority w:val="34"/>
    <w:qFormat/>
    <w:rsid w:val="00530216"/>
    <w:pPr>
      <w:ind w:firstLineChars="200" w:firstLine="420"/>
    </w:pPr>
    <w:rPr>
      <w:rFonts w:ascii="Calibri" w:hAnsi="Calibri"/>
      <w:szCs w:val="22"/>
    </w:rPr>
  </w:style>
  <w:style w:type="character" w:customStyle="1" w:styleId="af7">
    <w:name w:val="未处理的提及"/>
    <w:uiPriority w:val="99"/>
    <w:semiHidden/>
    <w:unhideWhenUsed/>
    <w:rsid w:val="00530216"/>
    <w:rPr>
      <w:color w:val="605E5C"/>
      <w:shd w:val="clear" w:color="auto" w:fill="E1DFDD"/>
    </w:rPr>
  </w:style>
  <w:style w:type="paragraph" w:customStyle="1" w:styleId="15">
    <w:name w:val="列表段落1"/>
    <w:basedOn w:val="a"/>
    <w:rsid w:val="00530216"/>
    <w:pPr>
      <w:ind w:firstLineChars="200" w:firstLine="420"/>
    </w:pPr>
    <w:rPr>
      <w:rFonts w:ascii="Calibri" w:hAnsi="Calibri"/>
      <w:szCs w:val="22"/>
    </w:rPr>
  </w:style>
  <w:style w:type="character" w:customStyle="1" w:styleId="23">
    <w:name w:val="标题2"/>
    <w:basedOn w:val="a0"/>
    <w:rsid w:val="00530216"/>
  </w:style>
  <w:style w:type="character" w:customStyle="1" w:styleId="CharChar2">
    <w:name w:val="Char Char2"/>
    <w:rsid w:val="00530216"/>
    <w:rPr>
      <w:rFonts w:ascii="宋体" w:eastAsia="宋体" w:hAnsi="宋体"/>
      <w:color w:val="000000"/>
      <w:kern w:val="2"/>
      <w:sz w:val="24"/>
      <w:lang w:val="en-US" w:eastAsia="zh-CN" w:bidi="ar-SA"/>
    </w:rPr>
  </w:style>
  <w:style w:type="character" w:customStyle="1" w:styleId="CharChar5">
    <w:name w:val="Char Char5"/>
    <w:rsid w:val="00530216"/>
    <w:rPr>
      <w:rFonts w:ascii="宋体" w:eastAsia="宋体" w:hAnsi="宋体" w:cs="宋体"/>
      <w:b/>
      <w:bCs/>
      <w:sz w:val="27"/>
      <w:szCs w:val="27"/>
      <w:lang w:val="en-US" w:eastAsia="zh-CN" w:bidi="ar-SA"/>
    </w:rPr>
  </w:style>
  <w:style w:type="character" w:customStyle="1" w:styleId="CharChar3">
    <w:name w:val="Char Char3"/>
    <w:rsid w:val="00530216"/>
    <w:rPr>
      <w:rFonts w:eastAsia="宋体"/>
      <w:kern w:val="2"/>
      <w:sz w:val="18"/>
      <w:szCs w:val="18"/>
      <w:lang w:val="en-US" w:eastAsia="zh-CN" w:bidi="ar-SA"/>
    </w:rPr>
  </w:style>
  <w:style w:type="character" w:customStyle="1" w:styleId="CharChar4">
    <w:name w:val="Char Char4"/>
    <w:rsid w:val="00530216"/>
    <w:rPr>
      <w:rFonts w:eastAsia="宋体"/>
      <w:kern w:val="2"/>
      <w:sz w:val="18"/>
      <w:szCs w:val="18"/>
      <w:lang w:val="en-US" w:eastAsia="zh-CN" w:bidi="ar-SA"/>
    </w:rPr>
  </w:style>
  <w:style w:type="paragraph" w:styleId="af8">
    <w:name w:val="Revision"/>
    <w:hidden/>
    <w:semiHidden/>
    <w:rsid w:val="00530216"/>
    <w:rPr>
      <w:rFonts w:ascii="Times New Roman" w:eastAsia="宋体" w:hAnsi="Times New Roman" w:cs="Times New Roman"/>
      <w:szCs w:val="24"/>
    </w:rPr>
  </w:style>
  <w:style w:type="table" w:customStyle="1" w:styleId="16">
    <w:name w:val="网格型1"/>
    <w:basedOn w:val="a1"/>
    <w:next w:val="af4"/>
    <w:rsid w:val="001E69F9"/>
    <w:pPr>
      <w:widowControl w:val="0"/>
      <w:jc w:val="both"/>
    </w:pPr>
    <w:rPr>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1">
    <w:name w:val="无列表3"/>
    <w:next w:val="a2"/>
    <w:semiHidden/>
    <w:unhideWhenUsed/>
    <w:rsid w:val="00DA74D6"/>
  </w:style>
  <w:style w:type="paragraph" w:customStyle="1" w:styleId="24">
    <w:name w:val="列出段落2"/>
    <w:basedOn w:val="a"/>
    <w:rsid w:val="00DA74D6"/>
    <w:pPr>
      <w:ind w:firstLineChars="200" w:firstLine="420"/>
    </w:pPr>
    <w:rPr>
      <w:rFonts w:ascii="Calibri" w:hAnsi="Calibri"/>
      <w:szCs w:val="22"/>
    </w:rPr>
  </w:style>
  <w:style w:type="character" w:customStyle="1" w:styleId="32">
    <w:name w:val="标题3"/>
    <w:basedOn w:val="a0"/>
    <w:rsid w:val="00DA74D6"/>
  </w:style>
  <w:style w:type="numbering" w:customStyle="1" w:styleId="1111111">
    <w:name w:val="1 / 1.1 / 1.1.11"/>
    <w:basedOn w:val="a2"/>
    <w:next w:val="111111"/>
    <w:rsid w:val="00DA74D6"/>
    <w:pPr>
      <w:numPr>
        <w:numId w:val="11"/>
      </w:numPr>
    </w:pPr>
  </w:style>
  <w:style w:type="table" w:customStyle="1" w:styleId="25">
    <w:name w:val="网格型2"/>
    <w:basedOn w:val="a1"/>
    <w:next w:val="af4"/>
    <w:rsid w:val="00DA74D6"/>
    <w:pPr>
      <w:widowControl w:val="0"/>
      <w:jc w:val="both"/>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Char21">
    <w:name w:val="Char Char21"/>
    <w:rsid w:val="00DA74D6"/>
    <w:rPr>
      <w:rFonts w:ascii="宋体" w:eastAsia="宋体" w:hAnsi="宋体"/>
      <w:color w:val="000000"/>
      <w:kern w:val="2"/>
      <w:sz w:val="24"/>
      <w:lang w:val="en-US" w:eastAsia="zh-CN" w:bidi="ar-SA"/>
    </w:rPr>
  </w:style>
  <w:style w:type="character" w:customStyle="1" w:styleId="CharChar51">
    <w:name w:val="Char Char51"/>
    <w:rsid w:val="00DA74D6"/>
    <w:rPr>
      <w:rFonts w:ascii="宋体" w:eastAsia="宋体" w:hAnsi="宋体" w:cs="宋体"/>
      <w:b/>
      <w:bCs/>
      <w:sz w:val="27"/>
      <w:szCs w:val="27"/>
      <w:lang w:val="en-US" w:eastAsia="zh-CN" w:bidi="ar-SA"/>
    </w:rPr>
  </w:style>
  <w:style w:type="character" w:customStyle="1" w:styleId="CharChar31">
    <w:name w:val="Char Char31"/>
    <w:rsid w:val="00DA74D6"/>
    <w:rPr>
      <w:rFonts w:eastAsia="宋体"/>
      <w:kern w:val="2"/>
      <w:sz w:val="18"/>
      <w:szCs w:val="18"/>
      <w:lang w:val="en-US" w:eastAsia="zh-CN" w:bidi="ar-SA"/>
    </w:rPr>
  </w:style>
  <w:style w:type="character" w:customStyle="1" w:styleId="CharChar41">
    <w:name w:val="Char Char41"/>
    <w:rsid w:val="00DA74D6"/>
    <w:rPr>
      <w:rFonts w:eastAsia="宋体"/>
      <w:kern w:val="2"/>
      <w:sz w:val="18"/>
      <w:szCs w:val="18"/>
      <w:lang w:val="en-US" w:eastAsia="zh-CN" w:bidi="ar-SA"/>
    </w:rPr>
  </w:style>
  <w:style w:type="character" w:customStyle="1" w:styleId="cva68e">
    <w:name w:val="cva68e"/>
    <w:basedOn w:val="a0"/>
    <w:rsid w:val="0017029A"/>
  </w:style>
</w:styles>
</file>

<file path=word/webSettings.xml><?xml version="1.0" encoding="utf-8"?>
<w:webSettings xmlns:r="http://schemas.openxmlformats.org/officeDocument/2006/relationships" xmlns:w="http://schemas.openxmlformats.org/wordprocessingml/2006/main">
  <w:divs>
    <w:div w:id="27075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4C200C-BC79-463E-B97B-17F3F2C4F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Pages>
  <Words>1006</Words>
  <Characters>5739</Characters>
  <Application>Microsoft Office Word</Application>
  <DocSecurity>0</DocSecurity>
  <Lines>47</Lines>
  <Paragraphs>13</Paragraphs>
  <ScaleCrop>false</ScaleCrop>
  <Company/>
  <LinksUpToDate>false</LinksUpToDate>
  <CharactersWithSpaces>6732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8</cp:revision>
  <cp:lastPrinted>2021-10-18T02:53:00Z</cp:lastPrinted>
  <dcterms:created xsi:type="dcterms:W3CDTF">2021-10-18T01:36:00Z</dcterms:created>
  <dcterms:modified xsi:type="dcterms:W3CDTF">2022-09-20T03:25:00Z</dcterms:modified>
</cp:coreProperties>
</file>