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T-W</w:t>
      </w:r>
      <w:r>
        <w:rPr>
          <w:rFonts w:hint="eastAsia"/>
          <w:sz w:val="24"/>
          <w:szCs w:val="24"/>
        </w:rPr>
        <w:t>方程的快速解法利用自相关矩阵的以下性质：</w:t>
      </w:r>
      <w:r>
        <w:rPr>
          <w:rFonts w:hint="eastAsia"/>
          <w:sz w:val="24"/>
          <w:szCs w:val="24"/>
          <w:u w:val="single"/>
        </w:rPr>
        <w:t>对称性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托布列兹性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非负定性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2三种常用人工神经网络：</w:t>
      </w:r>
      <w:r>
        <w:rPr>
          <w:rFonts w:hint="eastAsia"/>
          <w:sz w:val="24"/>
          <w:szCs w:val="24"/>
          <w:u w:val="single"/>
        </w:rPr>
        <w:t>多层前向神经网络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自组织神经网络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Hop</w:t>
      </w:r>
      <w:r>
        <w:rPr>
          <w:sz w:val="24"/>
          <w:szCs w:val="24"/>
          <w:u w:val="single"/>
        </w:rPr>
        <w:t>field</w:t>
      </w:r>
      <w:r>
        <w:rPr>
          <w:rFonts w:hint="eastAsia"/>
          <w:sz w:val="24"/>
          <w:szCs w:val="24"/>
          <w:u w:val="single"/>
        </w:rPr>
        <w:t>神经网络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3小波变换中，尺度因子较大时，时间分辨率</w:t>
      </w:r>
      <w:r>
        <w:rPr>
          <w:rFonts w:hint="eastAsia"/>
          <w:sz w:val="24"/>
          <w:szCs w:val="24"/>
          <w:u w:val="single"/>
        </w:rPr>
        <w:t>低</w:t>
      </w:r>
      <w:r>
        <w:rPr>
          <w:rFonts w:hint="eastAsia"/>
          <w:sz w:val="24"/>
          <w:szCs w:val="24"/>
        </w:rPr>
        <w:t>，可再做</w:t>
      </w:r>
      <w:r>
        <w:rPr>
          <w:rFonts w:hint="eastAsia"/>
          <w:sz w:val="24"/>
          <w:szCs w:val="24"/>
          <w:u w:val="single"/>
        </w:rPr>
        <w:t>低频</w:t>
      </w:r>
      <w:r>
        <w:rPr>
          <w:rFonts w:hint="eastAsia"/>
          <w:sz w:val="24"/>
          <w:szCs w:val="24"/>
        </w:rPr>
        <w:t>分析。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4多层前向神经网络的B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学习算法是</w:t>
      </w:r>
      <w:r>
        <w:rPr>
          <w:rFonts w:hint="eastAsia"/>
          <w:sz w:val="24"/>
          <w:szCs w:val="24"/>
          <w:u w:val="single"/>
        </w:rPr>
        <w:t>自监督学习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5高阶谱是</w:t>
      </w:r>
      <w:r>
        <w:rPr>
          <w:rFonts w:hint="eastAsia"/>
          <w:sz w:val="24"/>
          <w:szCs w:val="24"/>
          <w:u w:val="single"/>
        </w:rPr>
        <w:t>高阶累量</w:t>
      </w:r>
      <w:r>
        <w:rPr>
          <w:rFonts w:hint="eastAsia"/>
          <w:sz w:val="24"/>
          <w:szCs w:val="24"/>
        </w:rPr>
        <w:t>的傅里叶变换。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6随机序列的功率谱越宽，自相关函数下降越</w:t>
      </w:r>
      <w:r>
        <w:rPr>
          <w:rFonts w:hint="eastAsia"/>
          <w:sz w:val="24"/>
          <w:szCs w:val="24"/>
          <w:u w:val="single"/>
        </w:rPr>
        <w:t>快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7平稳随机过程，可用</w:t>
      </w:r>
      <w:r>
        <w:rPr>
          <w:rFonts w:hint="eastAsia"/>
          <w:sz w:val="24"/>
          <w:szCs w:val="24"/>
          <w:u w:val="single"/>
        </w:rPr>
        <w:t>时间平均</w:t>
      </w:r>
      <w:r>
        <w:rPr>
          <w:rFonts w:hint="eastAsia"/>
          <w:sz w:val="24"/>
          <w:szCs w:val="24"/>
        </w:rPr>
        <w:t>代替</w:t>
      </w:r>
      <w:r>
        <w:rPr>
          <w:rFonts w:hint="eastAsia"/>
          <w:sz w:val="24"/>
          <w:szCs w:val="24"/>
          <w:u w:val="single"/>
        </w:rPr>
        <w:t>集合平均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8方差为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σ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的白噪声过程，自相关函数为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u w:val="single"/>
          </w:rPr>
          <m:t>R</m:t>
        </m:r>
        <m:d>
          <m:dP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u w:val="single"/>
              </w:rPr>
              <m:t>m</m:t>
            </m: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u w:val="single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σ</m:t>
            </m: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e>
          <m:sup>
            <m:r>
              <m:rPr/>
              <w:rPr>
                <w:rFonts w:hint="eastAsia" w:ascii="Cambria Math" w:hAnsi="Cambria Math"/>
                <w:sz w:val="24"/>
                <w:szCs w:val="24"/>
                <w:u w:val="single"/>
              </w:rPr>
              <m:t>2</m:t>
            </m: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  <w:u w:val="single"/>
          </w:rPr>
          <m:t>δ</m:t>
        </m:r>
      </m:oMath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  <w:u w:val="single"/>
        </w:rPr>
        <w:t>m),</w:t>
      </w:r>
      <w:r>
        <w:rPr>
          <w:rFonts w:hint="eastAsia"/>
          <w:sz w:val="24"/>
          <w:szCs w:val="24"/>
        </w:rPr>
        <w:t>功率谱为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S</m:t>
            </m: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W</m:t>
            </m:r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u w:val="single"/>
                  </w:rPr>
                  <m:t>e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  <w:u w:val="single"/>
                  </w:rPr>
                  <m:t>jw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u w:val="single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σ</m:t>
            </m: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up>
        </m:sSup>
      </m:oMath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sz w:val="24"/>
          <w:szCs w:val="24"/>
        </w:rPr>
        <w:t>9 Burg</w:t>
      </w:r>
      <w:r>
        <w:rPr>
          <w:rFonts w:hint="eastAsia"/>
          <w:sz w:val="24"/>
          <w:szCs w:val="24"/>
        </w:rPr>
        <w:t>算法属于</w:t>
      </w:r>
      <w:r>
        <w:rPr>
          <w:rFonts w:hint="eastAsia"/>
          <w:sz w:val="24"/>
          <w:szCs w:val="24"/>
          <w:u w:val="single"/>
        </w:rPr>
        <w:t>协方差法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10白噪声不一定服从高斯分布，还有可能服从均匀分布和瑞利分布。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>
        <w:rPr>
          <w:sz w:val="24"/>
          <w:szCs w:val="24"/>
        </w:rPr>
        <w:t xml:space="preserve"> LMS</w:t>
      </w:r>
      <w:r>
        <w:rPr>
          <w:rFonts w:hint="eastAsia"/>
          <w:sz w:val="24"/>
          <w:szCs w:val="24"/>
        </w:rPr>
        <w:t>算法中，步长因子要兼顾</w:t>
      </w:r>
      <w:r>
        <w:rPr>
          <w:rFonts w:hint="eastAsia"/>
          <w:sz w:val="24"/>
          <w:szCs w:val="24"/>
          <w:u w:val="single"/>
        </w:rPr>
        <w:t>收敛速度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控制失调</w:t>
      </w:r>
      <w:r>
        <w:rPr>
          <w:rFonts w:hint="eastAsia"/>
          <w:sz w:val="24"/>
          <w:szCs w:val="24"/>
        </w:rPr>
        <w:t>（系统稳定）。</w:t>
      </w:r>
    </w:p>
    <w:p>
      <w:pPr>
        <w:spacing w:line="0" w:lineRule="atLeast"/>
        <w:rPr>
          <w:sz w:val="24"/>
          <w:szCs w:val="24"/>
        </w:rPr>
      </w:pPr>
      <w:r>
        <w:rPr>
          <w:sz w:val="24"/>
          <w:szCs w:val="24"/>
        </w:rPr>
        <w:t xml:space="preserve">12 </w:t>
      </w:r>
      <w:r>
        <w:rPr>
          <w:rFonts w:hint="eastAsia"/>
          <w:sz w:val="24"/>
          <w:szCs w:val="24"/>
        </w:rPr>
        <w:t>维纳滤波只适用于</w:t>
      </w:r>
      <w:r>
        <w:rPr>
          <w:rFonts w:hint="eastAsia"/>
          <w:sz w:val="24"/>
          <w:szCs w:val="24"/>
          <w:u w:val="single"/>
        </w:rPr>
        <w:t>平稳</w:t>
      </w:r>
      <w:r>
        <w:rPr>
          <w:rFonts w:hint="eastAsia"/>
          <w:sz w:val="24"/>
          <w:szCs w:val="24"/>
        </w:rPr>
        <w:t>随机过程，卡尔曼随机过程适用于</w:t>
      </w:r>
      <w:r>
        <w:rPr>
          <w:rFonts w:hint="eastAsia"/>
          <w:sz w:val="24"/>
          <w:szCs w:val="24"/>
          <w:u w:val="single"/>
        </w:rPr>
        <w:t>平稳过程和非平稳随机过程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13</w:t>
      </w:r>
      <w:r>
        <w:rPr>
          <w:sz w:val="24"/>
          <w:szCs w:val="24"/>
        </w:rPr>
        <w:t xml:space="preserve"> B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rtlett</w:t>
      </w:r>
      <w:r>
        <w:rPr>
          <w:rFonts w:hint="eastAsia"/>
          <w:sz w:val="24"/>
          <w:szCs w:val="24"/>
        </w:rPr>
        <w:t>法是对</w:t>
      </w:r>
      <w:r>
        <w:rPr>
          <w:rFonts w:hint="eastAsia"/>
          <w:sz w:val="24"/>
          <w:szCs w:val="24"/>
          <w:u w:val="single"/>
        </w:rPr>
        <w:t>周期图谱法</w:t>
      </w:r>
      <w:r>
        <w:rPr>
          <w:rFonts w:hint="eastAsia"/>
          <w:sz w:val="24"/>
          <w:szCs w:val="24"/>
        </w:rPr>
        <w:t>的改进，通过</w:t>
      </w:r>
      <w:r>
        <w:rPr>
          <w:rFonts w:hint="eastAsia"/>
          <w:sz w:val="24"/>
          <w:szCs w:val="24"/>
          <w:u w:val="single"/>
        </w:rPr>
        <w:t>平均、分段</w:t>
      </w:r>
      <w:r>
        <w:rPr>
          <w:rFonts w:hint="eastAsia"/>
          <w:sz w:val="24"/>
          <w:szCs w:val="24"/>
        </w:rPr>
        <w:t>减小谱估计的方差，同时</w:t>
      </w:r>
      <w:r>
        <w:rPr>
          <w:rFonts w:hint="eastAsia"/>
          <w:sz w:val="24"/>
          <w:szCs w:val="24"/>
          <w:u w:val="single"/>
        </w:rPr>
        <w:t>提高谱估计的谱分辨率</w:t>
      </w:r>
      <w:r>
        <w:rPr>
          <w:rFonts w:hint="eastAsia"/>
          <w:sz w:val="24"/>
          <w:szCs w:val="24"/>
        </w:rPr>
        <w:t>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14</w:t>
      </w:r>
      <w:r>
        <w:rPr>
          <w:sz w:val="24"/>
          <w:szCs w:val="24"/>
        </w:rPr>
        <w:t xml:space="preserve"> RLS</w:t>
      </w:r>
      <w:r>
        <w:rPr>
          <w:rFonts w:hint="eastAsia"/>
          <w:sz w:val="24"/>
          <w:szCs w:val="24"/>
        </w:rPr>
        <w:t>比L</w:t>
      </w:r>
      <w:r>
        <w:rPr>
          <w:sz w:val="24"/>
          <w:szCs w:val="24"/>
        </w:rPr>
        <w:t>MS</w:t>
      </w:r>
      <w:r>
        <w:rPr>
          <w:rFonts w:hint="eastAsia"/>
          <w:sz w:val="24"/>
          <w:szCs w:val="24"/>
        </w:rPr>
        <w:t>收敛速度快，但运算量</w:t>
      </w:r>
      <w:r>
        <w:rPr>
          <w:rFonts w:hint="eastAsia"/>
          <w:sz w:val="24"/>
          <w:szCs w:val="24"/>
          <w:u w:val="single"/>
        </w:rPr>
        <w:t>大。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15对短数据分析，Burg算法的谱分辨率</w:t>
      </w:r>
      <w:r>
        <w:rPr>
          <w:rFonts w:hint="eastAsia"/>
          <w:sz w:val="24"/>
          <w:szCs w:val="24"/>
          <w:u w:val="single"/>
        </w:rPr>
        <w:t>高于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evinson</w:t>
      </w:r>
      <w:r>
        <w:rPr>
          <w:rFonts w:hint="eastAsia"/>
          <w:sz w:val="24"/>
          <w:szCs w:val="24"/>
        </w:rPr>
        <w:t>算法高。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16传统</w:t>
      </w:r>
      <w:r>
        <w:rPr>
          <w:rFonts w:hint="eastAsia"/>
          <w:sz w:val="24"/>
          <w:szCs w:val="24"/>
          <w:u w:val="single"/>
        </w:rPr>
        <w:t>F</w:t>
      </w:r>
      <w:r>
        <w:rPr>
          <w:sz w:val="24"/>
          <w:szCs w:val="24"/>
          <w:u w:val="single"/>
        </w:rPr>
        <w:t>IR</w:t>
      </w:r>
      <w:r>
        <w:rPr>
          <w:rFonts w:hint="eastAsia"/>
          <w:sz w:val="24"/>
          <w:szCs w:val="24"/>
        </w:rPr>
        <w:t>滤波器是La</w:t>
      </w:r>
      <w:r>
        <w:rPr>
          <w:sz w:val="24"/>
          <w:szCs w:val="24"/>
        </w:rPr>
        <w:t>guerre</w:t>
      </w:r>
      <w:r>
        <w:rPr>
          <w:rFonts w:hint="eastAsia"/>
          <w:sz w:val="24"/>
          <w:szCs w:val="24"/>
        </w:rPr>
        <w:t>横向滤波器在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u w:val="single"/>
          </w:rPr>
          <m:t>α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u w:val="single"/>
          </w:rPr>
          <m:t>=0</m:t>
        </m:r>
      </m:oMath>
      <w:r>
        <w:rPr>
          <w:rFonts w:hint="eastAsia"/>
          <w:sz w:val="24"/>
          <w:szCs w:val="24"/>
          <w:u w:val="single"/>
        </w:rPr>
        <w:t>时</w:t>
      </w:r>
      <w:r>
        <w:rPr>
          <w:rFonts w:hint="eastAsia"/>
          <w:sz w:val="24"/>
          <w:szCs w:val="24"/>
        </w:rPr>
        <w:t>的特例。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17小波母函数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ψ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</w:rPr>
          <m:t>（t）</m:t>
        </m:r>
      </m:oMath>
      <w:r>
        <w:rPr>
          <w:rFonts w:hint="eastAsia"/>
          <w:sz w:val="24"/>
          <w:szCs w:val="24"/>
        </w:rPr>
        <w:t>在时域和频域都应该是</w:t>
      </w:r>
      <w:r>
        <w:rPr>
          <w:rFonts w:hint="eastAsia"/>
          <w:sz w:val="24"/>
          <w:szCs w:val="24"/>
          <w:u w:val="single"/>
        </w:rPr>
        <w:t>紧支撑</w:t>
      </w:r>
      <w:r>
        <w:rPr>
          <w:rFonts w:hint="eastAsia"/>
          <w:sz w:val="24"/>
          <w:szCs w:val="24"/>
        </w:rPr>
        <w:t>的（表示有限长度，以达到时频定位）。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18人工神经网络的三要素：</w:t>
      </w:r>
      <w:r>
        <w:rPr>
          <w:rFonts w:hint="eastAsia"/>
          <w:sz w:val="24"/>
          <w:szCs w:val="24"/>
          <w:u w:val="single"/>
        </w:rPr>
        <w:t>神经元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网络拓扑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学习算法。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19</w:t>
      </w:r>
      <w:r>
        <w:rPr>
          <w:sz w:val="24"/>
          <w:szCs w:val="24"/>
        </w:rPr>
        <w:t xml:space="preserve"> LMS</w:t>
      </w:r>
      <w:r>
        <w:rPr>
          <w:rFonts w:hint="eastAsia"/>
          <w:sz w:val="24"/>
          <w:szCs w:val="24"/>
        </w:rPr>
        <w:t>造成额外均方误差的原因：</w:t>
      </w:r>
      <w:r>
        <w:rPr>
          <w:rFonts w:hint="eastAsia"/>
          <w:sz w:val="24"/>
          <w:szCs w:val="24"/>
          <w:u w:val="single"/>
        </w:rPr>
        <w:t>梯度噪声在最佳权向量附近随机起伏，稳态均方误差偏离最小值。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20神经网络三种学习规则：</w:t>
      </w:r>
      <w:r>
        <w:rPr>
          <w:rFonts w:hint="eastAsia"/>
          <w:sz w:val="24"/>
          <w:szCs w:val="24"/>
          <w:u w:val="single"/>
        </w:rPr>
        <w:t>误差修正学习规则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  <w:u w:val="single"/>
        </w:rPr>
        <w:t>H</w:t>
      </w:r>
      <w:r>
        <w:rPr>
          <w:rFonts w:hint="eastAsia"/>
          <w:sz w:val="24"/>
          <w:szCs w:val="24"/>
          <w:u w:val="single"/>
        </w:rPr>
        <w:t>ebb学习规则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竞争学习规则。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21序列抽取后，频谱变</w:t>
      </w:r>
      <w:r>
        <w:rPr>
          <w:rFonts w:hint="eastAsia"/>
          <w:sz w:val="24"/>
          <w:szCs w:val="24"/>
          <w:u w:val="single"/>
        </w:rPr>
        <w:t>宽。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22三种有理分式模型中（A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全极点，</w:t>
      </w:r>
      <w:r>
        <w:rPr>
          <w:sz w:val="24"/>
          <w:szCs w:val="24"/>
        </w:rPr>
        <w:t>MA</w:t>
      </w:r>
      <w:r>
        <w:rPr>
          <w:rFonts w:hint="eastAsia"/>
          <w:sz w:val="24"/>
          <w:szCs w:val="24"/>
        </w:rPr>
        <w:t>全零点），</w:t>
      </w:r>
      <w:r>
        <w:rPr>
          <w:sz w:val="24"/>
          <w:szCs w:val="24"/>
        </w:rPr>
        <w:t>AR</w:t>
      </w:r>
      <w:r>
        <w:rPr>
          <w:rFonts w:hint="eastAsia"/>
          <w:sz w:val="24"/>
          <w:szCs w:val="24"/>
        </w:rPr>
        <w:t>应用广泛的原因是</w:t>
      </w:r>
    </w:p>
    <w:p>
      <w:pPr>
        <w:pStyle w:val="5"/>
        <w:numPr>
          <w:ilvl w:val="0"/>
          <w:numId w:val="1"/>
        </w:numPr>
        <w:spacing w:line="0" w:lineRule="atLeast"/>
        <w:ind w:firstLineChars="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R</w:t>
      </w:r>
      <w:r>
        <w:rPr>
          <w:rFonts w:hint="eastAsia"/>
          <w:sz w:val="24"/>
          <w:szCs w:val="24"/>
          <w:u w:val="single"/>
        </w:rPr>
        <w:t xml:space="preserve">模型参数易求解 </w:t>
      </w:r>
      <w:r>
        <w:rPr>
          <w:rFonts w:hint="eastAsia" w:asciiTheme="minorEastAsia" w:hAnsiTheme="minorEastAsia"/>
          <w:sz w:val="24"/>
          <w:szCs w:val="24"/>
          <w:u w:val="single"/>
        </w:rPr>
        <w:t>②</w:t>
      </w:r>
      <w:r>
        <w:rPr>
          <w:rFonts w:hint="eastAsia"/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R</w:t>
      </w:r>
      <w:r>
        <w:rPr>
          <w:rFonts w:hint="eastAsia"/>
          <w:sz w:val="24"/>
          <w:szCs w:val="24"/>
          <w:u w:val="single"/>
        </w:rPr>
        <w:t>阶数足够高可以逼近A</w:t>
      </w:r>
      <w:r>
        <w:rPr>
          <w:sz w:val="24"/>
          <w:szCs w:val="24"/>
          <w:u w:val="single"/>
        </w:rPr>
        <w:t>RMA</w:t>
      </w:r>
      <w:r>
        <w:rPr>
          <w:rFonts w:hint="eastAsia"/>
          <w:sz w:val="24"/>
          <w:szCs w:val="24"/>
          <w:u w:val="single"/>
        </w:rPr>
        <w:t>模型和</w:t>
      </w:r>
      <w:r>
        <w:rPr>
          <w:sz w:val="24"/>
          <w:szCs w:val="24"/>
          <w:u w:val="single"/>
        </w:rPr>
        <w:t>MA</w:t>
      </w:r>
      <w:r>
        <w:rPr>
          <w:rFonts w:hint="eastAsia"/>
          <w:sz w:val="24"/>
          <w:szCs w:val="24"/>
          <w:u w:val="single"/>
        </w:rPr>
        <w:t>模型。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23小波变换中，小波基函数由母函数缩放平移得到，当小波基函数的尺度因子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α</m:t>
        </m:r>
      </m:oMath>
      <w:r>
        <w:rPr>
          <w:rFonts w:hint="eastAsia"/>
          <w:sz w:val="24"/>
          <w:szCs w:val="24"/>
        </w:rPr>
        <w:t>较大时，基函数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ψ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a,b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sz w:val="24"/>
            <w:szCs w:val="24"/>
          </w:rPr>
          <m:t>（t）</m:t>
        </m:r>
      </m:oMath>
      <w:r>
        <w:rPr>
          <w:rFonts w:hint="eastAsia"/>
          <w:sz w:val="24"/>
          <w:szCs w:val="24"/>
        </w:rPr>
        <w:t>是母函数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ψ(t)</m:t>
        </m:r>
      </m:oMath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展宽</w:t>
      </w:r>
      <w:r>
        <w:rPr>
          <w:rFonts w:hint="eastAsia"/>
          <w:sz w:val="24"/>
          <w:szCs w:val="24"/>
        </w:rPr>
        <w:t>，反之，基函数是母函数的</w:t>
      </w:r>
      <w:r>
        <w:rPr>
          <w:rFonts w:hint="eastAsia"/>
          <w:sz w:val="24"/>
          <w:szCs w:val="24"/>
          <w:u w:val="single"/>
        </w:rPr>
        <w:t>压缩。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具有递归结构的神经网络：</w:t>
      </w:r>
      <w:r>
        <w:rPr>
          <w:rFonts w:hint="eastAsia"/>
          <w:sz w:val="24"/>
          <w:szCs w:val="24"/>
          <w:u w:val="single"/>
        </w:rPr>
        <w:t>H</w:t>
      </w:r>
      <w:r>
        <w:rPr>
          <w:sz w:val="24"/>
          <w:szCs w:val="24"/>
          <w:u w:val="single"/>
        </w:rPr>
        <w:t>opfield</w:t>
      </w:r>
      <w:r>
        <w:rPr>
          <w:rFonts w:hint="eastAsia"/>
          <w:sz w:val="24"/>
          <w:szCs w:val="24"/>
          <w:u w:val="single"/>
        </w:rPr>
        <w:t>神经网络。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25</w:t>
      </w:r>
      <w:r>
        <w:rPr>
          <w:sz w:val="24"/>
          <w:szCs w:val="24"/>
        </w:rPr>
        <w:t xml:space="preserve"> B</w:t>
      </w:r>
      <w:r>
        <w:rPr>
          <w:rFonts w:hint="eastAsia"/>
          <w:sz w:val="24"/>
          <w:szCs w:val="24"/>
        </w:rPr>
        <w:t>urg算法要求反射系数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(M)</m:t>
        </m:r>
      </m:oMath>
      <w:r>
        <w:rPr>
          <w:rFonts w:hint="eastAsia"/>
          <w:sz w:val="24"/>
          <w:szCs w:val="24"/>
        </w:rPr>
        <w:t>满足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z w:val="24"/>
                    <w:szCs w:val="24"/>
                    <w:u w:val="single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u w:val="single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  <w:u w:val="single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u w:val="single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u w:val="single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u w:val="single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u w:val="single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  <w:u w:val="single"/>
              </w:rPr>
              <m:t>(M)</m:t>
            </m: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u w:val="single"/>
          </w:rPr>
          <m:t>&lt;1</m:t>
        </m:r>
      </m:oMath>
      <w:r>
        <w:rPr>
          <w:rFonts w:hint="eastAsia"/>
          <w:sz w:val="24"/>
          <w:szCs w:val="24"/>
        </w:rPr>
        <w:t>使系统稳定。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26预测误差滤波器对A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过程有</w:t>
      </w:r>
      <w:r>
        <w:rPr>
          <w:rFonts w:hint="eastAsia"/>
          <w:sz w:val="24"/>
          <w:szCs w:val="24"/>
          <w:u w:val="single"/>
        </w:rPr>
        <w:t>白化</w:t>
      </w:r>
      <w:r>
        <w:rPr>
          <w:rFonts w:hint="eastAsia"/>
          <w:sz w:val="24"/>
          <w:szCs w:val="24"/>
        </w:rPr>
        <w:t>作用。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27人工神经元模型的不同体现在</w:t>
      </w:r>
      <w:r>
        <w:rPr>
          <w:rFonts w:hint="eastAsia"/>
          <w:sz w:val="24"/>
          <w:szCs w:val="24"/>
          <w:u w:val="single"/>
        </w:rPr>
        <w:t>从输入到输出的映射关系不同，对传递函数和激活函数描述不同。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28在I</w:t>
      </w:r>
      <w:r>
        <w:rPr>
          <w:sz w:val="24"/>
          <w:szCs w:val="24"/>
        </w:rPr>
        <w:t>IR</w:t>
      </w:r>
      <w:r>
        <w:rPr>
          <w:rFonts w:hint="eastAsia"/>
          <w:sz w:val="24"/>
          <w:szCs w:val="24"/>
        </w:rPr>
        <w:t>自适应滤波器中，方程误差法训练速度比输出误差法</w:t>
      </w:r>
      <w:r>
        <w:rPr>
          <w:rFonts w:hint="eastAsia"/>
          <w:sz w:val="24"/>
          <w:szCs w:val="24"/>
          <w:u w:val="single"/>
        </w:rPr>
        <w:t>快。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29当用于样本的估计趋于无穷时，偏差为0的估计称为</w:t>
      </w:r>
      <w:r>
        <w:rPr>
          <w:rFonts w:hint="eastAsia"/>
          <w:sz w:val="24"/>
          <w:szCs w:val="24"/>
          <w:u w:val="single"/>
        </w:rPr>
        <w:t>渐近无偏估计。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30高阶谱是</w:t>
      </w:r>
      <w:r>
        <w:rPr>
          <w:rFonts w:hint="eastAsia"/>
          <w:sz w:val="24"/>
          <w:szCs w:val="24"/>
          <w:u w:val="single"/>
        </w:rPr>
        <w:t>高阶累量谱</w:t>
      </w:r>
      <w:r>
        <w:rPr>
          <w:rFonts w:hint="eastAsia"/>
          <w:sz w:val="24"/>
          <w:szCs w:val="24"/>
        </w:rPr>
        <w:t>的简称，是</w:t>
      </w:r>
      <w:r>
        <w:rPr>
          <w:rFonts w:hint="eastAsia"/>
          <w:sz w:val="24"/>
          <w:szCs w:val="24"/>
          <w:u w:val="single"/>
        </w:rPr>
        <w:t>高阶累量</w:t>
      </w:r>
      <w:r>
        <w:rPr>
          <w:rFonts w:hint="eastAsia"/>
          <w:sz w:val="24"/>
          <w:szCs w:val="24"/>
        </w:rPr>
        <w:t>的傅氏变换。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31稳态情况下，维纳滤波和卡尔曼滤波的稳态结果是</w:t>
      </w:r>
      <w:r>
        <w:rPr>
          <w:rFonts w:hint="eastAsia"/>
          <w:sz w:val="24"/>
          <w:szCs w:val="24"/>
          <w:u w:val="single"/>
        </w:rPr>
        <w:t>一致的。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自组织映射（S</w:t>
      </w:r>
      <w:r>
        <w:rPr>
          <w:sz w:val="24"/>
          <w:szCs w:val="24"/>
        </w:rPr>
        <w:t>OFM</w:t>
      </w:r>
      <w:r>
        <w:rPr>
          <w:rFonts w:hint="eastAsia"/>
          <w:sz w:val="24"/>
          <w:szCs w:val="24"/>
        </w:rPr>
        <w:t>）包括三个基本过程是：</w:t>
      </w:r>
      <w:r>
        <w:rPr>
          <w:rFonts w:hint="eastAsia"/>
          <w:sz w:val="24"/>
          <w:szCs w:val="24"/>
          <w:u w:val="single"/>
        </w:rPr>
        <w:t>竞争过程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协作过程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修正权值。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33维纳辛钦定理表明：</w:t>
      </w:r>
      <w:r>
        <w:rPr>
          <w:rFonts w:hint="eastAsia"/>
          <w:sz w:val="24"/>
          <w:szCs w:val="24"/>
          <w:u w:val="single"/>
        </w:rPr>
        <w:t>随机信号的自相关函数和功率谱密度是一对傅氏变换。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34“先插值后滤波”中的滤波作用：</w:t>
      </w:r>
      <w:r>
        <w:rPr>
          <w:rFonts w:hint="eastAsia"/>
          <w:sz w:val="24"/>
          <w:szCs w:val="24"/>
          <w:u w:val="single"/>
        </w:rPr>
        <w:t>去除插值后频谱多余的L</w:t>
      </w:r>
      <w:r>
        <w:rPr>
          <w:sz w:val="24"/>
          <w:szCs w:val="24"/>
          <w:u w:val="single"/>
        </w:rPr>
        <w:t>-1</w:t>
      </w:r>
      <w:r>
        <w:rPr>
          <w:rFonts w:hint="eastAsia"/>
          <w:sz w:val="24"/>
          <w:szCs w:val="24"/>
          <w:u w:val="single"/>
        </w:rPr>
        <w:t>个映像，并起到平滑作用</w:t>
      </w:r>
      <w:r>
        <w:rPr>
          <w:rFonts w:hint="eastAsia"/>
          <w:sz w:val="24"/>
          <w:szCs w:val="24"/>
        </w:rPr>
        <w:t>；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“先滤波后抽取”中的滤波作用：</w:t>
      </w:r>
      <w:r>
        <w:rPr>
          <w:rFonts w:hint="eastAsia"/>
          <w:sz w:val="24"/>
          <w:szCs w:val="24"/>
          <w:u w:val="single"/>
        </w:rPr>
        <w:t>防止抽取发生频谱混叠。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35如果随机过程x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、y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的协方差函数为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x,y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则</w:t>
      </w:r>
      <w:r>
        <w:rPr>
          <w:rFonts w:hint="eastAsia"/>
          <w:sz w:val="24"/>
          <w:szCs w:val="24"/>
          <w:u w:val="single"/>
        </w:rPr>
        <w:t>互不相关</w:t>
      </w:r>
      <w:r>
        <w:rPr>
          <w:rFonts w:hint="eastAsia"/>
          <w:sz w:val="24"/>
          <w:szCs w:val="24"/>
        </w:rPr>
        <w:t>，相关函数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x,y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则</w:t>
      </w:r>
      <w:r>
        <w:rPr>
          <w:rFonts w:hint="eastAsia"/>
          <w:sz w:val="24"/>
          <w:szCs w:val="24"/>
          <w:u w:val="single"/>
        </w:rPr>
        <w:t>正交。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36高斯白噪声过程在任意两个不同时刻上的随机变量都是</w:t>
      </w:r>
      <w:r>
        <w:rPr>
          <w:rFonts w:hint="eastAsia"/>
          <w:sz w:val="24"/>
          <w:szCs w:val="24"/>
          <w:u w:val="single"/>
        </w:rPr>
        <w:t>独立且不相关</w:t>
      </w:r>
      <w:r>
        <w:rPr>
          <w:rFonts w:hint="eastAsia"/>
          <w:sz w:val="24"/>
          <w:szCs w:val="24"/>
        </w:rPr>
        <w:t>的。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37平稳随机信号，维纳滤波是</w:t>
      </w:r>
      <w:r>
        <w:rPr>
          <w:rFonts w:hint="eastAsia"/>
          <w:sz w:val="24"/>
          <w:szCs w:val="24"/>
          <w:u w:val="single"/>
        </w:rPr>
        <w:t>线性时不变</w:t>
      </w:r>
      <w:r>
        <w:rPr>
          <w:rFonts w:hint="eastAsia"/>
          <w:sz w:val="24"/>
          <w:szCs w:val="24"/>
        </w:rPr>
        <w:t>系统，卡尔曼滤波不一定是。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38一维高斯过程的</w:t>
      </w:r>
      <w:r>
        <w:rPr>
          <w:rFonts w:hint="eastAsia"/>
          <w:sz w:val="24"/>
          <w:szCs w:val="24"/>
          <w:u w:val="single"/>
        </w:rPr>
        <w:t>最大熵谱估计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R</w:t>
      </w:r>
      <w:r>
        <w:rPr>
          <w:rFonts w:hint="eastAsia"/>
          <w:sz w:val="24"/>
          <w:szCs w:val="24"/>
          <w:u w:val="single"/>
        </w:rPr>
        <w:t>结果</w:t>
      </w:r>
      <w:r>
        <w:rPr>
          <w:rFonts w:hint="eastAsia"/>
          <w:sz w:val="24"/>
          <w:szCs w:val="24"/>
        </w:rPr>
        <w:t>是一致的。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39</w:t>
      </w:r>
      <w:r>
        <w:rPr>
          <w:sz w:val="24"/>
          <w:szCs w:val="24"/>
        </w:rPr>
        <w:t xml:space="preserve"> PHD</w:t>
      </w:r>
      <w:r>
        <w:rPr>
          <w:rFonts w:hint="eastAsia"/>
          <w:sz w:val="24"/>
          <w:szCs w:val="24"/>
        </w:rPr>
        <w:t>法和M</w:t>
      </w:r>
      <w:r>
        <w:rPr>
          <w:sz w:val="24"/>
          <w:szCs w:val="24"/>
        </w:rPr>
        <w:t>USIC</w:t>
      </w:r>
      <w:r>
        <w:rPr>
          <w:rFonts w:hint="eastAsia"/>
          <w:sz w:val="24"/>
          <w:szCs w:val="24"/>
        </w:rPr>
        <w:t>法都是基于</w:t>
      </w:r>
      <w:r>
        <w:rPr>
          <w:rFonts w:hint="eastAsia"/>
          <w:sz w:val="24"/>
          <w:szCs w:val="24"/>
          <w:u w:val="single"/>
        </w:rPr>
        <w:t>噪声子空间</w:t>
      </w:r>
      <w:r>
        <w:rPr>
          <w:rFonts w:hint="eastAsia"/>
          <w:sz w:val="24"/>
          <w:szCs w:val="24"/>
        </w:rPr>
        <w:t>的频率估计法。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40古典谱估计隐含着对无限长序列进行</w:t>
      </w:r>
      <w:r>
        <w:rPr>
          <w:rFonts w:hint="eastAsia"/>
          <w:sz w:val="24"/>
          <w:szCs w:val="24"/>
          <w:u w:val="single"/>
        </w:rPr>
        <w:t>加窗</w:t>
      </w:r>
      <w:r>
        <w:rPr>
          <w:rFonts w:hint="eastAsia"/>
          <w:sz w:val="24"/>
          <w:szCs w:val="24"/>
        </w:rPr>
        <w:t>，谱分辨率</w:t>
      </w:r>
      <w:r>
        <w:rPr>
          <w:rFonts w:hint="eastAsia"/>
          <w:sz w:val="24"/>
          <w:szCs w:val="24"/>
          <w:u w:val="single"/>
        </w:rPr>
        <w:t>低</w:t>
      </w:r>
      <w:r>
        <w:rPr>
          <w:rFonts w:hint="eastAsia"/>
          <w:sz w:val="24"/>
          <w:szCs w:val="24"/>
        </w:rPr>
        <w:t>且有</w:t>
      </w:r>
      <w:r>
        <w:rPr>
          <w:rFonts w:hint="eastAsia"/>
          <w:sz w:val="24"/>
          <w:szCs w:val="24"/>
          <w:u w:val="single"/>
        </w:rPr>
        <w:t>旁瓣效应。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41小波分析的基础是</w:t>
      </w:r>
      <w:r>
        <w:rPr>
          <w:rFonts w:hint="eastAsia"/>
          <w:sz w:val="24"/>
          <w:szCs w:val="24"/>
          <w:u w:val="single"/>
        </w:rPr>
        <w:t>多速率滤波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多分辨率滤波。</w:t>
      </w:r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42</w:t>
      </w:r>
      <w:r>
        <w:rPr>
          <w:sz w:val="24"/>
          <w:szCs w:val="24"/>
        </w:rPr>
        <w:t xml:space="preserve"> AR</w:t>
      </w:r>
      <w:r>
        <w:rPr>
          <w:rFonts w:hint="eastAsia"/>
          <w:sz w:val="24"/>
          <w:szCs w:val="24"/>
        </w:rPr>
        <w:t>模型的正则方程：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m−i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,m=1,2…p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,m=0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</w:p>
    <w:p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43对可逆系统，其系统函数的</w:t>
      </w:r>
      <w:r>
        <w:rPr>
          <w:rFonts w:hint="eastAsia"/>
          <w:sz w:val="24"/>
          <w:szCs w:val="24"/>
          <w:u w:val="single"/>
        </w:rPr>
        <w:t>零极点全部要求在单位圆内。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A92717"/>
    <w:multiLevelType w:val="multilevel"/>
    <w:tmpl w:val="6EA9271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BF"/>
    <w:rsid w:val="0003634E"/>
    <w:rsid w:val="00041C36"/>
    <w:rsid w:val="000B61F8"/>
    <w:rsid w:val="00191932"/>
    <w:rsid w:val="002749D2"/>
    <w:rsid w:val="002B134F"/>
    <w:rsid w:val="002D3E66"/>
    <w:rsid w:val="002E2B04"/>
    <w:rsid w:val="002E3454"/>
    <w:rsid w:val="003E19E5"/>
    <w:rsid w:val="00412B39"/>
    <w:rsid w:val="0043455B"/>
    <w:rsid w:val="004458BF"/>
    <w:rsid w:val="00460127"/>
    <w:rsid w:val="004C6287"/>
    <w:rsid w:val="004D0B51"/>
    <w:rsid w:val="004F42C5"/>
    <w:rsid w:val="005353C9"/>
    <w:rsid w:val="005E1753"/>
    <w:rsid w:val="00623390"/>
    <w:rsid w:val="006852CF"/>
    <w:rsid w:val="00701D0D"/>
    <w:rsid w:val="00782DF7"/>
    <w:rsid w:val="007A1874"/>
    <w:rsid w:val="007C3C84"/>
    <w:rsid w:val="007E5C24"/>
    <w:rsid w:val="00880DA8"/>
    <w:rsid w:val="008B6245"/>
    <w:rsid w:val="008D2F8E"/>
    <w:rsid w:val="00902A12"/>
    <w:rsid w:val="00991A2B"/>
    <w:rsid w:val="00993786"/>
    <w:rsid w:val="009C3F2D"/>
    <w:rsid w:val="00A641CA"/>
    <w:rsid w:val="00A94204"/>
    <w:rsid w:val="00AA09D5"/>
    <w:rsid w:val="00AD0878"/>
    <w:rsid w:val="00BA5D69"/>
    <w:rsid w:val="00BB530A"/>
    <w:rsid w:val="00C45791"/>
    <w:rsid w:val="00CE4AB1"/>
    <w:rsid w:val="00D136CB"/>
    <w:rsid w:val="00D85840"/>
    <w:rsid w:val="00DC2BA0"/>
    <w:rsid w:val="00E9029E"/>
    <w:rsid w:val="00F14BF7"/>
    <w:rsid w:val="00F35FA8"/>
    <w:rsid w:val="00FB245E"/>
    <w:rsid w:val="00FE7C14"/>
    <w:rsid w:val="00FF41EA"/>
    <w:rsid w:val="31A7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3"/>
    <w:semiHidden/>
    <w:uiPriority w:val="99"/>
    <w:rPr>
      <w:color w:val="80808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1433</Characters>
  <Lines>11</Lines>
  <Paragraphs>3</Paragraphs>
  <TotalTime>184</TotalTime>
  <ScaleCrop>false</ScaleCrop>
  <LinksUpToDate>false</LinksUpToDate>
  <CharactersWithSpaces>1681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2019-07-03T09:32:00Z</dcterms:created>
  <dc:creator>chen yuanhao</dc:creator>
  <cp:lastModifiedBy>(๑ت๑)ﾉ此人有毒</cp:lastModifiedBy>
  <cp:lastPrinted>2020-09-04T05:57:00Z</cp:lastPrinted>
  <dcterms:modified xsi:type="dcterms:W3CDTF">2021-06-20T01:18:35Z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30B23270F91D41F5828AB9E058DCE8E8</vt:lpwstr>
  </property>
</Properties>
</file>