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Arial" w:cs="Arial" w:eastAsia="Arial" w:hAnsi="Arial"/>
          <w:color w:val="1D1D1F"/>
          <w:sz w:val="20"/>
          <w:szCs w:val="20"/>
          <w:highlight w:val="yellow"/>
          <w:highlightCs w:val="yellow"/>
        </w:rPr>
        <w:t xml:space="preserve">[Ihr Name / Firmenname]</w:t>
      </w:r>
    </w:p>
    <w:p>
      <w:pPr>
        <w:spacing w:after="0"/>
      </w:pPr>
      <w:r>
        <w:rPr>
          <w:rFonts w:ascii="Arial" w:cs="Arial" w:eastAsia="Arial" w:hAnsi="Arial"/>
          <w:color w:val="1D1D1F"/>
          <w:sz w:val="20"/>
          <w:szCs w:val="20"/>
          <w:highlight w:val="yellow"/>
          <w:highlightCs w:val="yellow"/>
        </w:rPr>
        <w:t xml:space="preserve">[Strasse Nr.]</w:t>
      </w:r>
      <w:r>
        <w:rPr>
          <w:rFonts w:ascii="Arial" w:cs="Arial" w:eastAsia="Arial" w:hAnsi="Arial"/>
          <w:color w:val="1D1D1F"/>
          <w:sz w:val="20"/>
          <w:szCs w:val="20"/>
        </w:rPr>
        <w:t xml:space="preserve"> · </w:t>
      </w:r>
      <w:r>
        <w:rPr>
          <w:rFonts w:ascii="Arial" w:cs="Arial" w:eastAsia="Arial" w:hAnsi="Arial"/>
          <w:color w:val="1D1D1F"/>
          <w:sz w:val="20"/>
          <w:szCs w:val="20"/>
          <w:highlight w:val="yellow"/>
          <w:highlightCs w:val="yellow"/>
        </w:rPr>
        <w:t xml:space="preserve">[PLZ Ort]</w:t>
      </w:r>
    </w:p>
    <w:p>
      <w:pPr>
        <w:spacing w:after="480"/>
      </w:pPr>
      <w:r>
        <w:rPr>
          <w:rFonts w:ascii="Arial" w:cs="Arial" w:eastAsia="Arial" w:hAnsi="Arial"/>
          <w:color w:val="1D1D1F"/>
          <w:sz w:val="20"/>
          <w:szCs w:val="20"/>
          <w:highlight w:val="yellow"/>
          <w:highlightCs w:val="yellow"/>
        </w:rPr>
        <w:t xml:space="preserve">[Telefon]</w:t>
      </w:r>
      <w:r>
        <w:rPr>
          <w:rFonts w:ascii="Arial" w:cs="Arial" w:eastAsia="Arial" w:hAnsi="Arial"/>
          <w:color w:val="1D1D1F"/>
          <w:sz w:val="20"/>
          <w:szCs w:val="20"/>
        </w:rPr>
        <w:t xml:space="preserve"> · </w:t>
      </w:r>
      <w:r>
        <w:rPr>
          <w:rFonts w:ascii="Arial" w:cs="Arial" w:eastAsia="Arial" w:hAnsi="Arial"/>
          <w:color w:val="1D1D1F"/>
          <w:sz w:val="20"/>
          <w:szCs w:val="20"/>
          <w:highlight w:val="yellow"/>
          <w:highlightCs w:val="yellow"/>
        </w:rPr>
        <w:t xml:space="preserve">[E-Mail]</w:t>
      </w:r>
    </w:p>
    <w:p>
      <w:pPr>
        <w:spacing w:after="0"/>
      </w:pPr>
      <w:r>
        <w:rPr>
          <w:rFonts w:ascii="Arial" w:cs="Arial" w:eastAsia="Arial" w:hAnsi="Arial"/>
          <w:b/>
          <w:bCs/>
          <w:color w:val="1D1D1F"/>
          <w:sz w:val="20"/>
          <w:szCs w:val="20"/>
        </w:rPr>
        <w:t xml:space="preserve">Kurt Burri AG</w:t>
      </w:r>
    </w:p>
    <w:p>
      <w:pPr>
        <w:spacing w:after="0"/>
      </w:pPr>
      <w:r>
        <w:rPr>
          <w:rFonts w:ascii="Arial" w:cs="Arial" w:eastAsia="Arial" w:hAnsi="Arial"/>
          <w:b w:val="false"/>
          <w:bCs w:val="false"/>
          <w:color w:val="1D1D1F"/>
          <w:sz w:val="20"/>
          <w:szCs w:val="20"/>
        </w:rPr>
        <w:t xml:space="preserve">Gäu 2</w:t>
      </w:r>
    </w:p>
    <w:p>
      <w:pPr>
        <w:spacing w:after="480"/>
      </w:pPr>
      <w:r>
        <w:rPr>
          <w:rFonts w:ascii="Arial" w:cs="Arial" w:eastAsia="Arial" w:hAnsi="Arial"/>
          <w:b w:val="false"/>
          <w:bCs w:val="false"/>
          <w:color w:val="1D1D1F"/>
          <w:sz w:val="20"/>
          <w:szCs w:val="20"/>
        </w:rPr>
        <w:t xml:space="preserve">3264 Diessbach bei Büren</w:t>
      </w:r>
    </w:p>
    <w:p>
      <w:pPr>
        <w:spacing w:after="360"/>
        <w:jc w:val="right"/>
      </w:pPr>
      <w:r>
        <w:rPr>
          <w:rFonts w:ascii="Arial" w:cs="Arial" w:eastAsia="Arial" w:hAnsi="Arial"/>
          <w:color w:val="1D1D1F"/>
          <w:sz w:val="20"/>
          <w:szCs w:val="20"/>
          <w:highlight w:val="yellow"/>
          <w:highlightCs w:val="yellow"/>
        </w:rPr>
        <w:t xml:space="preserve">[Ort]</w:t>
      </w:r>
      <w:r>
        <w:rPr>
          <w:rFonts w:ascii="Arial" w:cs="Arial" w:eastAsia="Arial" w:hAnsi="Arial"/>
          <w:color w:val="1D1D1F"/>
          <w:sz w:val="20"/>
          <w:szCs w:val="20"/>
        </w:rPr>
        <w:t xml:space="preserve">, 18. Oktober 2026</w:t>
      </w:r>
    </w:p>
    <w:p>
      <w:pPr>
        <w:spacing w:after="60"/>
      </w:pPr>
      <w:r>
        <w:rPr>
          <w:rFonts w:ascii="Arial" w:cs="Arial" w:eastAsia="Arial" w:hAnsi="Arial"/>
          <w:b/>
          <w:bCs/>
          <w:color w:val="0D5FB0"/>
          <w:sz w:val="30"/>
          <w:szCs w:val="30"/>
        </w:rPr>
        <w:t xml:space="preserve">Offerte Nr. 2026-001</w:t>
      </w:r>
    </w:p>
    <w:p>
      <w:pPr>
        <w:spacing w:after="320"/>
      </w:pPr>
      <w:r>
        <w:rPr>
          <w:rFonts w:ascii="Arial" w:cs="Arial" w:eastAsia="Arial" w:hAnsi="Arial"/>
          <w:color w:val="1D1D1F"/>
          <w:sz w:val="26"/>
          <w:szCs w:val="26"/>
        </w:rPr>
        <w:t xml:space="preserve">Neue Website, Hosting und Support</w:t>
      </w:r>
    </w:p>
    <w:p>
      <w:pPr>
        <w:spacing w:after="120" w:line="288"/>
      </w:pPr>
      <w:r>
        <w:rPr>
          <w:rFonts w:ascii="Arial" w:cs="Arial" w:eastAsia="Arial" w:hAnsi="Arial"/>
          <w:color w:val="1D1D1F"/>
          <w:sz w:val="20"/>
          <w:szCs w:val="20"/>
        </w:rPr>
        <w:t xml:space="preserve">Sehr geehrte Damen und Herren</w:t>
      </w:r>
    </w:p>
    <w:p>
      <w:pPr>
        <w:spacing w:after="120" w:line="288"/>
      </w:pPr>
      <w:r>
        <w:rPr>
          <w:rFonts w:ascii="Arial" w:cs="Arial" w:eastAsia="Arial" w:hAnsi="Arial"/>
          <w:color w:val="1D1D1F"/>
          <w:sz w:val="20"/>
          <w:szCs w:val="20"/>
        </w:rPr>
        <w:t xml:space="preserve">Vielen Dank für Ihr Interesse an einem neuen Webauftritt. Ich weiss, dass Ihre Aufträge vor allem über Empfehlungen kommen. Die neue Website soll deshalb nicht in erster Linie Werbung machen. Sie soll bestätigen, was man Ihren Kunden über Sie erzählt, Ihnen helfen, Lernende und Fachleute zu finden, und Ihnen keine Arbeit machen.</w:t>
      </w:r>
    </w:p>
    <w:p>
      <w:pPr>
        <w:spacing w:after="120" w:line="288"/>
      </w:pPr>
      <w:r>
        <w:rPr>
          <w:rFonts w:ascii="Arial" w:cs="Arial" w:eastAsia="Arial" w:hAnsi="Arial"/>
          <w:color w:val="1D1D1F"/>
          <w:sz w:val="20"/>
          <w:szCs w:val="20"/>
        </w:rPr>
        <w:t xml:space="preserve">Sie können zwischen drei Varianten wählen. Alle drei erhalten dasselbe Design.</w:t>
      </w:r>
    </w:p>
    <w:p>
      <w:pPr>
        <w:pStyle w:val="Heading1"/>
        <w:keepNext/>
        <w:spacing w:after="140" w:before="320"/>
      </w:pPr>
      <w:r>
        <w:rPr>
          <w:rFonts w:ascii="Arial" w:cs="Arial" w:eastAsia="Arial" w:hAnsi="Arial"/>
          <w:b/>
          <w:bCs/>
          <w:color w:val="0D5FB0"/>
          <w:sz w:val="26"/>
          <w:szCs w:val="26"/>
        </w:rPr>
        <w:t xml:space="preserve">1. Ausgangslage</w:t>
      </w:r>
    </w:p>
    <w:p>
      <w:pPr>
        <w:spacing w:after="120" w:line="288"/>
      </w:pPr>
      <w:r>
        <w:rPr>
          <w:rFonts w:ascii="Arial" w:cs="Arial" w:eastAsia="Arial" w:hAnsi="Arial"/>
          <w:color w:val="1D1D1F"/>
          <w:sz w:val="20"/>
          <w:szCs w:val="20"/>
        </w:rPr>
        <w:t xml:space="preserve">Ihre heutige Website basiert auf einem Baukasten-Template. Die Kontaktangaben sind vorhanden, aber:</w:t>
      </w:r>
    </w:p>
    <w:p>
      <w:pPr>
        <w:pStyle w:val="ListParagraph"/>
        <w:numPr>
          <w:ilvl w:val="0"/>
          <w:numId w:val="2"/>
        </w:numPr>
        <w:spacing w:after="60" w:line="276"/>
      </w:pPr>
      <w:r>
        <w:rPr>
          <w:rFonts w:ascii="Arial" w:cs="Arial" w:eastAsia="Arial" w:hAnsi="Arial"/>
          <w:color w:val="1D1D1F"/>
          <w:sz w:val="20"/>
          <w:szCs w:val="20"/>
        </w:rPr>
        <w:t xml:space="preserve">Die Leistungen stehen als lange Stichwortlisten ohne Gliederung.</w:t>
      </w:r>
    </w:p>
    <w:p>
      <w:pPr>
        <w:pStyle w:val="ListParagraph"/>
        <w:numPr>
          <w:ilvl w:val="0"/>
          <w:numId w:val="2"/>
        </w:numPr>
        <w:spacing w:after="60" w:line="276"/>
      </w:pPr>
      <w:r>
        <w:rPr>
          <w:rFonts w:ascii="Arial" w:cs="Arial" w:eastAsia="Arial" w:hAnsi="Arial"/>
          <w:color w:val="1D1D1F"/>
          <w:sz w:val="20"/>
          <w:szCs w:val="20"/>
        </w:rPr>
        <w:t xml:space="preserve">Es fehlen Referenzen, ein Firmenprofil, eine E-Mail-Adresse, ein Kontaktformular und Informationen für Stellensuchende.</w:t>
      </w:r>
    </w:p>
    <w:p>
      <w:pPr>
        <w:pStyle w:val="ListParagraph"/>
        <w:numPr>
          <w:ilvl w:val="0"/>
          <w:numId w:val="2"/>
        </w:numPr>
        <w:spacing w:after="60" w:line="276"/>
      </w:pPr>
      <w:r>
        <w:rPr>
          <w:rFonts w:ascii="Arial" w:cs="Arial" w:eastAsia="Arial" w:hAnsi="Arial"/>
          <w:color w:val="1D1D1F"/>
          <w:sz w:val="20"/>
          <w:szCs w:val="20"/>
        </w:rPr>
        <w:t xml:space="preserve">Das Titelbild ist unscharf, die Farben passen nicht zu Ihrem Logo, die Texte enthalten deutsche statt Schweizer Rechtschreibung.</w:t>
      </w:r>
    </w:p>
    <w:p>
      <w:pPr>
        <w:pStyle w:val="Heading1"/>
        <w:keepNext/>
        <w:spacing w:after="140" w:before="320"/>
      </w:pPr>
      <w:r>
        <w:rPr>
          <w:rFonts w:ascii="Arial" w:cs="Arial" w:eastAsia="Arial" w:hAnsi="Arial"/>
          <w:b/>
          <w:bCs/>
          <w:color w:val="0D5FB0"/>
          <w:sz w:val="26"/>
          <w:szCs w:val="26"/>
        </w:rPr>
        <w:t xml:space="preserve">2. Die neue Website</w:t>
      </w:r>
    </w:p>
    <w:p>
      <w:pPr>
        <w:spacing w:after="120" w:line="288"/>
      </w:pPr>
      <w:r>
        <w:rPr>
          <w:rFonts w:ascii="Arial" w:cs="Arial" w:eastAsia="Arial" w:hAnsi="Arial"/>
          <w:color w:val="1D1D1F"/>
          <w:sz w:val="20"/>
          <w:szCs w:val="20"/>
        </w:rPr>
        <w:t xml:space="preserve">Ihre drei Gewerke Sanitär, Heizung und Spenglerei werden in klaren Kapiteln gezeigt, mit grossen Bildern und viel Weissraum. Als Erkennungszeichen läuft eine animierte Kupferleitung durch die Seite und füllt sich beim Scrollen mit Wasser. Die Farben stammen aus Ihrem Logo.</w:t>
      </w:r>
    </w:p>
    <w:p>
      <w:pPr>
        <w:pStyle w:val="ListParagraph"/>
        <w:numPr>
          <w:ilvl w:val="0"/>
          <w:numId w:val="2"/>
        </w:numPr>
        <w:spacing w:after="60" w:line="276"/>
      </w:pPr>
      <w:r>
        <w:rPr>
          <w:rFonts w:ascii="Arial" w:cs="Arial" w:eastAsia="Arial" w:hAnsi="Arial"/>
          <w:color w:val="1D1D1F"/>
          <w:sz w:val="20"/>
          <w:szCs w:val="20"/>
        </w:rPr>
        <w:t xml:space="preserve">Kapitel für Sanitär, das neue Bad, Heizung, Boilerentkalkung, Spenglerei, Referenzen und Kontakt</w:t>
      </w:r>
    </w:p>
    <w:p>
      <w:pPr>
        <w:pStyle w:val="ListParagraph"/>
        <w:numPr>
          <w:ilvl w:val="0"/>
          <w:numId w:val="2"/>
        </w:numPr>
        <w:spacing w:after="60" w:line="276"/>
      </w:pPr>
      <w:r>
        <w:rPr>
          <w:rFonts w:ascii="Arial" w:cs="Arial" w:eastAsia="Arial" w:hAnsi="Arial"/>
          <w:color w:val="1D1D1F"/>
          <w:sz w:val="20"/>
          <w:szCs w:val="20"/>
        </w:rPr>
        <w:t xml:space="preserve">Neue Rubrik </w:t>
      </w:r>
      <w:r>
        <w:rPr>
          <w:rFonts w:ascii="Arial" w:cs="Arial" w:eastAsia="Arial" w:hAnsi="Arial"/>
          <w:b/>
          <w:bCs/>
          <w:color w:val="1D1D1F"/>
          <w:sz w:val="20"/>
          <w:szCs w:val="20"/>
        </w:rPr>
        <w:t xml:space="preserve">«Arbeiten bei uns»</w:t>
      </w:r>
      <w:r>
        <w:rPr>
          <w:rFonts w:ascii="Arial" w:cs="Arial" w:eastAsia="Arial" w:hAnsi="Arial"/>
          <w:color w:val="1D1D1F"/>
          <w:sz w:val="20"/>
          <w:szCs w:val="20"/>
        </w:rPr>
        <w:t xml:space="preserve"> für Lehrstellen, Schnupperlehren und offene Stellen</w:t>
      </w:r>
    </w:p>
    <w:p>
      <w:pPr>
        <w:pStyle w:val="ListParagraph"/>
        <w:numPr>
          <w:ilvl w:val="0"/>
          <w:numId w:val="2"/>
        </w:numPr>
        <w:spacing w:after="60" w:line="276"/>
      </w:pPr>
      <w:r>
        <w:rPr>
          <w:rFonts w:ascii="Arial" w:cs="Arial" w:eastAsia="Arial" w:hAnsi="Arial"/>
          <w:color w:val="1D1D1F"/>
          <w:sz w:val="20"/>
          <w:szCs w:val="20"/>
        </w:rPr>
        <w:t xml:space="preserve">Kontaktformular mit Themenwahl sowie Direktlinks für Anruf, Online-Termin und Route</w:t>
      </w:r>
    </w:p>
    <w:p>
      <w:pPr>
        <w:pStyle w:val="ListParagraph"/>
        <w:numPr>
          <w:ilvl w:val="0"/>
          <w:numId w:val="2"/>
        </w:numPr>
        <w:spacing w:after="60" w:line="276"/>
      </w:pPr>
      <w:r>
        <w:rPr>
          <w:rFonts w:ascii="Arial" w:cs="Arial" w:eastAsia="Arial" w:hAnsi="Arial"/>
          <w:color w:val="1D1D1F"/>
          <w:sz w:val="20"/>
          <w:szCs w:val="20"/>
        </w:rPr>
        <w:t xml:space="preserve">Optimiert für Handy, Tablet und Computer, gehostet in der Schweiz</w:t>
      </w:r>
    </w:p>
    <w:p>
      <w:pPr>
        <w:spacing w:after="120" w:line="288"/>
      </w:pPr>
      <w:r>
        <w:rPr>
          <w:rFonts w:ascii="Arial" w:cs="Arial" w:eastAsia="Arial" w:hAnsi="Arial"/>
          <w:color w:val="1D1D1F"/>
          <w:sz w:val="20"/>
          <w:szCs w:val="20"/>
        </w:rPr>
        <w:t xml:space="preserve">Den Entwurf können Sie hier ansehen: </w:t>
      </w:r>
      <w:r>
        <w:rPr>
          <w:rFonts w:ascii="Arial" w:cs="Arial" w:eastAsia="Arial" w:hAnsi="Arial"/>
          <w:color w:val="1D1D1F"/>
          <w:sz w:val="20"/>
          <w:szCs w:val="20"/>
          <w:highlight w:val="yellow"/>
          <w:highlightCs w:val="yellow"/>
        </w:rPr>
        <w:t xml:space="preserve">[Link zur Vorschau]</w:t>
      </w:r>
    </w:p>
    <w:p>
      <w:pPr>
        <w:pStyle w:val="Heading1"/>
        <w:keepNext/>
        <w:pageBreakBefore/>
        <w:spacing w:after="140" w:before="320"/>
      </w:pPr>
      <w:r>
        <w:rPr>
          <w:rFonts w:ascii="Arial" w:cs="Arial" w:eastAsia="Arial" w:hAnsi="Arial"/>
          <w:b/>
          <w:bCs/>
          <w:color w:val="0D5FB0"/>
          <w:sz w:val="26"/>
          <w:szCs w:val="26"/>
        </w:rPr>
        <w:t xml:space="preserve">3. Die drei Varianten im Überblick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38"/>
        <w:gridCol w:w="2133"/>
        <w:gridCol w:w="2133"/>
        <w:gridCol w:w="2134"/>
      </w:tblGrid>
      <w:tr>
        <w:trPr>
          <w:cantSplit/>
        </w:trPr>
        <w:tc>
          <w:tcPr>
            <w:tcW w:type="dxa" w:w="3238"/>
            <w:tcBorders>
              <w:top w:val="none" w:color="FFFFFF" w:sz="0"/>
              <w:left w:val="none" w:color="FFFFFF" w:sz="0"/>
              <w:bottom w:val="single" w:color="D9DDE3" w:sz="4"/>
              <w:right w:val="none" w:color="FFFFFF" w:sz="0"/>
            </w:tcBorders>
            <w:shd w:fill="EEF3F9" w:color="auto" w:val="clear"/>
            <w:tcMar>
              <w:top w:type="dxa" w:w="90"/>
              <w:left w:type="dxa" w:w="110"/>
              <w:bottom w:type="dxa" w:w="90"/>
              <w:right w:type="dxa" w:w="110"/>
            </w:tcMar>
            <w:vAlign w:val="center"/>
          </w:tcPr>
          <w:p>
            <w:r>
              <w:rPr>
                <w:rFonts w:ascii="Arial" w:cs="Arial" w:eastAsia="Arial" w:hAnsi="Arial"/>
                <w:b/>
                <w:bCs/>
                <w:color w:val="0D5FB0"/>
                <w:sz w:val="18"/>
                <w:szCs w:val="18"/>
              </w:rPr>
              <w:t xml:space="preserve"/>
            </w:r>
          </w:p>
        </w:tc>
        <w:tc>
          <w:tcPr>
            <w:tcW w:type="dxa" w:w="2133"/>
            <w:tcBorders>
              <w:top w:val="none" w:color="FFFFFF" w:sz="0"/>
              <w:left w:val="none" w:color="FFFFFF" w:sz="0"/>
              <w:bottom w:val="single" w:color="D9DDE3" w:sz="4"/>
              <w:right w:val="none" w:color="FFFFFF" w:sz="0"/>
            </w:tcBorders>
            <w:shd w:fill="EEF3F9" w:color="auto" w:val="clear"/>
            <w:tcMar>
              <w:top w:type="dxa" w:w="90"/>
              <w:left w:type="dxa" w:w="110"/>
              <w:bottom w:type="dxa" w:w="90"/>
              <w:right w:type="dxa" w:w="110"/>
            </w:tcMar>
            <w:vAlign w:val="center"/>
          </w:tcPr>
          <w:p>
            <w:pPr>
              <w:jc w:val="center"/>
            </w:pPr>
            <w:r>
              <w:rPr>
                <w:rFonts w:ascii="Arial" w:cs="Arial" w:eastAsia="Arial" w:hAnsi="Arial"/>
                <w:b/>
                <w:bCs/>
                <w:color w:val="0D5FB0"/>
                <w:sz w:val="18"/>
                <w:szCs w:val="18"/>
              </w:rPr>
              <w:t xml:space="preserve">Einstieg Miete</w:t>
            </w:r>
          </w:p>
        </w:tc>
        <w:tc>
          <w:tcPr>
            <w:tcW w:type="dxa" w:w="2133"/>
            <w:tcBorders>
              <w:top w:val="none" w:color="FFFFFF" w:sz="0"/>
              <w:left w:val="none" w:color="FFFFFF" w:sz="0"/>
              <w:bottom w:val="single" w:color="D9DDE3" w:sz="4"/>
              <w:right w:val="none" w:color="FFFFFF" w:sz="0"/>
            </w:tcBorders>
            <w:shd w:fill="EEF3F9" w:color="auto" w:val="clear"/>
            <w:tcMar>
              <w:top w:type="dxa" w:w="90"/>
              <w:left w:type="dxa" w:w="110"/>
              <w:bottom w:type="dxa" w:w="90"/>
              <w:right w:type="dxa" w:w="110"/>
            </w:tcMar>
            <w:vAlign w:val="center"/>
          </w:tcPr>
          <w:p>
            <w:pPr>
              <w:jc w:val="center"/>
            </w:pPr>
            <w:r>
              <w:rPr>
                <w:rFonts w:ascii="Arial" w:cs="Arial" w:eastAsia="Arial" w:hAnsi="Arial"/>
                <w:b/>
                <w:bCs/>
                <w:color w:val="0D5FB0"/>
                <w:sz w:val="18"/>
                <w:szCs w:val="18"/>
              </w:rPr>
              <w:t xml:space="preserve">Einstieg Kauf</w:t>
            </w:r>
          </w:p>
        </w:tc>
        <w:tc>
          <w:tcPr>
            <w:tcW w:type="dxa" w:w="2134"/>
            <w:tcBorders>
              <w:top w:val="none" w:color="FFFFFF" w:sz="0"/>
              <w:left w:val="none" w:color="FFFFFF" w:sz="0"/>
              <w:bottom w:val="single" w:color="D9DDE3" w:sz="4"/>
              <w:right w:val="none" w:color="FFFFFF" w:sz="0"/>
            </w:tcBorders>
            <w:shd w:fill="EEF3F9" w:color="auto" w:val="clear"/>
            <w:tcMar>
              <w:top w:type="dxa" w:w="90"/>
              <w:left w:type="dxa" w:w="110"/>
              <w:bottom w:type="dxa" w:w="90"/>
              <w:right w:type="dxa" w:w="110"/>
            </w:tcMar>
            <w:vAlign w:val="center"/>
          </w:tcPr>
          <w:p>
            <w:pPr>
              <w:jc w:val="center"/>
            </w:pPr>
            <w:r>
              <w:rPr>
                <w:rFonts w:ascii="Arial" w:cs="Arial" w:eastAsia="Arial" w:hAnsi="Arial"/>
                <w:b/>
                <w:bCs/>
                <w:color w:val="0D5FB0"/>
                <w:sz w:val="18"/>
                <w:szCs w:val="18"/>
              </w:rPr>
              <w:t xml:space="preserve">Vollvariante</w:t>
            </w:r>
          </w:p>
        </w:tc>
      </w:tr>
      <w:tr>
        <w:trPr>
          <w:cantSplit/>
        </w:trPr>
        <w:tc>
          <w:tcPr>
            <w:tcW w:type="dxa" w:w="3238"/>
            <w:tcBorders>
              <w:top w:val="none" w:color="FFFFFF" w:sz="0"/>
              <w:left w:val="none" w:color="FFFFFF" w:sz="0"/>
              <w:bottom w:val="single" w:color="D9DDE3" w:sz="4"/>
              <w:right w:val="none" w:color="FFFFFF" w:sz="0"/>
            </w:tcBorders>
            <w:tcMar>
              <w:top w:type="dxa" w:w="90"/>
              <w:left w:type="dxa" w:w="110"/>
              <w:bottom w:type="dxa" w:w="90"/>
              <w:right w:type="dxa" w:w="110"/>
            </w:tcMar>
            <w:vAlign w:val="center"/>
          </w:tcPr>
          <w:p>
            <w:r>
              <w:rPr>
                <w:rFonts w:ascii="Arial" w:cs="Arial" w:eastAsia="Arial" w:hAnsi="Arial"/>
                <w:color w:val="1D1D1F"/>
                <w:sz w:val="20"/>
                <w:szCs w:val="20"/>
              </w:rPr>
              <w:t xml:space="preserve">Design mit Wasserleitung, alle Kapitel</w:t>
            </w:r>
          </w:p>
        </w:tc>
        <w:tc>
          <w:tcPr>
            <w:tcW w:type="dxa" w:w="2133"/>
            <w:tcBorders>
              <w:top w:val="none" w:color="FFFFFF" w:sz="0"/>
              <w:left w:val="none" w:color="FFFFFF" w:sz="0"/>
              <w:bottom w:val="single" w:color="D9DDE3" w:sz="4"/>
              <w:right w:val="none" w:color="FFFFFF" w:sz="0"/>
            </w:tcBorders>
            <w:shd w:fill="E3EEFA" w:color="auto" w:val="clear"/>
            <w:tcMar>
              <w:top w:type="dxa" w:w="90"/>
              <w:left w:type="dxa" w:w="110"/>
              <w:bottom w:type="dxa" w:w="90"/>
              <w:right w:type="dxa" w:w="110"/>
            </w:tcMar>
            <w:vAlign w:val="center"/>
          </w:tcPr>
          <w:p>
            <w:pPr>
              <w:jc w:val="center"/>
            </w:pPr>
            <w:r>
              <w:rPr>
                <w:rFonts w:ascii="Segoe UI Symbol" w:cs="Segoe UI Symbol" w:eastAsia="Segoe UI Symbol" w:hAnsi="Segoe UI Symbol"/>
                <w:color w:val="1D1D1F"/>
                <w:sz w:val="20"/>
                <w:szCs w:val="20"/>
              </w:rPr>
              <w:t xml:space="preserve">✓</w:t>
            </w:r>
          </w:p>
        </w:tc>
        <w:tc>
          <w:tcPr>
            <w:tcW w:type="dxa" w:w="2133"/>
            <w:tcBorders>
              <w:top w:val="none" w:color="FFFFFF" w:sz="0"/>
              <w:left w:val="none" w:color="FFFFFF" w:sz="0"/>
              <w:bottom w:val="single" w:color="D9DDE3" w:sz="4"/>
              <w:right w:val="none" w:color="FFFFFF" w:sz="0"/>
            </w:tcBorders>
            <w:tcMar>
              <w:top w:type="dxa" w:w="90"/>
              <w:left w:type="dxa" w:w="110"/>
              <w:bottom w:type="dxa" w:w="90"/>
              <w:right w:type="dxa" w:w="110"/>
            </w:tcMar>
            <w:vAlign w:val="center"/>
          </w:tcPr>
          <w:p>
            <w:pPr>
              <w:jc w:val="center"/>
            </w:pPr>
            <w:r>
              <w:rPr>
                <w:rFonts w:ascii="Segoe UI Symbol" w:cs="Segoe UI Symbol" w:eastAsia="Segoe UI Symbol" w:hAnsi="Segoe UI Symbol"/>
                <w:color w:val="1D1D1F"/>
                <w:sz w:val="20"/>
                <w:szCs w:val="20"/>
              </w:rPr>
              <w:t xml:space="preserve">✓</w:t>
            </w:r>
          </w:p>
        </w:tc>
        <w:tc>
          <w:tcPr>
            <w:tcW w:type="dxa" w:w="2134"/>
            <w:tcBorders>
              <w:top w:val="none" w:color="FFFFFF" w:sz="0"/>
              <w:left w:val="none" w:color="FFFFFF" w:sz="0"/>
              <w:bottom w:val="single" w:color="D9DDE3" w:sz="4"/>
              <w:right w:val="none" w:color="FFFFFF" w:sz="0"/>
            </w:tcBorders>
            <w:tcMar>
              <w:top w:type="dxa" w:w="90"/>
              <w:left w:type="dxa" w:w="110"/>
              <w:bottom w:type="dxa" w:w="90"/>
              <w:right w:type="dxa" w:w="110"/>
            </w:tcMar>
            <w:vAlign w:val="center"/>
          </w:tcPr>
          <w:p>
            <w:pPr>
              <w:jc w:val="center"/>
            </w:pPr>
            <w:r>
              <w:rPr>
                <w:rFonts w:ascii="Segoe UI Symbol" w:cs="Segoe UI Symbol" w:eastAsia="Segoe UI Symbol" w:hAnsi="Segoe UI Symbol"/>
                <w:color w:val="1D1D1F"/>
                <w:sz w:val="20"/>
                <w:szCs w:val="20"/>
              </w:rPr>
              <w:t xml:space="preserve">✓</w:t>
            </w:r>
          </w:p>
        </w:tc>
      </w:tr>
      <w:tr>
        <w:trPr>
          <w:cantSplit/>
        </w:trPr>
        <w:tc>
          <w:tcPr>
            <w:tcW w:type="dxa" w:w="3238"/>
            <w:tcBorders>
              <w:top w:val="none" w:color="FFFFFF" w:sz="0"/>
              <w:left w:val="none" w:color="FFFFFF" w:sz="0"/>
              <w:bottom w:val="single" w:color="D9DDE3" w:sz="4"/>
              <w:right w:val="none" w:color="FFFFFF" w:sz="0"/>
            </w:tcBorders>
            <w:tcMar>
              <w:top w:type="dxa" w:w="90"/>
              <w:left w:type="dxa" w:w="110"/>
              <w:bottom w:type="dxa" w:w="90"/>
              <w:right w:type="dxa" w:w="110"/>
            </w:tcMar>
            <w:vAlign w:val="center"/>
          </w:tcPr>
          <w:p>
            <w:r>
              <w:rPr>
                <w:rFonts w:ascii="Arial" w:cs="Arial" w:eastAsia="Arial" w:hAnsi="Arial"/>
                <w:color w:val="1D1D1F"/>
                <w:sz w:val="20"/>
                <w:szCs w:val="20"/>
              </w:rPr>
              <w:t xml:space="preserve">Rubrik «Arbeiten bei uns»</w:t>
            </w:r>
          </w:p>
        </w:tc>
        <w:tc>
          <w:tcPr>
            <w:tcW w:type="dxa" w:w="2133"/>
            <w:tcBorders>
              <w:top w:val="none" w:color="FFFFFF" w:sz="0"/>
              <w:left w:val="none" w:color="FFFFFF" w:sz="0"/>
              <w:bottom w:val="single" w:color="D9DDE3" w:sz="4"/>
              <w:right w:val="none" w:color="FFFFFF" w:sz="0"/>
            </w:tcBorders>
            <w:shd w:fill="E3EEFA" w:color="auto" w:val="clear"/>
            <w:tcMar>
              <w:top w:type="dxa" w:w="90"/>
              <w:left w:type="dxa" w:w="110"/>
              <w:bottom w:type="dxa" w:w="90"/>
              <w:right w:type="dxa" w:w="110"/>
            </w:tcMar>
            <w:vAlign w:val="center"/>
          </w:tcPr>
          <w:p>
            <w:pPr>
              <w:jc w:val="center"/>
            </w:pPr>
            <w:r>
              <w:rPr>
                <w:rFonts w:ascii="Segoe UI Symbol" w:cs="Segoe UI Symbol" w:eastAsia="Segoe UI Symbol" w:hAnsi="Segoe UI Symbol"/>
                <w:color w:val="1D1D1F"/>
                <w:sz w:val="20"/>
                <w:szCs w:val="20"/>
              </w:rPr>
              <w:t xml:space="preserve">✓</w:t>
            </w:r>
          </w:p>
        </w:tc>
        <w:tc>
          <w:tcPr>
            <w:tcW w:type="dxa" w:w="2133"/>
            <w:tcBorders>
              <w:top w:val="none" w:color="FFFFFF" w:sz="0"/>
              <w:left w:val="none" w:color="FFFFFF" w:sz="0"/>
              <w:bottom w:val="single" w:color="D9DDE3" w:sz="4"/>
              <w:right w:val="none" w:color="FFFFFF" w:sz="0"/>
            </w:tcBorders>
            <w:tcMar>
              <w:top w:type="dxa" w:w="90"/>
              <w:left w:type="dxa" w:w="110"/>
              <w:bottom w:type="dxa" w:w="90"/>
              <w:right w:type="dxa" w:w="110"/>
            </w:tcMar>
            <w:vAlign w:val="center"/>
          </w:tcPr>
          <w:p>
            <w:pPr>
              <w:jc w:val="center"/>
            </w:pPr>
            <w:r>
              <w:rPr>
                <w:rFonts w:ascii="Segoe UI Symbol" w:cs="Segoe UI Symbol" w:eastAsia="Segoe UI Symbol" w:hAnsi="Segoe UI Symbol"/>
                <w:color w:val="1D1D1F"/>
                <w:sz w:val="20"/>
                <w:szCs w:val="20"/>
              </w:rPr>
              <w:t xml:space="preserve">✓</w:t>
            </w:r>
          </w:p>
        </w:tc>
        <w:tc>
          <w:tcPr>
            <w:tcW w:type="dxa" w:w="2134"/>
            <w:tcBorders>
              <w:top w:val="none" w:color="FFFFFF" w:sz="0"/>
              <w:left w:val="none" w:color="FFFFFF" w:sz="0"/>
              <w:bottom w:val="single" w:color="D9DDE3" w:sz="4"/>
              <w:right w:val="none" w:color="FFFFFF" w:sz="0"/>
            </w:tcBorders>
            <w:tcMar>
              <w:top w:type="dxa" w:w="90"/>
              <w:left w:type="dxa" w:w="110"/>
              <w:bottom w:type="dxa" w:w="90"/>
              <w:right w:type="dxa" w:w="110"/>
            </w:tcMar>
            <w:vAlign w:val="center"/>
          </w:tcPr>
          <w:p>
            <w:pPr>
              <w:jc w:val="center"/>
            </w:pPr>
            <w:r>
              <w:rPr>
                <w:rFonts w:ascii="Segoe UI Symbol" w:cs="Segoe UI Symbol" w:eastAsia="Segoe UI Symbol" w:hAnsi="Segoe UI Symbol"/>
                <w:color w:val="1D1D1F"/>
                <w:sz w:val="20"/>
                <w:szCs w:val="20"/>
              </w:rPr>
              <w:t xml:space="preserve">✓</w:t>
            </w:r>
          </w:p>
        </w:tc>
      </w:tr>
      <w:tr>
        <w:trPr>
          <w:cantSplit/>
        </w:trPr>
        <w:tc>
          <w:tcPr>
            <w:tcW w:type="dxa" w:w="3238"/>
            <w:tcBorders>
              <w:top w:val="none" w:color="FFFFFF" w:sz="0"/>
              <w:left w:val="none" w:color="FFFFFF" w:sz="0"/>
              <w:bottom w:val="single" w:color="D9DDE3" w:sz="4"/>
              <w:right w:val="none" w:color="FFFFFF" w:sz="0"/>
            </w:tcBorders>
            <w:tcMar>
              <w:top w:type="dxa" w:w="90"/>
              <w:left w:type="dxa" w:w="110"/>
              <w:bottom w:type="dxa" w:w="90"/>
              <w:right w:type="dxa" w:w="110"/>
            </w:tcMar>
            <w:vAlign w:val="center"/>
          </w:tcPr>
          <w:p>
            <w:r>
              <w:rPr>
                <w:rFonts w:ascii="Arial" w:cs="Arial" w:eastAsia="Arial" w:hAnsi="Arial"/>
                <w:color w:val="1D1D1F"/>
                <w:sz w:val="20"/>
                <w:szCs w:val="20"/>
              </w:rPr>
              <w:t xml:space="preserve">Kontaktformular, Impressum, Datenschutz</w:t>
            </w:r>
          </w:p>
        </w:tc>
        <w:tc>
          <w:tcPr>
            <w:tcW w:type="dxa" w:w="2133"/>
            <w:tcBorders>
              <w:top w:val="none" w:color="FFFFFF" w:sz="0"/>
              <w:left w:val="none" w:color="FFFFFF" w:sz="0"/>
              <w:bottom w:val="single" w:color="D9DDE3" w:sz="4"/>
              <w:right w:val="none" w:color="FFFFFF" w:sz="0"/>
            </w:tcBorders>
            <w:shd w:fill="E3EEFA" w:color="auto" w:val="clear"/>
            <w:tcMar>
              <w:top w:type="dxa" w:w="90"/>
              <w:left w:type="dxa" w:w="110"/>
              <w:bottom w:type="dxa" w:w="90"/>
              <w:right w:type="dxa" w:w="110"/>
            </w:tcMar>
            <w:vAlign w:val="center"/>
          </w:tcPr>
          <w:p>
            <w:pPr>
              <w:jc w:val="center"/>
            </w:pPr>
            <w:r>
              <w:rPr>
                <w:rFonts w:ascii="Segoe UI Symbol" w:cs="Segoe UI Symbol" w:eastAsia="Segoe UI Symbol" w:hAnsi="Segoe UI Symbol"/>
                <w:color w:val="1D1D1F"/>
                <w:sz w:val="20"/>
                <w:szCs w:val="20"/>
              </w:rPr>
              <w:t xml:space="preserve">✓</w:t>
            </w:r>
          </w:p>
        </w:tc>
        <w:tc>
          <w:tcPr>
            <w:tcW w:type="dxa" w:w="2133"/>
            <w:tcBorders>
              <w:top w:val="none" w:color="FFFFFF" w:sz="0"/>
              <w:left w:val="none" w:color="FFFFFF" w:sz="0"/>
              <w:bottom w:val="single" w:color="D9DDE3" w:sz="4"/>
              <w:right w:val="none" w:color="FFFFFF" w:sz="0"/>
            </w:tcBorders>
            <w:tcMar>
              <w:top w:type="dxa" w:w="90"/>
              <w:left w:type="dxa" w:w="110"/>
              <w:bottom w:type="dxa" w:w="90"/>
              <w:right w:type="dxa" w:w="110"/>
            </w:tcMar>
            <w:vAlign w:val="center"/>
          </w:tcPr>
          <w:p>
            <w:pPr>
              <w:jc w:val="center"/>
            </w:pPr>
            <w:r>
              <w:rPr>
                <w:rFonts w:ascii="Segoe UI Symbol" w:cs="Segoe UI Symbol" w:eastAsia="Segoe UI Symbol" w:hAnsi="Segoe UI Symbol"/>
                <w:color w:val="1D1D1F"/>
                <w:sz w:val="20"/>
                <w:szCs w:val="20"/>
              </w:rPr>
              <w:t xml:space="preserve">✓</w:t>
            </w:r>
          </w:p>
        </w:tc>
        <w:tc>
          <w:tcPr>
            <w:tcW w:type="dxa" w:w="2134"/>
            <w:tcBorders>
              <w:top w:val="none" w:color="FFFFFF" w:sz="0"/>
              <w:left w:val="none" w:color="FFFFFF" w:sz="0"/>
              <w:bottom w:val="single" w:color="D9DDE3" w:sz="4"/>
              <w:right w:val="none" w:color="FFFFFF" w:sz="0"/>
            </w:tcBorders>
            <w:tcMar>
              <w:top w:type="dxa" w:w="90"/>
              <w:left w:type="dxa" w:w="110"/>
              <w:bottom w:type="dxa" w:w="90"/>
              <w:right w:type="dxa" w:w="110"/>
            </w:tcMar>
            <w:vAlign w:val="center"/>
          </w:tcPr>
          <w:p>
            <w:pPr>
              <w:jc w:val="center"/>
            </w:pPr>
            <w:r>
              <w:rPr>
                <w:rFonts w:ascii="Segoe UI Symbol" w:cs="Segoe UI Symbol" w:eastAsia="Segoe UI Symbol" w:hAnsi="Segoe UI Symbol"/>
                <w:color w:val="1D1D1F"/>
                <w:sz w:val="20"/>
                <w:szCs w:val="20"/>
              </w:rPr>
              <w:t xml:space="preserve">✓</w:t>
            </w:r>
          </w:p>
        </w:tc>
      </w:tr>
      <w:tr>
        <w:trPr>
          <w:cantSplit/>
        </w:trPr>
        <w:tc>
          <w:tcPr>
            <w:tcW w:type="dxa" w:w="3238"/>
            <w:tcBorders>
              <w:top w:val="none" w:color="FFFFFF" w:sz="0"/>
              <w:left w:val="none" w:color="FFFFFF" w:sz="0"/>
              <w:bottom w:val="single" w:color="D9DDE3" w:sz="4"/>
              <w:right w:val="none" w:color="FFFFFF" w:sz="0"/>
            </w:tcBorders>
            <w:tcMar>
              <w:top w:type="dxa" w:w="90"/>
              <w:left w:type="dxa" w:w="110"/>
              <w:bottom w:type="dxa" w:w="90"/>
              <w:right w:type="dxa" w:w="110"/>
            </w:tcMar>
            <w:vAlign w:val="center"/>
          </w:tcPr>
          <w:p>
            <w:r>
              <w:rPr>
                <w:rFonts w:ascii="Arial" w:cs="Arial" w:eastAsia="Arial" w:hAnsi="Arial"/>
                <w:color w:val="1D1D1F"/>
                <w:sz w:val="20"/>
                <w:szCs w:val="20"/>
              </w:rPr>
              <w:t xml:space="preserve">Hosting Schweiz, SSL, Backups, Updates</w:t>
            </w:r>
          </w:p>
        </w:tc>
        <w:tc>
          <w:tcPr>
            <w:tcW w:type="dxa" w:w="2133"/>
            <w:tcBorders>
              <w:top w:val="none" w:color="FFFFFF" w:sz="0"/>
              <w:left w:val="none" w:color="FFFFFF" w:sz="0"/>
              <w:bottom w:val="single" w:color="D9DDE3" w:sz="4"/>
              <w:right w:val="none" w:color="FFFFFF" w:sz="0"/>
            </w:tcBorders>
            <w:shd w:fill="E3EEFA" w:color="auto" w:val="clear"/>
            <w:tcMar>
              <w:top w:type="dxa" w:w="90"/>
              <w:left w:type="dxa" w:w="110"/>
              <w:bottom w:type="dxa" w:w="90"/>
              <w:right w:type="dxa" w:w="110"/>
            </w:tcMar>
            <w:vAlign w:val="center"/>
          </w:tcPr>
          <w:p>
            <w:pPr>
              <w:jc w:val="center"/>
            </w:pPr>
            <w:r>
              <w:rPr>
                <w:rFonts w:ascii="Segoe UI Symbol" w:cs="Segoe UI Symbol" w:eastAsia="Segoe UI Symbol" w:hAnsi="Segoe UI Symbol"/>
                <w:color w:val="1D1D1F"/>
                <w:sz w:val="20"/>
                <w:szCs w:val="20"/>
              </w:rPr>
              <w:t xml:space="preserve">✓</w:t>
            </w:r>
          </w:p>
        </w:tc>
        <w:tc>
          <w:tcPr>
            <w:tcW w:type="dxa" w:w="2133"/>
            <w:tcBorders>
              <w:top w:val="none" w:color="FFFFFF" w:sz="0"/>
              <w:left w:val="none" w:color="FFFFFF" w:sz="0"/>
              <w:bottom w:val="single" w:color="D9DDE3" w:sz="4"/>
              <w:right w:val="none" w:color="FFFFFF" w:sz="0"/>
            </w:tcBorders>
            <w:tcMar>
              <w:top w:type="dxa" w:w="90"/>
              <w:left w:type="dxa" w:w="110"/>
              <w:bottom w:type="dxa" w:w="90"/>
              <w:right w:type="dxa" w:w="110"/>
            </w:tcMar>
            <w:vAlign w:val="center"/>
          </w:tcPr>
          <w:p>
            <w:pPr>
              <w:jc w:val="center"/>
            </w:pPr>
            <w:r>
              <w:rPr>
                <w:rFonts w:ascii="Segoe UI Symbol" w:cs="Segoe UI Symbol" w:eastAsia="Segoe UI Symbol" w:hAnsi="Segoe UI Symbol"/>
                <w:color w:val="1D1D1F"/>
                <w:sz w:val="20"/>
                <w:szCs w:val="20"/>
              </w:rPr>
              <w:t xml:space="preserve">✓</w:t>
            </w:r>
          </w:p>
        </w:tc>
        <w:tc>
          <w:tcPr>
            <w:tcW w:type="dxa" w:w="2134"/>
            <w:tcBorders>
              <w:top w:val="none" w:color="FFFFFF" w:sz="0"/>
              <w:left w:val="none" w:color="FFFFFF" w:sz="0"/>
              <w:bottom w:val="single" w:color="D9DDE3" w:sz="4"/>
              <w:right w:val="none" w:color="FFFFFF" w:sz="0"/>
            </w:tcBorders>
            <w:tcMar>
              <w:top w:type="dxa" w:w="90"/>
              <w:left w:type="dxa" w:w="110"/>
              <w:bottom w:type="dxa" w:w="90"/>
              <w:right w:type="dxa" w:w="110"/>
            </w:tcMar>
            <w:vAlign w:val="center"/>
          </w:tcPr>
          <w:p>
            <w:pPr>
              <w:jc w:val="center"/>
            </w:pPr>
            <w:r>
              <w:rPr>
                <w:rFonts w:ascii="Segoe UI Symbol" w:cs="Segoe UI Symbol" w:eastAsia="Segoe UI Symbol" w:hAnsi="Segoe UI Symbol"/>
                <w:color w:val="1D1D1F"/>
                <w:sz w:val="20"/>
                <w:szCs w:val="20"/>
              </w:rPr>
              <w:t xml:space="preserve">✓</w:t>
            </w:r>
          </w:p>
        </w:tc>
      </w:tr>
      <w:tr>
        <w:trPr>
          <w:cantSplit/>
        </w:trPr>
        <w:tc>
          <w:tcPr>
            <w:tcW w:type="dxa" w:w="3238"/>
            <w:tcBorders>
              <w:top w:val="none" w:color="FFFFFF" w:sz="0"/>
              <w:left w:val="none" w:color="FFFFFF" w:sz="0"/>
              <w:bottom w:val="single" w:color="D9DDE3" w:sz="4"/>
              <w:right w:val="none" w:color="FFFFFF" w:sz="0"/>
            </w:tcBorders>
            <w:tcMar>
              <w:top w:type="dxa" w:w="90"/>
              <w:left w:type="dxa" w:w="110"/>
              <w:bottom w:type="dxa" w:w="90"/>
              <w:right w:type="dxa" w:w="110"/>
            </w:tcMar>
            <w:vAlign w:val="center"/>
          </w:tcPr>
          <w:p>
            <w:r>
              <w:rPr>
                <w:rFonts w:ascii="Arial" w:cs="Arial" w:eastAsia="Arial" w:hAnsi="Arial"/>
                <w:color w:val="1D1D1F"/>
                <w:sz w:val="20"/>
                <w:szCs w:val="20"/>
              </w:rPr>
              <w:t xml:space="preserve">Texte</w:t>
            </w:r>
          </w:p>
        </w:tc>
        <w:tc>
          <w:tcPr>
            <w:tcW w:type="dxa" w:w="2133"/>
            <w:tcBorders>
              <w:top w:val="none" w:color="FFFFFF" w:sz="0"/>
              <w:left w:val="none" w:color="FFFFFF" w:sz="0"/>
              <w:bottom w:val="single" w:color="D9DDE3" w:sz="4"/>
              <w:right w:val="none" w:color="FFFFFF" w:sz="0"/>
            </w:tcBorders>
            <w:shd w:fill="E3EEFA" w:color="auto" w:val="clear"/>
            <w:tcMar>
              <w:top w:type="dxa" w:w="90"/>
              <w:left w:type="dxa" w:w="110"/>
              <w:bottom w:type="dxa" w:w="90"/>
              <w:right w:type="dxa" w:w="110"/>
            </w:tcMar>
            <w:vAlign w:val="center"/>
          </w:tcPr>
          <w:p>
            <w:pPr>
              <w:jc w:val="center"/>
            </w:pPr>
            <w:r>
              <w:rPr>
                <w:rFonts w:ascii="Arial" w:cs="Arial" w:eastAsia="Arial" w:hAnsi="Arial"/>
                <w:color w:val="1D1D1F"/>
                <w:sz w:val="20"/>
                <w:szCs w:val="20"/>
              </w:rPr>
              <w:t xml:space="preserve">bestehende korrigiert</w:t>
            </w:r>
          </w:p>
        </w:tc>
        <w:tc>
          <w:tcPr>
            <w:tcW w:type="dxa" w:w="2133"/>
            <w:tcBorders>
              <w:top w:val="none" w:color="FFFFFF" w:sz="0"/>
              <w:left w:val="none" w:color="FFFFFF" w:sz="0"/>
              <w:bottom w:val="single" w:color="D9DDE3" w:sz="4"/>
              <w:right w:val="none" w:color="FFFFFF" w:sz="0"/>
            </w:tcBorders>
            <w:tcMar>
              <w:top w:type="dxa" w:w="90"/>
              <w:left w:type="dxa" w:w="110"/>
              <w:bottom w:type="dxa" w:w="90"/>
              <w:right w:type="dxa" w:w="110"/>
            </w:tcMar>
            <w:vAlign w:val="center"/>
          </w:tcPr>
          <w:p>
            <w:pPr>
              <w:jc w:val="center"/>
            </w:pPr>
            <w:r>
              <w:rPr>
                <w:rFonts w:ascii="Arial" w:cs="Arial" w:eastAsia="Arial" w:hAnsi="Arial"/>
                <w:color w:val="1D1D1F"/>
                <w:sz w:val="20"/>
                <w:szCs w:val="20"/>
              </w:rPr>
              <w:t xml:space="preserve">bestehende korrigiert</w:t>
            </w:r>
          </w:p>
        </w:tc>
        <w:tc>
          <w:tcPr>
            <w:tcW w:type="dxa" w:w="2134"/>
            <w:tcBorders>
              <w:top w:val="none" w:color="FFFFFF" w:sz="0"/>
              <w:left w:val="none" w:color="FFFFFF" w:sz="0"/>
              <w:bottom w:val="single" w:color="D9DDE3" w:sz="4"/>
              <w:right w:val="none" w:color="FFFFFF" w:sz="0"/>
            </w:tcBorders>
            <w:tcMar>
              <w:top w:type="dxa" w:w="90"/>
              <w:left w:type="dxa" w:w="110"/>
              <w:bottom w:type="dxa" w:w="90"/>
              <w:right w:type="dxa" w:w="110"/>
            </w:tcMar>
            <w:vAlign w:val="center"/>
          </w:tcPr>
          <w:p>
            <w:pPr>
              <w:jc w:val="center"/>
            </w:pPr>
            <w:r>
              <w:rPr>
                <w:rFonts w:ascii="Arial" w:cs="Arial" w:eastAsia="Arial" w:hAnsi="Arial"/>
                <w:color w:val="1D1D1F"/>
                <w:sz w:val="20"/>
                <w:szCs w:val="20"/>
              </w:rPr>
              <w:t xml:space="preserve">neu geschrieben</w:t>
            </w:r>
          </w:p>
        </w:tc>
      </w:tr>
      <w:tr>
        <w:trPr>
          <w:cantSplit/>
        </w:trPr>
        <w:tc>
          <w:tcPr>
            <w:tcW w:type="dxa" w:w="3238"/>
            <w:tcBorders>
              <w:top w:val="none" w:color="FFFFFF" w:sz="0"/>
              <w:left w:val="none" w:color="FFFFFF" w:sz="0"/>
              <w:bottom w:val="single" w:color="D9DDE3" w:sz="4"/>
              <w:right w:val="none" w:color="FFFFFF" w:sz="0"/>
            </w:tcBorders>
            <w:tcMar>
              <w:top w:type="dxa" w:w="90"/>
              <w:left w:type="dxa" w:w="110"/>
              <w:bottom w:type="dxa" w:w="90"/>
              <w:right w:type="dxa" w:w="110"/>
            </w:tcMar>
            <w:vAlign w:val="center"/>
          </w:tcPr>
          <w:p>
            <w:r>
              <w:rPr>
                <w:rFonts w:ascii="Arial" w:cs="Arial" w:eastAsia="Arial" w:hAnsi="Arial"/>
                <w:color w:val="1D1D1F"/>
                <w:sz w:val="20"/>
                <w:szCs w:val="20"/>
              </w:rPr>
              <w:t xml:space="preserve">Auffindbarkeit bei Google</w:t>
            </w:r>
          </w:p>
        </w:tc>
        <w:tc>
          <w:tcPr>
            <w:tcW w:type="dxa" w:w="2133"/>
            <w:tcBorders>
              <w:top w:val="none" w:color="FFFFFF" w:sz="0"/>
              <w:left w:val="none" w:color="FFFFFF" w:sz="0"/>
              <w:bottom w:val="single" w:color="D9DDE3" w:sz="4"/>
              <w:right w:val="none" w:color="FFFFFF" w:sz="0"/>
            </w:tcBorders>
            <w:shd w:fill="E3EEFA" w:color="auto" w:val="clear"/>
            <w:tcMar>
              <w:top w:type="dxa" w:w="90"/>
              <w:left w:type="dxa" w:w="110"/>
              <w:bottom w:type="dxa" w:w="90"/>
              <w:right w:type="dxa" w:w="110"/>
            </w:tcMar>
            <w:vAlign w:val="center"/>
          </w:tcPr>
          <w:p>
            <w:pPr>
              <w:jc w:val="center"/>
            </w:pPr>
            <w:r>
              <w:rPr>
                <w:rFonts w:ascii="Arial" w:cs="Arial" w:eastAsia="Arial" w:hAnsi="Arial"/>
                <w:color w:val="1D1D1F"/>
                <w:sz w:val="20"/>
                <w:szCs w:val="20"/>
              </w:rPr>
              <w:t xml:space="preserve">Grundlagen</w:t>
            </w:r>
          </w:p>
        </w:tc>
        <w:tc>
          <w:tcPr>
            <w:tcW w:type="dxa" w:w="2133"/>
            <w:tcBorders>
              <w:top w:val="none" w:color="FFFFFF" w:sz="0"/>
              <w:left w:val="none" w:color="FFFFFF" w:sz="0"/>
              <w:bottom w:val="single" w:color="D9DDE3" w:sz="4"/>
              <w:right w:val="none" w:color="FFFFFF" w:sz="0"/>
            </w:tcBorders>
            <w:tcMar>
              <w:top w:type="dxa" w:w="90"/>
              <w:left w:type="dxa" w:w="110"/>
              <w:bottom w:type="dxa" w:w="90"/>
              <w:right w:type="dxa" w:w="110"/>
            </w:tcMar>
            <w:vAlign w:val="center"/>
          </w:tcPr>
          <w:p>
            <w:pPr>
              <w:jc w:val="center"/>
            </w:pPr>
            <w:r>
              <w:rPr>
                <w:rFonts w:ascii="Arial" w:cs="Arial" w:eastAsia="Arial" w:hAnsi="Arial"/>
                <w:color w:val="1D1D1F"/>
                <w:sz w:val="20"/>
                <w:szCs w:val="20"/>
              </w:rPr>
              <w:t xml:space="preserve">Grundlagen</w:t>
            </w:r>
          </w:p>
        </w:tc>
        <w:tc>
          <w:tcPr>
            <w:tcW w:type="dxa" w:w="2134"/>
            <w:tcBorders>
              <w:top w:val="none" w:color="FFFFFF" w:sz="0"/>
              <w:left w:val="none" w:color="FFFFFF" w:sz="0"/>
              <w:bottom w:val="single" w:color="D9DDE3" w:sz="4"/>
              <w:right w:val="none" w:color="FFFFFF" w:sz="0"/>
            </w:tcBorders>
            <w:tcMar>
              <w:top w:type="dxa" w:w="90"/>
              <w:left w:type="dxa" w:w="110"/>
              <w:bottom w:type="dxa" w:w="90"/>
              <w:right w:type="dxa" w:w="110"/>
            </w:tcMar>
            <w:vAlign w:val="center"/>
          </w:tcPr>
          <w:p>
            <w:pPr>
              <w:jc w:val="center"/>
            </w:pPr>
            <w:r>
              <w:rPr>
                <w:rFonts w:ascii="Arial" w:cs="Arial" w:eastAsia="Arial" w:hAnsi="Arial"/>
                <w:color w:val="1D1D1F"/>
                <w:sz w:val="20"/>
                <w:szCs w:val="20"/>
              </w:rPr>
              <w:t xml:space="preserve">ausführlich</w:t>
            </w:r>
          </w:p>
        </w:tc>
      </w:tr>
      <w:tr>
        <w:trPr>
          <w:cantSplit/>
        </w:trPr>
        <w:tc>
          <w:tcPr>
            <w:tcW w:type="dxa" w:w="3238"/>
            <w:tcBorders>
              <w:top w:val="none" w:color="FFFFFF" w:sz="0"/>
              <w:left w:val="none" w:color="FFFFFF" w:sz="0"/>
              <w:bottom w:val="single" w:color="D9DDE3" w:sz="4"/>
              <w:right w:val="none" w:color="FFFFFF" w:sz="0"/>
            </w:tcBorders>
            <w:tcMar>
              <w:top w:type="dxa" w:w="90"/>
              <w:left w:type="dxa" w:w="110"/>
              <w:bottom w:type="dxa" w:w="90"/>
              <w:right w:type="dxa" w:w="110"/>
            </w:tcMar>
            <w:vAlign w:val="center"/>
          </w:tcPr>
          <w:p>
            <w:r>
              <w:rPr>
                <w:rFonts w:ascii="Arial" w:cs="Arial" w:eastAsia="Arial" w:hAnsi="Arial"/>
                <w:color w:val="1D1D1F"/>
                <w:sz w:val="20"/>
                <w:szCs w:val="20"/>
              </w:rPr>
              <w:t xml:space="preserve">Korrekturrunden</w:t>
            </w:r>
          </w:p>
        </w:tc>
        <w:tc>
          <w:tcPr>
            <w:tcW w:type="dxa" w:w="2133"/>
            <w:tcBorders>
              <w:top w:val="none" w:color="FFFFFF" w:sz="0"/>
              <w:left w:val="none" w:color="FFFFFF" w:sz="0"/>
              <w:bottom w:val="single" w:color="D9DDE3" w:sz="4"/>
              <w:right w:val="none" w:color="FFFFFF" w:sz="0"/>
            </w:tcBorders>
            <w:shd w:fill="E3EEFA" w:color="auto" w:val="clear"/>
            <w:tcMar>
              <w:top w:type="dxa" w:w="90"/>
              <w:left w:type="dxa" w:w="110"/>
              <w:bottom w:type="dxa" w:w="90"/>
              <w:right w:type="dxa" w:w="110"/>
            </w:tcMar>
            <w:vAlign w:val="center"/>
          </w:tcPr>
          <w:p>
            <w:pPr>
              <w:jc w:val="center"/>
            </w:pPr>
            <w:r>
              <w:rPr>
                <w:rFonts w:ascii="Arial" w:cs="Arial" w:eastAsia="Arial" w:hAnsi="Arial"/>
                <w:color w:val="1D1D1F"/>
                <w:sz w:val="20"/>
                <w:szCs w:val="20"/>
              </w:rPr>
              <w:t xml:space="preserve">1</w:t>
            </w:r>
          </w:p>
        </w:tc>
        <w:tc>
          <w:tcPr>
            <w:tcW w:type="dxa" w:w="2133"/>
            <w:tcBorders>
              <w:top w:val="none" w:color="FFFFFF" w:sz="0"/>
              <w:left w:val="none" w:color="FFFFFF" w:sz="0"/>
              <w:bottom w:val="single" w:color="D9DDE3" w:sz="4"/>
              <w:right w:val="none" w:color="FFFFFF" w:sz="0"/>
            </w:tcBorders>
            <w:tcMar>
              <w:top w:type="dxa" w:w="90"/>
              <w:left w:type="dxa" w:w="110"/>
              <w:bottom w:type="dxa" w:w="90"/>
              <w:right w:type="dxa" w:w="110"/>
            </w:tcMar>
            <w:vAlign w:val="center"/>
          </w:tcPr>
          <w:p>
            <w:pPr>
              <w:jc w:val="center"/>
            </w:pPr>
            <w:r>
              <w:rPr>
                <w:rFonts w:ascii="Arial" w:cs="Arial" w:eastAsia="Arial" w:hAnsi="Arial"/>
                <w:color w:val="1D1D1F"/>
                <w:sz w:val="20"/>
                <w:szCs w:val="20"/>
              </w:rPr>
              <w:t xml:space="preserve">1</w:t>
            </w:r>
          </w:p>
        </w:tc>
        <w:tc>
          <w:tcPr>
            <w:tcW w:type="dxa" w:w="2134"/>
            <w:tcBorders>
              <w:top w:val="none" w:color="FFFFFF" w:sz="0"/>
              <w:left w:val="none" w:color="FFFFFF" w:sz="0"/>
              <w:bottom w:val="single" w:color="D9DDE3" w:sz="4"/>
              <w:right w:val="none" w:color="FFFFFF" w:sz="0"/>
            </w:tcBorders>
            <w:tcMar>
              <w:top w:type="dxa" w:w="90"/>
              <w:left w:type="dxa" w:w="110"/>
              <w:bottom w:type="dxa" w:w="90"/>
              <w:right w:type="dxa" w:w="110"/>
            </w:tcMar>
            <w:vAlign w:val="center"/>
          </w:tcPr>
          <w:p>
            <w:pPr>
              <w:jc w:val="center"/>
            </w:pPr>
            <w:r>
              <w:rPr>
                <w:rFonts w:ascii="Arial" w:cs="Arial" w:eastAsia="Arial" w:hAnsi="Arial"/>
                <w:color w:val="1D1D1F"/>
                <w:sz w:val="20"/>
                <w:szCs w:val="20"/>
              </w:rPr>
              <w:t xml:space="preserve">2</w:t>
            </w:r>
          </w:p>
        </w:tc>
      </w:tr>
      <w:tr>
        <w:trPr>
          <w:cantSplit/>
        </w:trPr>
        <w:tc>
          <w:tcPr>
            <w:tcW w:type="dxa" w:w="3238"/>
            <w:tcBorders>
              <w:top w:val="none" w:color="FFFFFF" w:sz="0"/>
              <w:left w:val="none" w:color="FFFFFF" w:sz="0"/>
              <w:bottom w:val="single" w:color="D9DDE3" w:sz="4"/>
              <w:right w:val="none" w:color="FFFFFF" w:sz="0"/>
            </w:tcBorders>
            <w:tcMar>
              <w:top w:type="dxa" w:w="90"/>
              <w:left w:type="dxa" w:w="110"/>
              <w:bottom w:type="dxa" w:w="90"/>
              <w:right w:type="dxa" w:w="110"/>
            </w:tcMar>
            <w:vAlign w:val="center"/>
          </w:tcPr>
          <w:p>
            <w:r>
              <w:rPr>
                <w:rFonts w:ascii="Arial" w:cs="Arial" w:eastAsia="Arial" w:hAnsi="Arial"/>
                <w:color w:val="1D1D1F"/>
                <w:sz w:val="20"/>
                <w:szCs w:val="20"/>
              </w:rPr>
              <w:t xml:space="preserve">Änderungen inklusive</w:t>
            </w:r>
          </w:p>
        </w:tc>
        <w:tc>
          <w:tcPr>
            <w:tcW w:type="dxa" w:w="2133"/>
            <w:tcBorders>
              <w:top w:val="none" w:color="FFFFFF" w:sz="0"/>
              <w:left w:val="none" w:color="FFFFFF" w:sz="0"/>
              <w:bottom w:val="single" w:color="D9DDE3" w:sz="4"/>
              <w:right w:val="none" w:color="FFFFFF" w:sz="0"/>
            </w:tcBorders>
            <w:shd w:fill="E3EEFA" w:color="auto" w:val="clear"/>
            <w:tcMar>
              <w:top w:type="dxa" w:w="90"/>
              <w:left w:type="dxa" w:w="110"/>
              <w:bottom w:type="dxa" w:w="90"/>
              <w:right w:type="dxa" w:w="110"/>
            </w:tcMar>
            <w:vAlign w:val="center"/>
          </w:tcPr>
          <w:p>
            <w:pPr>
              <w:jc w:val="center"/>
            </w:pPr>
            <w:r>
              <w:rPr>
                <w:rFonts w:ascii="Arial" w:cs="Arial" w:eastAsia="Arial" w:hAnsi="Arial"/>
                <w:color w:val="1D1D1F"/>
                <w:sz w:val="20"/>
                <w:szCs w:val="20"/>
              </w:rPr>
              <w:t xml:space="preserve">1 Std. pro Quartal</w:t>
            </w:r>
          </w:p>
        </w:tc>
        <w:tc>
          <w:tcPr>
            <w:tcW w:type="dxa" w:w="2133"/>
            <w:tcBorders>
              <w:top w:val="none" w:color="FFFFFF" w:sz="0"/>
              <w:left w:val="none" w:color="FFFFFF" w:sz="0"/>
              <w:bottom w:val="single" w:color="D9DDE3" w:sz="4"/>
              <w:right w:val="none" w:color="FFFFFF" w:sz="0"/>
            </w:tcBorders>
            <w:tcMar>
              <w:top w:type="dxa" w:w="90"/>
              <w:left w:type="dxa" w:w="110"/>
              <w:bottom w:type="dxa" w:w="90"/>
              <w:right w:type="dxa" w:w="110"/>
            </w:tcMar>
            <w:vAlign w:val="center"/>
          </w:tcPr>
          <w:p>
            <w:pPr>
              <w:jc w:val="center"/>
            </w:pPr>
            <w:r>
              <w:rPr>
                <w:rFonts w:ascii="Arial" w:cs="Arial" w:eastAsia="Arial" w:hAnsi="Arial"/>
                <w:color w:val="1D1D1F"/>
                <w:sz w:val="20"/>
                <w:szCs w:val="20"/>
              </w:rPr>
              <w:t xml:space="preserve">–</w:t>
            </w:r>
          </w:p>
        </w:tc>
        <w:tc>
          <w:tcPr>
            <w:tcW w:type="dxa" w:w="2134"/>
            <w:tcBorders>
              <w:top w:val="none" w:color="FFFFFF" w:sz="0"/>
              <w:left w:val="none" w:color="FFFFFF" w:sz="0"/>
              <w:bottom w:val="single" w:color="D9DDE3" w:sz="4"/>
              <w:right w:val="none" w:color="FFFFFF" w:sz="0"/>
            </w:tcBorders>
            <w:tcMar>
              <w:top w:type="dxa" w:w="90"/>
              <w:left w:type="dxa" w:w="110"/>
              <w:bottom w:type="dxa" w:w="90"/>
              <w:right w:type="dxa" w:w="110"/>
            </w:tcMar>
            <w:vAlign w:val="center"/>
          </w:tcPr>
          <w:p>
            <w:pPr>
              <w:jc w:val="center"/>
            </w:pPr>
            <w:r>
              <w:rPr>
                <w:rFonts w:ascii="Arial" w:cs="Arial" w:eastAsia="Arial" w:hAnsi="Arial"/>
                <w:color w:val="1D1D1F"/>
                <w:sz w:val="20"/>
                <w:szCs w:val="20"/>
              </w:rPr>
              <w:t xml:space="preserve">1 Std. pro Monat</w:t>
            </w:r>
          </w:p>
        </w:tc>
      </w:tr>
      <w:tr>
        <w:trPr>
          <w:cantSplit/>
        </w:trPr>
        <w:tc>
          <w:tcPr>
            <w:tcW w:type="dxa" w:w="3238"/>
            <w:tcBorders>
              <w:top w:val="none" w:color="FFFFFF" w:sz="0"/>
              <w:left w:val="none" w:color="FFFFFF" w:sz="0"/>
              <w:bottom w:val="single" w:color="D9DDE3" w:sz="4"/>
              <w:right w:val="none" w:color="FFFFFF" w:sz="0"/>
            </w:tcBorders>
            <w:tcMar>
              <w:top w:type="dxa" w:w="90"/>
              <w:left w:type="dxa" w:w="110"/>
              <w:bottom w:type="dxa" w:w="90"/>
              <w:right w:type="dxa" w:w="110"/>
            </w:tcMar>
            <w:vAlign w:val="center"/>
          </w:tcPr>
          <w:p>
            <w:r>
              <w:rPr>
                <w:rFonts w:ascii="Arial" w:cs="Arial" w:eastAsia="Arial" w:hAnsi="Arial"/>
                <w:color w:val="1D1D1F"/>
                <w:sz w:val="20"/>
                <w:szCs w:val="20"/>
              </w:rPr>
              <w:t xml:space="preserve">Jahresbericht mit Besucherzahlen</w:t>
            </w:r>
          </w:p>
        </w:tc>
        <w:tc>
          <w:tcPr>
            <w:tcW w:type="dxa" w:w="2133"/>
            <w:tcBorders>
              <w:top w:val="none" w:color="FFFFFF" w:sz="0"/>
              <w:left w:val="none" w:color="FFFFFF" w:sz="0"/>
              <w:bottom w:val="single" w:color="D9DDE3" w:sz="4"/>
              <w:right w:val="none" w:color="FFFFFF" w:sz="0"/>
            </w:tcBorders>
            <w:shd w:fill="E3EEFA" w:color="auto" w:val="clear"/>
            <w:tcMar>
              <w:top w:type="dxa" w:w="90"/>
              <w:left w:type="dxa" w:w="110"/>
              <w:bottom w:type="dxa" w:w="90"/>
              <w:right w:type="dxa" w:w="110"/>
            </w:tcMar>
            <w:vAlign w:val="center"/>
          </w:tcPr>
          <w:p>
            <w:pPr>
              <w:jc w:val="center"/>
            </w:pPr>
            <w:r>
              <w:rPr>
                <w:rFonts w:ascii="Arial" w:cs="Arial" w:eastAsia="Arial" w:hAnsi="Arial"/>
                <w:color w:val="1D1D1F"/>
                <w:sz w:val="20"/>
                <w:szCs w:val="20"/>
              </w:rPr>
              <w:t xml:space="preserve">–</w:t>
            </w:r>
          </w:p>
        </w:tc>
        <w:tc>
          <w:tcPr>
            <w:tcW w:type="dxa" w:w="2133"/>
            <w:tcBorders>
              <w:top w:val="none" w:color="FFFFFF" w:sz="0"/>
              <w:left w:val="none" w:color="FFFFFF" w:sz="0"/>
              <w:bottom w:val="single" w:color="D9DDE3" w:sz="4"/>
              <w:right w:val="none" w:color="FFFFFF" w:sz="0"/>
            </w:tcBorders>
            <w:tcMar>
              <w:top w:type="dxa" w:w="90"/>
              <w:left w:type="dxa" w:w="110"/>
              <w:bottom w:type="dxa" w:w="90"/>
              <w:right w:type="dxa" w:w="110"/>
            </w:tcMar>
            <w:vAlign w:val="center"/>
          </w:tcPr>
          <w:p>
            <w:pPr>
              <w:jc w:val="center"/>
            </w:pPr>
            <w:r>
              <w:rPr>
                <w:rFonts w:ascii="Arial" w:cs="Arial" w:eastAsia="Arial" w:hAnsi="Arial"/>
                <w:color w:val="1D1D1F"/>
                <w:sz w:val="20"/>
                <w:szCs w:val="20"/>
              </w:rPr>
              <w:t xml:space="preserve">–</w:t>
            </w:r>
          </w:p>
        </w:tc>
        <w:tc>
          <w:tcPr>
            <w:tcW w:type="dxa" w:w="2134"/>
            <w:tcBorders>
              <w:top w:val="none" w:color="FFFFFF" w:sz="0"/>
              <w:left w:val="none" w:color="FFFFFF" w:sz="0"/>
              <w:bottom w:val="single" w:color="D9DDE3" w:sz="4"/>
              <w:right w:val="none" w:color="FFFFFF" w:sz="0"/>
            </w:tcBorders>
            <w:tcMar>
              <w:top w:type="dxa" w:w="90"/>
              <w:left w:type="dxa" w:w="110"/>
              <w:bottom w:type="dxa" w:w="90"/>
              <w:right w:type="dxa" w:w="110"/>
            </w:tcMar>
            <w:vAlign w:val="center"/>
          </w:tcPr>
          <w:p>
            <w:pPr>
              <w:jc w:val="center"/>
            </w:pPr>
            <w:r>
              <w:rPr>
                <w:rFonts w:ascii="Segoe UI Symbol" w:cs="Segoe UI Symbol" w:eastAsia="Segoe UI Symbol" w:hAnsi="Segoe UI Symbol"/>
                <w:color w:val="1D1D1F"/>
                <w:sz w:val="20"/>
                <w:szCs w:val="20"/>
              </w:rPr>
              <w:t xml:space="preserve">✓</w:t>
            </w:r>
          </w:p>
        </w:tc>
      </w:tr>
      <w:tr>
        <w:trPr>
          <w:cantSplit/>
        </w:trPr>
        <w:tc>
          <w:tcPr>
            <w:tcW w:type="dxa" w:w="3238"/>
            <w:tcBorders>
              <w:top w:val="none" w:color="FFFFFF" w:sz="0"/>
              <w:left w:val="none" w:color="FFFFFF" w:sz="0"/>
              <w:bottom w:val="single" w:color="D9DDE3" w:sz="4"/>
              <w:right w:val="none" w:color="FFFFFF" w:sz="0"/>
            </w:tcBorders>
            <w:tcMar>
              <w:top w:type="dxa" w:w="90"/>
              <w:left w:type="dxa" w:w="110"/>
              <w:bottom w:type="dxa" w:w="90"/>
              <w:right w:type="dxa" w:w="110"/>
            </w:tcMar>
            <w:vAlign w:val="center"/>
          </w:tcPr>
          <w:p>
            <w:r>
              <w:rPr>
                <w:rFonts w:ascii="Arial" w:cs="Arial" w:eastAsia="Arial" w:hAnsi="Arial"/>
                <w:color w:val="1D1D1F"/>
                <w:sz w:val="20"/>
                <w:szCs w:val="20"/>
              </w:rPr>
              <w:t xml:space="preserve">Rechte an der Website</w:t>
            </w:r>
          </w:p>
        </w:tc>
        <w:tc>
          <w:tcPr>
            <w:tcW w:type="dxa" w:w="2133"/>
            <w:tcBorders>
              <w:top w:val="none" w:color="FFFFFF" w:sz="0"/>
              <w:left w:val="none" w:color="FFFFFF" w:sz="0"/>
              <w:bottom w:val="single" w:color="D9DDE3" w:sz="4"/>
              <w:right w:val="none" w:color="FFFFFF" w:sz="0"/>
            </w:tcBorders>
            <w:shd w:fill="E3EEFA" w:color="auto" w:val="clear"/>
            <w:tcMar>
              <w:top w:type="dxa" w:w="90"/>
              <w:left w:type="dxa" w:w="110"/>
              <w:bottom w:type="dxa" w:w="90"/>
              <w:right w:type="dxa" w:w="110"/>
            </w:tcMar>
            <w:vAlign w:val="center"/>
          </w:tcPr>
          <w:p>
            <w:pPr>
              <w:jc w:val="center"/>
            </w:pPr>
            <w:r>
              <w:rPr>
                <w:rFonts w:ascii="Arial" w:cs="Arial" w:eastAsia="Arial" w:hAnsi="Arial"/>
                <w:color w:val="1D1D1F"/>
                <w:sz w:val="20"/>
                <w:szCs w:val="20"/>
              </w:rPr>
              <w:t xml:space="preserve">nach 36 Monaten</w:t>
            </w:r>
          </w:p>
        </w:tc>
        <w:tc>
          <w:tcPr>
            <w:tcW w:type="dxa" w:w="2133"/>
            <w:tcBorders>
              <w:top w:val="none" w:color="FFFFFF" w:sz="0"/>
              <w:left w:val="none" w:color="FFFFFF" w:sz="0"/>
              <w:bottom w:val="single" w:color="D9DDE3" w:sz="4"/>
              <w:right w:val="none" w:color="FFFFFF" w:sz="0"/>
            </w:tcBorders>
            <w:tcMar>
              <w:top w:type="dxa" w:w="90"/>
              <w:left w:type="dxa" w:w="110"/>
              <w:bottom w:type="dxa" w:w="90"/>
              <w:right w:type="dxa" w:w="110"/>
            </w:tcMar>
            <w:vAlign w:val="center"/>
          </w:tcPr>
          <w:p>
            <w:pPr>
              <w:jc w:val="center"/>
            </w:pPr>
            <w:r>
              <w:rPr>
                <w:rFonts w:ascii="Arial" w:cs="Arial" w:eastAsia="Arial" w:hAnsi="Arial"/>
                <w:color w:val="1D1D1F"/>
                <w:sz w:val="20"/>
                <w:szCs w:val="20"/>
              </w:rPr>
              <w:t xml:space="preserve">nach Zahlung</w:t>
            </w:r>
          </w:p>
        </w:tc>
        <w:tc>
          <w:tcPr>
            <w:tcW w:type="dxa" w:w="2134"/>
            <w:tcBorders>
              <w:top w:val="none" w:color="FFFFFF" w:sz="0"/>
              <w:left w:val="none" w:color="FFFFFF" w:sz="0"/>
              <w:bottom w:val="single" w:color="D9DDE3" w:sz="4"/>
              <w:right w:val="none" w:color="FFFFFF" w:sz="0"/>
            </w:tcBorders>
            <w:tcMar>
              <w:top w:type="dxa" w:w="90"/>
              <w:left w:type="dxa" w:w="110"/>
              <w:bottom w:type="dxa" w:w="90"/>
              <w:right w:type="dxa" w:w="110"/>
            </w:tcMar>
            <w:vAlign w:val="center"/>
          </w:tcPr>
          <w:p>
            <w:pPr>
              <w:jc w:val="center"/>
            </w:pPr>
            <w:r>
              <w:rPr>
                <w:rFonts w:ascii="Arial" w:cs="Arial" w:eastAsia="Arial" w:hAnsi="Arial"/>
                <w:color w:val="1D1D1F"/>
                <w:sz w:val="20"/>
                <w:szCs w:val="20"/>
              </w:rPr>
              <w:t xml:space="preserve">nach Zahlung</w:t>
            </w:r>
          </w:p>
        </w:tc>
      </w:tr>
    </w:tbl>
    <w:p>
      <w:pPr>
        <w:spacing w:after="80"/>
      </w:pPr>
    </w:p>
    <w:p>
      <w:pPr>
        <w:pStyle w:val="Heading1"/>
        <w:keepNext/>
        <w:spacing w:after="140" w:before="320"/>
      </w:pPr>
      <w:r>
        <w:rPr>
          <w:rFonts w:ascii="Arial" w:cs="Arial" w:eastAsia="Arial" w:hAnsi="Arial"/>
          <w:b/>
          <w:bCs/>
          <w:color w:val="0D5FB0"/>
          <w:sz w:val="26"/>
          <w:szCs w:val="26"/>
        </w:rPr>
        <w:t xml:space="preserve">4. Preise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38"/>
        <w:gridCol w:w="2133"/>
        <w:gridCol w:w="2133"/>
        <w:gridCol w:w="2134"/>
      </w:tblGrid>
      <w:tr>
        <w:trPr>
          <w:cantSplit/>
        </w:trPr>
        <w:tc>
          <w:tcPr>
            <w:tcW w:type="dxa" w:w="3238"/>
            <w:tcBorders>
              <w:top w:val="none" w:color="FFFFFF" w:sz="0"/>
              <w:left w:val="none" w:color="FFFFFF" w:sz="0"/>
              <w:bottom w:val="single" w:color="D9DDE3" w:sz="4"/>
              <w:right w:val="none" w:color="FFFFFF" w:sz="0"/>
            </w:tcBorders>
            <w:shd w:fill="EEF3F9" w:color="auto" w:val="clear"/>
            <w:tcMar>
              <w:top w:type="dxa" w:w="90"/>
              <w:left w:type="dxa" w:w="110"/>
              <w:bottom w:type="dxa" w:w="90"/>
              <w:right w:type="dxa" w:w="110"/>
            </w:tcMar>
            <w:vAlign w:val="center"/>
          </w:tcPr>
          <w:p>
            <w:r>
              <w:rPr>
                <w:rFonts w:ascii="Arial" w:cs="Arial" w:eastAsia="Arial" w:hAnsi="Arial"/>
                <w:b/>
                <w:bCs/>
                <w:color w:val="0D5FB0"/>
                <w:sz w:val="18"/>
                <w:szCs w:val="18"/>
              </w:rPr>
              <w:t xml:space="preserve">CHF</w:t>
            </w:r>
          </w:p>
        </w:tc>
        <w:tc>
          <w:tcPr>
            <w:tcW w:type="dxa" w:w="2133"/>
            <w:tcBorders>
              <w:top w:val="none" w:color="FFFFFF" w:sz="0"/>
              <w:left w:val="none" w:color="FFFFFF" w:sz="0"/>
              <w:bottom w:val="single" w:color="D9DDE3" w:sz="4"/>
              <w:right w:val="none" w:color="FFFFFF" w:sz="0"/>
            </w:tcBorders>
            <w:shd w:fill="EEF3F9" w:color="auto" w:val="clear"/>
            <w:tcMar>
              <w:top w:type="dxa" w:w="90"/>
              <w:left w:type="dxa" w:w="110"/>
              <w:bottom w:type="dxa" w:w="90"/>
              <w:right w:type="dxa" w:w="110"/>
            </w:tcMar>
            <w:vAlign w:val="center"/>
          </w:tcPr>
          <w:p>
            <w:pPr>
              <w:jc w:val="center"/>
            </w:pPr>
            <w:r>
              <w:rPr>
                <w:rFonts w:ascii="Arial" w:cs="Arial" w:eastAsia="Arial" w:hAnsi="Arial"/>
                <w:b/>
                <w:bCs/>
                <w:color w:val="0D5FB0"/>
                <w:sz w:val="18"/>
                <w:szCs w:val="18"/>
              </w:rPr>
              <w:t xml:space="preserve">Einstieg Miete</w:t>
            </w:r>
          </w:p>
        </w:tc>
        <w:tc>
          <w:tcPr>
            <w:tcW w:type="dxa" w:w="2133"/>
            <w:tcBorders>
              <w:top w:val="none" w:color="FFFFFF" w:sz="0"/>
              <w:left w:val="none" w:color="FFFFFF" w:sz="0"/>
              <w:bottom w:val="single" w:color="D9DDE3" w:sz="4"/>
              <w:right w:val="none" w:color="FFFFFF" w:sz="0"/>
            </w:tcBorders>
            <w:shd w:fill="EEF3F9" w:color="auto" w:val="clear"/>
            <w:tcMar>
              <w:top w:type="dxa" w:w="90"/>
              <w:left w:type="dxa" w:w="110"/>
              <w:bottom w:type="dxa" w:w="90"/>
              <w:right w:type="dxa" w:w="110"/>
            </w:tcMar>
            <w:vAlign w:val="center"/>
          </w:tcPr>
          <w:p>
            <w:pPr>
              <w:jc w:val="center"/>
            </w:pPr>
            <w:r>
              <w:rPr>
                <w:rFonts w:ascii="Arial" w:cs="Arial" w:eastAsia="Arial" w:hAnsi="Arial"/>
                <w:b/>
                <w:bCs/>
                <w:color w:val="0D5FB0"/>
                <w:sz w:val="18"/>
                <w:szCs w:val="18"/>
              </w:rPr>
              <w:t xml:space="preserve">Einstieg Kauf</w:t>
            </w:r>
          </w:p>
        </w:tc>
        <w:tc>
          <w:tcPr>
            <w:tcW w:type="dxa" w:w="2134"/>
            <w:tcBorders>
              <w:top w:val="none" w:color="FFFFFF" w:sz="0"/>
              <w:left w:val="none" w:color="FFFFFF" w:sz="0"/>
              <w:bottom w:val="single" w:color="D9DDE3" w:sz="4"/>
              <w:right w:val="none" w:color="FFFFFF" w:sz="0"/>
            </w:tcBorders>
            <w:shd w:fill="EEF3F9" w:color="auto" w:val="clear"/>
            <w:tcMar>
              <w:top w:type="dxa" w:w="90"/>
              <w:left w:type="dxa" w:w="110"/>
              <w:bottom w:type="dxa" w:w="90"/>
              <w:right w:type="dxa" w:w="110"/>
            </w:tcMar>
            <w:vAlign w:val="center"/>
          </w:tcPr>
          <w:p>
            <w:pPr>
              <w:jc w:val="center"/>
            </w:pPr>
            <w:r>
              <w:rPr>
                <w:rFonts w:ascii="Arial" w:cs="Arial" w:eastAsia="Arial" w:hAnsi="Arial"/>
                <w:b/>
                <w:bCs/>
                <w:color w:val="0D5FB0"/>
                <w:sz w:val="18"/>
                <w:szCs w:val="18"/>
              </w:rPr>
              <w:t xml:space="preserve">Vollvariante</w:t>
            </w:r>
          </w:p>
        </w:tc>
      </w:tr>
      <w:tr>
        <w:trPr>
          <w:cantSplit/>
        </w:trPr>
        <w:tc>
          <w:tcPr>
            <w:tcW w:type="dxa" w:w="3238"/>
            <w:tcBorders>
              <w:top w:val="none" w:color="FFFFFF" w:sz="0"/>
              <w:left w:val="none" w:color="FFFFFF" w:sz="0"/>
              <w:bottom w:val="single" w:color="D9DDE3" w:sz="4"/>
              <w:right w:val="none" w:color="FFFFFF" w:sz="0"/>
            </w:tcBorders>
            <w:tcMar>
              <w:top w:type="dxa" w:w="90"/>
              <w:left w:type="dxa" w:w="110"/>
              <w:bottom w:type="dxa" w:w="90"/>
              <w:right w:type="dxa" w:w="110"/>
            </w:tcMar>
            <w:vAlign w:val="center"/>
          </w:tcPr>
          <w:p>
            <w:r>
              <w:rPr>
                <w:rFonts w:ascii="Arial" w:cs="Arial" w:eastAsia="Arial" w:hAnsi="Arial"/>
                <w:color w:val="1D1D1F"/>
                <w:sz w:val="20"/>
                <w:szCs w:val="20"/>
              </w:rPr>
              <w:t xml:space="preserve">Einmalig</w:t>
            </w:r>
          </w:p>
        </w:tc>
        <w:tc>
          <w:tcPr>
            <w:tcW w:type="dxa" w:w="2133"/>
            <w:tcBorders>
              <w:top w:val="none" w:color="FFFFFF" w:sz="0"/>
              <w:left w:val="none" w:color="FFFFFF" w:sz="0"/>
              <w:bottom w:val="single" w:color="D9DDE3" w:sz="4"/>
              <w:right w:val="none" w:color="FFFFFF" w:sz="0"/>
            </w:tcBorders>
            <w:shd w:fill="E3EEFA" w:color="auto" w:val="clear"/>
            <w:tcMar>
              <w:top w:type="dxa" w:w="90"/>
              <w:left w:type="dxa" w:w="110"/>
              <w:bottom w:type="dxa" w:w="90"/>
              <w:right w:type="dxa" w:w="110"/>
            </w:tcMar>
            <w:vAlign w:val="center"/>
          </w:tcPr>
          <w:p>
            <w:pPr>
              <w:jc w:val="center"/>
            </w:pPr>
            <w:r>
              <w:rPr>
                <w:rFonts w:ascii="Arial" w:cs="Arial" w:eastAsia="Arial" w:hAnsi="Arial"/>
                <w:color w:val="1D1D1F"/>
                <w:sz w:val="20"/>
                <w:szCs w:val="20"/>
              </w:rPr>
              <w:t xml:space="preserve">–</w:t>
            </w:r>
          </w:p>
        </w:tc>
        <w:tc>
          <w:tcPr>
            <w:tcW w:type="dxa" w:w="2133"/>
            <w:tcBorders>
              <w:top w:val="none" w:color="FFFFFF" w:sz="0"/>
              <w:left w:val="none" w:color="FFFFFF" w:sz="0"/>
              <w:bottom w:val="single" w:color="D9DDE3" w:sz="4"/>
              <w:right w:val="none" w:color="FFFFFF" w:sz="0"/>
            </w:tcBorders>
            <w:tcMar>
              <w:top w:type="dxa" w:w="90"/>
              <w:left w:type="dxa" w:w="110"/>
              <w:bottom w:type="dxa" w:w="90"/>
              <w:right w:type="dxa" w:w="110"/>
            </w:tcMar>
            <w:vAlign w:val="center"/>
          </w:tcPr>
          <w:p>
            <w:pPr>
              <w:jc w:val="center"/>
            </w:pPr>
            <w:r>
              <w:rPr>
                <w:rFonts w:ascii="Arial" w:cs="Arial" w:eastAsia="Arial" w:hAnsi="Arial"/>
                <w:color w:val="1D1D1F"/>
                <w:sz w:val="20"/>
                <w:szCs w:val="20"/>
              </w:rPr>
              <w:t xml:space="preserve">2’200.00</w:t>
            </w:r>
          </w:p>
        </w:tc>
        <w:tc>
          <w:tcPr>
            <w:tcW w:type="dxa" w:w="2134"/>
            <w:tcBorders>
              <w:top w:val="none" w:color="FFFFFF" w:sz="0"/>
              <w:left w:val="none" w:color="FFFFFF" w:sz="0"/>
              <w:bottom w:val="single" w:color="D9DDE3" w:sz="4"/>
              <w:right w:val="none" w:color="FFFFFF" w:sz="0"/>
            </w:tcBorders>
            <w:tcMar>
              <w:top w:type="dxa" w:w="90"/>
              <w:left w:type="dxa" w:w="110"/>
              <w:bottom w:type="dxa" w:w="90"/>
              <w:right w:type="dxa" w:w="110"/>
            </w:tcMar>
            <w:vAlign w:val="center"/>
          </w:tcPr>
          <w:p>
            <w:pPr>
              <w:jc w:val="center"/>
            </w:pPr>
            <w:r>
              <w:rPr>
                <w:rFonts w:ascii="Arial" w:cs="Arial" w:eastAsia="Arial" w:hAnsi="Arial"/>
                <w:color w:val="1D1D1F"/>
                <w:sz w:val="20"/>
                <w:szCs w:val="20"/>
              </w:rPr>
              <w:t xml:space="preserve">4’500.00</w:t>
            </w:r>
          </w:p>
        </w:tc>
      </w:tr>
      <w:tr>
        <w:trPr>
          <w:cantSplit/>
        </w:trPr>
        <w:tc>
          <w:tcPr>
            <w:tcW w:type="dxa" w:w="3238"/>
            <w:tcBorders>
              <w:top w:val="none" w:color="FFFFFF" w:sz="0"/>
              <w:left w:val="none" w:color="FFFFFF" w:sz="0"/>
              <w:bottom w:val="single" w:color="D9DDE3" w:sz="4"/>
              <w:right w:val="none" w:color="FFFFFF" w:sz="0"/>
            </w:tcBorders>
            <w:tcMar>
              <w:top w:type="dxa" w:w="90"/>
              <w:left w:type="dxa" w:w="110"/>
              <w:bottom w:type="dxa" w:w="90"/>
              <w:right w:type="dxa" w:w="110"/>
            </w:tcMar>
            <w:vAlign w:val="center"/>
          </w:tcPr>
          <w:p>
            <w:r>
              <w:rPr>
                <w:rFonts w:ascii="Arial" w:cs="Arial" w:eastAsia="Arial" w:hAnsi="Arial"/>
                <w:color w:val="1D1D1F"/>
                <w:sz w:val="20"/>
                <w:szCs w:val="20"/>
              </w:rPr>
              <w:t xml:space="preserve">Pro Monat</w:t>
            </w:r>
          </w:p>
        </w:tc>
        <w:tc>
          <w:tcPr>
            <w:tcW w:type="dxa" w:w="2133"/>
            <w:tcBorders>
              <w:top w:val="none" w:color="FFFFFF" w:sz="0"/>
              <w:left w:val="none" w:color="FFFFFF" w:sz="0"/>
              <w:bottom w:val="single" w:color="D9DDE3" w:sz="4"/>
              <w:right w:val="none" w:color="FFFFFF" w:sz="0"/>
            </w:tcBorders>
            <w:shd w:fill="E3EEFA" w:color="auto" w:val="clear"/>
            <w:tcMar>
              <w:top w:type="dxa" w:w="90"/>
              <w:left w:type="dxa" w:w="110"/>
              <w:bottom w:type="dxa" w:w="90"/>
              <w:right w:type="dxa" w:w="110"/>
            </w:tcMar>
            <w:vAlign w:val="center"/>
          </w:tcPr>
          <w:p>
            <w:pPr>
              <w:jc w:val="center"/>
            </w:pPr>
            <w:r>
              <w:rPr>
                <w:rFonts w:ascii="Arial" w:cs="Arial" w:eastAsia="Arial" w:hAnsi="Arial"/>
                <w:color w:val="1D1D1F"/>
                <w:sz w:val="20"/>
                <w:szCs w:val="20"/>
              </w:rPr>
              <w:t xml:space="preserve">99.00</w:t>
            </w:r>
          </w:p>
        </w:tc>
        <w:tc>
          <w:tcPr>
            <w:tcW w:type="dxa" w:w="2133"/>
            <w:tcBorders>
              <w:top w:val="none" w:color="FFFFFF" w:sz="0"/>
              <w:left w:val="none" w:color="FFFFFF" w:sz="0"/>
              <w:bottom w:val="single" w:color="D9DDE3" w:sz="4"/>
              <w:right w:val="none" w:color="FFFFFF" w:sz="0"/>
            </w:tcBorders>
            <w:tcMar>
              <w:top w:type="dxa" w:w="90"/>
              <w:left w:type="dxa" w:w="110"/>
              <w:bottom w:type="dxa" w:w="90"/>
              <w:right w:type="dxa" w:w="110"/>
            </w:tcMar>
            <w:vAlign w:val="center"/>
          </w:tcPr>
          <w:p>
            <w:pPr>
              <w:jc w:val="center"/>
            </w:pPr>
            <w:r>
              <w:rPr>
                <w:rFonts w:ascii="Arial" w:cs="Arial" w:eastAsia="Arial" w:hAnsi="Arial"/>
                <w:color w:val="1D1D1F"/>
                <w:sz w:val="20"/>
                <w:szCs w:val="20"/>
              </w:rPr>
              <w:t xml:space="preserve">39.00</w:t>
            </w:r>
          </w:p>
        </w:tc>
        <w:tc>
          <w:tcPr>
            <w:tcW w:type="dxa" w:w="2134"/>
            <w:tcBorders>
              <w:top w:val="none" w:color="FFFFFF" w:sz="0"/>
              <w:left w:val="none" w:color="FFFFFF" w:sz="0"/>
              <w:bottom w:val="single" w:color="D9DDE3" w:sz="4"/>
              <w:right w:val="none" w:color="FFFFFF" w:sz="0"/>
            </w:tcBorders>
            <w:tcMar>
              <w:top w:type="dxa" w:w="90"/>
              <w:left w:type="dxa" w:w="110"/>
              <w:bottom w:type="dxa" w:w="90"/>
              <w:right w:type="dxa" w:w="110"/>
            </w:tcMar>
            <w:vAlign w:val="center"/>
          </w:tcPr>
          <w:p>
            <w:pPr>
              <w:jc w:val="center"/>
            </w:pPr>
            <w:r>
              <w:rPr>
                <w:rFonts w:ascii="Arial" w:cs="Arial" w:eastAsia="Arial" w:hAnsi="Arial"/>
                <w:color w:val="1D1D1F"/>
                <w:sz w:val="20"/>
                <w:szCs w:val="20"/>
              </w:rPr>
              <w:t xml:space="preserve">89.00</w:t>
            </w:r>
          </w:p>
        </w:tc>
      </w:tr>
      <w:tr>
        <w:trPr>
          <w:cantSplit/>
        </w:trPr>
        <w:tc>
          <w:tcPr>
            <w:tcW w:type="dxa" w:w="3238"/>
            <w:tcBorders>
              <w:top w:val="none" w:color="FFFFFF" w:sz="0"/>
              <w:left w:val="none" w:color="FFFFFF" w:sz="0"/>
              <w:bottom w:val="single" w:color="D9DDE3" w:sz="4"/>
              <w:right w:val="none" w:color="FFFFFF" w:sz="0"/>
            </w:tcBorders>
            <w:tcMar>
              <w:top w:type="dxa" w:w="90"/>
              <w:left w:type="dxa" w:w="110"/>
              <w:bottom w:type="dxa" w:w="90"/>
              <w:right w:type="dxa" w:w="110"/>
            </w:tcMar>
            <w:vAlign w:val="center"/>
          </w:tcPr>
          <w:p>
            <w:r>
              <w:rPr>
                <w:rFonts w:ascii="Arial" w:cs="Arial" w:eastAsia="Arial" w:hAnsi="Arial"/>
                <w:color w:val="1D1D1F"/>
                <w:sz w:val="20"/>
                <w:szCs w:val="20"/>
              </w:rPr>
              <w:t xml:space="preserve">Mindestlaufzeit</w:t>
            </w:r>
          </w:p>
        </w:tc>
        <w:tc>
          <w:tcPr>
            <w:tcW w:type="dxa" w:w="2133"/>
            <w:tcBorders>
              <w:top w:val="none" w:color="FFFFFF" w:sz="0"/>
              <w:left w:val="none" w:color="FFFFFF" w:sz="0"/>
              <w:bottom w:val="single" w:color="D9DDE3" w:sz="4"/>
              <w:right w:val="none" w:color="FFFFFF" w:sz="0"/>
            </w:tcBorders>
            <w:shd w:fill="E3EEFA" w:color="auto" w:val="clear"/>
            <w:tcMar>
              <w:top w:type="dxa" w:w="90"/>
              <w:left w:type="dxa" w:w="110"/>
              <w:bottom w:type="dxa" w:w="90"/>
              <w:right w:type="dxa" w:w="110"/>
            </w:tcMar>
            <w:vAlign w:val="center"/>
          </w:tcPr>
          <w:p>
            <w:pPr>
              <w:jc w:val="center"/>
            </w:pPr>
            <w:r>
              <w:rPr>
                <w:rFonts w:ascii="Arial" w:cs="Arial" w:eastAsia="Arial" w:hAnsi="Arial"/>
                <w:color w:val="1D1D1F"/>
                <w:sz w:val="20"/>
                <w:szCs w:val="20"/>
              </w:rPr>
              <w:t xml:space="preserve">36 Monate</w:t>
            </w:r>
          </w:p>
        </w:tc>
        <w:tc>
          <w:tcPr>
            <w:tcW w:type="dxa" w:w="2133"/>
            <w:tcBorders>
              <w:top w:val="none" w:color="FFFFFF" w:sz="0"/>
              <w:left w:val="none" w:color="FFFFFF" w:sz="0"/>
              <w:bottom w:val="single" w:color="D9DDE3" w:sz="4"/>
              <w:right w:val="none" w:color="FFFFFF" w:sz="0"/>
            </w:tcBorders>
            <w:tcMar>
              <w:top w:type="dxa" w:w="90"/>
              <w:left w:type="dxa" w:w="110"/>
              <w:bottom w:type="dxa" w:w="90"/>
              <w:right w:type="dxa" w:w="110"/>
            </w:tcMar>
            <w:vAlign w:val="center"/>
          </w:tcPr>
          <w:p>
            <w:pPr>
              <w:jc w:val="center"/>
            </w:pPr>
            <w:r>
              <w:rPr>
                <w:rFonts w:ascii="Arial" w:cs="Arial" w:eastAsia="Arial" w:hAnsi="Arial"/>
                <w:color w:val="1D1D1F"/>
                <w:sz w:val="20"/>
                <w:szCs w:val="20"/>
              </w:rPr>
              <w:t xml:space="preserve">12 Monate</w:t>
            </w:r>
          </w:p>
        </w:tc>
        <w:tc>
          <w:tcPr>
            <w:tcW w:type="dxa" w:w="2134"/>
            <w:tcBorders>
              <w:top w:val="none" w:color="FFFFFF" w:sz="0"/>
              <w:left w:val="none" w:color="FFFFFF" w:sz="0"/>
              <w:bottom w:val="single" w:color="D9DDE3" w:sz="4"/>
              <w:right w:val="none" w:color="FFFFFF" w:sz="0"/>
            </w:tcBorders>
            <w:tcMar>
              <w:top w:type="dxa" w:w="90"/>
              <w:left w:type="dxa" w:w="110"/>
              <w:bottom w:type="dxa" w:w="90"/>
              <w:right w:type="dxa" w:w="110"/>
            </w:tcMar>
            <w:vAlign w:val="center"/>
          </w:tcPr>
          <w:p>
            <w:pPr>
              <w:jc w:val="center"/>
            </w:pPr>
            <w:r>
              <w:rPr>
                <w:rFonts w:ascii="Arial" w:cs="Arial" w:eastAsia="Arial" w:hAnsi="Arial"/>
                <w:color w:val="1D1D1F"/>
                <w:sz w:val="20"/>
                <w:szCs w:val="20"/>
              </w:rPr>
              <w:t xml:space="preserve">12 Monate</w:t>
            </w:r>
          </w:p>
        </w:tc>
      </w:tr>
      <w:tr>
        <w:trPr>
          <w:cantSplit/>
        </w:trPr>
        <w:tc>
          <w:tcPr>
            <w:tcW w:type="dxa" w:w="3238"/>
            <w:tcBorders>
              <w:top w:val="none" w:color="FFFFFF" w:sz="0"/>
              <w:left w:val="none" w:color="FFFFFF" w:sz="0"/>
              <w:bottom w:val="single" w:color="D9DDE3" w:sz="4"/>
              <w:right w:val="none" w:color="FFFFFF" w:sz="0"/>
            </w:tcBorders>
            <w:shd w:fill="EEF3F9" w:color="auto" w:val="clear"/>
            <w:tcMar>
              <w:top w:type="dxa" w:w="90"/>
              <w:left w:type="dxa" w:w="110"/>
              <w:bottom w:type="dxa" w:w="90"/>
              <w:right w:type="dxa" w:w="110"/>
            </w:tcMar>
            <w:vAlign w:val="center"/>
          </w:tcPr>
          <w:p>
            <w:r>
              <w:rPr>
                <w:rFonts w:ascii="Arial" w:cs="Arial" w:eastAsia="Arial" w:hAnsi="Arial"/>
                <w:b/>
                <w:bCs/>
                <w:color w:val="1D1D1F"/>
                <w:sz w:val="20"/>
                <w:szCs w:val="20"/>
              </w:rPr>
              <w:t xml:space="preserve">Kosten im 1. Jahr</w:t>
            </w:r>
          </w:p>
        </w:tc>
        <w:tc>
          <w:tcPr>
            <w:tcW w:type="dxa" w:w="2133"/>
            <w:tcBorders>
              <w:top w:val="none" w:color="FFFFFF" w:sz="0"/>
              <w:left w:val="none" w:color="FFFFFF" w:sz="0"/>
              <w:bottom w:val="single" w:color="D9DDE3" w:sz="4"/>
              <w:right w:val="none" w:color="FFFFFF" w:sz="0"/>
            </w:tcBorders>
            <w:shd w:fill="EEF3F9" w:color="auto" w:val="clear"/>
            <w:tcMar>
              <w:top w:type="dxa" w:w="90"/>
              <w:left w:type="dxa" w:w="110"/>
              <w:bottom w:type="dxa" w:w="90"/>
              <w:right w:type="dxa" w:w="110"/>
            </w:tcMar>
            <w:vAlign w:val="center"/>
          </w:tcPr>
          <w:p>
            <w:pPr>
              <w:jc w:val="center"/>
            </w:pPr>
            <w:r>
              <w:rPr>
                <w:rFonts w:ascii="Arial" w:cs="Arial" w:eastAsia="Arial" w:hAnsi="Arial"/>
                <w:b/>
                <w:bCs/>
                <w:color w:val="1D1D1F"/>
                <w:sz w:val="20"/>
                <w:szCs w:val="20"/>
              </w:rPr>
              <w:t xml:space="preserve">1’188.00</w:t>
            </w:r>
          </w:p>
        </w:tc>
        <w:tc>
          <w:tcPr>
            <w:tcW w:type="dxa" w:w="2133"/>
            <w:tcBorders>
              <w:top w:val="none" w:color="FFFFFF" w:sz="0"/>
              <w:left w:val="none" w:color="FFFFFF" w:sz="0"/>
              <w:bottom w:val="single" w:color="D9DDE3" w:sz="4"/>
              <w:right w:val="none" w:color="FFFFFF" w:sz="0"/>
            </w:tcBorders>
            <w:shd w:fill="EEF3F9" w:color="auto" w:val="clear"/>
            <w:tcMar>
              <w:top w:type="dxa" w:w="90"/>
              <w:left w:type="dxa" w:w="110"/>
              <w:bottom w:type="dxa" w:w="90"/>
              <w:right w:type="dxa" w:w="110"/>
            </w:tcMar>
            <w:vAlign w:val="center"/>
          </w:tcPr>
          <w:p>
            <w:pPr>
              <w:jc w:val="center"/>
            </w:pPr>
            <w:r>
              <w:rPr>
                <w:rFonts w:ascii="Arial" w:cs="Arial" w:eastAsia="Arial" w:hAnsi="Arial"/>
                <w:b/>
                <w:bCs/>
                <w:color w:val="1D1D1F"/>
                <w:sz w:val="20"/>
                <w:szCs w:val="20"/>
              </w:rPr>
              <w:t xml:space="preserve">2’668.00</w:t>
            </w:r>
          </w:p>
        </w:tc>
        <w:tc>
          <w:tcPr>
            <w:tcW w:type="dxa" w:w="2134"/>
            <w:tcBorders>
              <w:top w:val="none" w:color="FFFFFF" w:sz="0"/>
              <w:left w:val="none" w:color="FFFFFF" w:sz="0"/>
              <w:bottom w:val="single" w:color="D9DDE3" w:sz="4"/>
              <w:right w:val="none" w:color="FFFFFF" w:sz="0"/>
            </w:tcBorders>
            <w:shd w:fill="EEF3F9" w:color="auto" w:val="clear"/>
            <w:tcMar>
              <w:top w:type="dxa" w:w="90"/>
              <w:left w:type="dxa" w:w="110"/>
              <w:bottom w:type="dxa" w:w="90"/>
              <w:right w:type="dxa" w:w="110"/>
            </w:tcMar>
            <w:vAlign w:val="center"/>
          </w:tcPr>
          <w:p>
            <w:pPr>
              <w:jc w:val="center"/>
            </w:pPr>
            <w:r>
              <w:rPr>
                <w:rFonts w:ascii="Arial" w:cs="Arial" w:eastAsia="Arial" w:hAnsi="Arial"/>
                <w:b/>
                <w:bCs/>
                <w:color w:val="1D1D1F"/>
                <w:sz w:val="20"/>
                <w:szCs w:val="20"/>
              </w:rPr>
              <w:t xml:space="preserve">5’568.00</w:t>
            </w:r>
          </w:p>
        </w:tc>
      </w:tr>
      <w:tr>
        <w:trPr>
          <w:cantSplit/>
        </w:trPr>
        <w:tc>
          <w:tcPr>
            <w:tcW w:type="dxa" w:w="3238"/>
            <w:tcBorders>
              <w:top w:val="none" w:color="FFFFFF" w:sz="0"/>
              <w:left w:val="none" w:color="FFFFFF" w:sz="0"/>
              <w:bottom w:val="single" w:color="D9DDE3" w:sz="4"/>
              <w:right w:val="none" w:color="FFFFFF" w:sz="0"/>
            </w:tcBorders>
            <w:shd w:fill="EEF3F9" w:color="auto" w:val="clear"/>
            <w:tcMar>
              <w:top w:type="dxa" w:w="90"/>
              <w:left w:type="dxa" w:w="110"/>
              <w:bottom w:type="dxa" w:w="90"/>
              <w:right w:type="dxa" w:w="110"/>
            </w:tcMar>
            <w:vAlign w:val="center"/>
          </w:tcPr>
          <w:p>
            <w:r>
              <w:rPr>
                <w:rFonts w:ascii="Arial" w:cs="Arial" w:eastAsia="Arial" w:hAnsi="Arial"/>
                <w:b/>
                <w:bCs/>
                <w:color w:val="1D1D1F"/>
                <w:sz w:val="20"/>
                <w:szCs w:val="20"/>
              </w:rPr>
              <w:t xml:space="preserve">Kosten nach 3 Jahren total</w:t>
            </w:r>
          </w:p>
        </w:tc>
        <w:tc>
          <w:tcPr>
            <w:tcW w:type="dxa" w:w="2133"/>
            <w:tcBorders>
              <w:top w:val="none" w:color="FFFFFF" w:sz="0"/>
              <w:left w:val="none" w:color="FFFFFF" w:sz="0"/>
              <w:bottom w:val="single" w:color="D9DDE3" w:sz="4"/>
              <w:right w:val="none" w:color="FFFFFF" w:sz="0"/>
            </w:tcBorders>
            <w:shd w:fill="EEF3F9" w:color="auto" w:val="clear"/>
            <w:tcMar>
              <w:top w:type="dxa" w:w="90"/>
              <w:left w:type="dxa" w:w="110"/>
              <w:bottom w:type="dxa" w:w="90"/>
              <w:right w:type="dxa" w:w="110"/>
            </w:tcMar>
            <w:vAlign w:val="center"/>
          </w:tcPr>
          <w:p>
            <w:pPr>
              <w:jc w:val="center"/>
            </w:pPr>
            <w:r>
              <w:rPr>
                <w:rFonts w:ascii="Arial" w:cs="Arial" w:eastAsia="Arial" w:hAnsi="Arial"/>
                <w:b/>
                <w:bCs/>
                <w:color w:val="1D1D1F"/>
                <w:sz w:val="20"/>
                <w:szCs w:val="20"/>
              </w:rPr>
              <w:t xml:space="preserve">3’564.00</w:t>
            </w:r>
          </w:p>
        </w:tc>
        <w:tc>
          <w:tcPr>
            <w:tcW w:type="dxa" w:w="2133"/>
            <w:tcBorders>
              <w:top w:val="none" w:color="FFFFFF" w:sz="0"/>
              <w:left w:val="none" w:color="FFFFFF" w:sz="0"/>
              <w:bottom w:val="single" w:color="D9DDE3" w:sz="4"/>
              <w:right w:val="none" w:color="FFFFFF" w:sz="0"/>
            </w:tcBorders>
            <w:shd w:fill="EEF3F9" w:color="auto" w:val="clear"/>
            <w:tcMar>
              <w:top w:type="dxa" w:w="90"/>
              <w:left w:type="dxa" w:w="110"/>
              <w:bottom w:type="dxa" w:w="90"/>
              <w:right w:type="dxa" w:w="110"/>
            </w:tcMar>
            <w:vAlign w:val="center"/>
          </w:tcPr>
          <w:p>
            <w:pPr>
              <w:jc w:val="center"/>
            </w:pPr>
            <w:r>
              <w:rPr>
                <w:rFonts w:ascii="Arial" w:cs="Arial" w:eastAsia="Arial" w:hAnsi="Arial"/>
                <w:b/>
                <w:bCs/>
                <w:color w:val="1D1D1F"/>
                <w:sz w:val="20"/>
                <w:szCs w:val="20"/>
              </w:rPr>
              <w:t xml:space="preserve">3’604.00</w:t>
            </w:r>
          </w:p>
        </w:tc>
        <w:tc>
          <w:tcPr>
            <w:tcW w:type="dxa" w:w="2134"/>
            <w:tcBorders>
              <w:top w:val="none" w:color="FFFFFF" w:sz="0"/>
              <w:left w:val="none" w:color="FFFFFF" w:sz="0"/>
              <w:bottom w:val="single" w:color="D9DDE3" w:sz="4"/>
              <w:right w:val="none" w:color="FFFFFF" w:sz="0"/>
            </w:tcBorders>
            <w:shd w:fill="EEF3F9" w:color="auto" w:val="clear"/>
            <w:tcMar>
              <w:top w:type="dxa" w:w="90"/>
              <w:left w:type="dxa" w:w="110"/>
              <w:bottom w:type="dxa" w:w="90"/>
              <w:right w:type="dxa" w:w="110"/>
            </w:tcMar>
            <w:vAlign w:val="center"/>
          </w:tcPr>
          <w:p>
            <w:pPr>
              <w:jc w:val="center"/>
            </w:pPr>
            <w:r>
              <w:rPr>
                <w:rFonts w:ascii="Arial" w:cs="Arial" w:eastAsia="Arial" w:hAnsi="Arial"/>
                <w:b/>
                <w:bCs/>
                <w:color w:val="1D1D1F"/>
                <w:sz w:val="20"/>
                <w:szCs w:val="20"/>
              </w:rPr>
              <w:t xml:space="preserve">7’704.00</w:t>
            </w:r>
          </w:p>
        </w:tc>
      </w:tr>
    </w:tbl>
    <w:p>
      <w:pPr>
        <w:spacing w:after="80"/>
      </w:pPr>
    </w:p>
    <w:p>
      <w:pPr>
        <w:spacing w:after="120" w:line="288"/>
      </w:pPr>
      <w:r>
        <w:rPr>
          <w:rFonts w:ascii="Arial" w:cs="Arial" w:eastAsia="Arial" w:hAnsi="Arial"/>
          <w:color w:val="62646B"/>
          <w:sz w:val="18"/>
          <w:szCs w:val="18"/>
        </w:rPr>
        <w:t xml:space="preserve">Bei der Miete sinkt der Monatsbeitrag nach 36 Monaten auf CHF 49.00. Alle Varianten können mit den Optionen unter Punkt 6 ergänzt werden.</w:t>
      </w:r>
    </w:p>
    <w:p>
      <w:pPr>
        <w:pStyle w:val="Heading1"/>
        <w:keepNext/>
        <w:pageBreakBefore/>
        <w:spacing w:after="140" w:before="320"/>
      </w:pPr>
      <w:r>
        <w:rPr>
          <w:rFonts w:ascii="Arial" w:cs="Arial" w:eastAsia="Arial" w:hAnsi="Arial"/>
          <w:b/>
          <w:bCs/>
          <w:color w:val="0D5FB0"/>
          <w:sz w:val="26"/>
          <w:szCs w:val="26"/>
        </w:rPr>
        <w:t xml:space="preserve">5. Leistungen im Detail</w:t>
      </w:r>
    </w:p>
    <w:p>
      <w:pPr>
        <w:keepNext/>
        <w:spacing w:after="80"/>
      </w:pPr>
      <w:r>
        <w:rPr>
          <w:rFonts w:ascii="Arial" w:cs="Arial" w:eastAsia="Arial" w:hAnsi="Arial"/>
          <w:b/>
          <w:bCs/>
          <w:color w:val="1D1D1F"/>
          <w:sz w:val="22"/>
          <w:szCs w:val="22"/>
        </w:rPr>
        <w:t xml:space="preserve">Einstieg (Miete und Kauf)</w:t>
      </w:r>
    </w:p>
    <w:p>
      <w:pPr>
        <w:spacing w:after="120" w:line="288"/>
      </w:pPr>
      <w:r>
        <w:rPr>
          <w:rFonts w:ascii="Arial" w:cs="Arial" w:eastAsia="Arial" w:hAnsi="Arial"/>
          <w:color w:val="1D1D1F"/>
          <w:sz w:val="20"/>
          <w:szCs w:val="20"/>
        </w:rPr>
        <w:t xml:space="preserve">Die fertige Website im neuen Design mit allen Kapiteln. Ich übernehme Ihre bestehenden Texte und Bilder, korrigiere sie in Schweizer Rechtschreibung und ergänze die Rubrik «Arbeiten bei uns» mit Ihren Angaben. Nach einer Korrekturrunde schalte ich die Seite auf, inklusive Formular, Impressum, Datenschutzerklärung und Domain-Umzug.</w:t>
      </w:r>
    </w:p>
    <w:p>
      <w:pPr>
        <w:keepNext/>
        <w:spacing w:after="80" w:before="160"/>
      </w:pPr>
      <w:r>
        <w:rPr>
          <w:rFonts w:ascii="Arial" w:cs="Arial" w:eastAsia="Arial" w:hAnsi="Arial"/>
          <w:b/>
          <w:bCs/>
          <w:color w:val="1D1D1F"/>
          <w:sz w:val="22"/>
          <w:szCs w:val="22"/>
        </w:rPr>
        <w:t xml:space="preserve">Vollvariante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38"/>
        <w:gridCol w:w="2000"/>
      </w:tblGrid>
      <w:tr>
        <w:trPr>
          <w:cantSplit/>
        </w:trPr>
        <w:tc>
          <w:tcPr>
            <w:tcW w:type="dxa" w:w="7638"/>
            <w:tcBorders>
              <w:top w:val="none" w:color="FFFFFF" w:sz="0"/>
              <w:left w:val="none" w:color="FFFFFF" w:sz="0"/>
              <w:bottom w:val="single" w:color="D9DDE3" w:sz="4"/>
              <w:right w:val="none" w:color="FFFFFF" w:sz="0"/>
            </w:tcBorders>
            <w:shd w:fill="EEF3F9" w:color="auto" w:val="clear"/>
            <w:tcMar>
              <w:top w:type="dxa" w:w="90"/>
              <w:left w:type="dxa" w:w="110"/>
              <w:bottom w:type="dxa" w:w="90"/>
              <w:right w:type="dxa" w:w="110"/>
            </w:tcMar>
            <w:vAlign w:val="center"/>
          </w:tcPr>
          <w:p>
            <w:r>
              <w:rPr>
                <w:rFonts w:ascii="Arial" w:cs="Arial" w:eastAsia="Arial" w:hAnsi="Arial"/>
                <w:b/>
                <w:bCs/>
                <w:color w:val="0D5FB0"/>
                <w:sz w:val="18"/>
                <w:szCs w:val="18"/>
              </w:rPr>
              <w:t xml:space="preserve">Leistung</w:t>
            </w:r>
          </w:p>
        </w:tc>
        <w:tc>
          <w:tcPr>
            <w:tcW w:type="dxa" w:w="2000"/>
            <w:tcBorders>
              <w:top w:val="none" w:color="FFFFFF" w:sz="0"/>
              <w:left w:val="none" w:color="FFFFFF" w:sz="0"/>
              <w:bottom w:val="single" w:color="D9DDE3" w:sz="4"/>
              <w:right w:val="none" w:color="FFFFFF" w:sz="0"/>
            </w:tcBorders>
            <w:shd w:fill="EEF3F9" w:color="auto" w:val="clear"/>
            <w:tcMar>
              <w:top w:type="dxa" w:w="90"/>
              <w:left w:type="dxa" w:w="110"/>
              <w:bottom w:type="dxa" w:w="90"/>
              <w:right w:type="dxa" w:w="110"/>
            </w:tcMar>
            <w:vAlign w:val="center"/>
          </w:tcPr>
          <w:p>
            <w:pPr>
              <w:jc w:val="right"/>
            </w:pPr>
            <w:r>
              <w:rPr>
                <w:rFonts w:ascii="Arial" w:cs="Arial" w:eastAsia="Arial" w:hAnsi="Arial"/>
                <w:b/>
                <w:bCs/>
                <w:color w:val="0D5FB0"/>
                <w:sz w:val="18"/>
                <w:szCs w:val="18"/>
              </w:rPr>
              <w:t xml:space="preserve">CHF</w:t>
            </w:r>
          </w:p>
        </w:tc>
      </w:tr>
      <w:tr>
        <w:trPr>
          <w:cantSplit/>
        </w:trPr>
        <w:tc>
          <w:tcPr>
            <w:tcW w:type="dxa" w:w="7638"/>
            <w:tcBorders>
              <w:top w:val="none" w:color="FFFFFF" w:sz="0"/>
              <w:left w:val="none" w:color="FFFFFF" w:sz="0"/>
              <w:bottom w:val="single" w:color="D9DDE3" w:sz="4"/>
              <w:right w:val="none" w:color="FFFFFF" w:sz="0"/>
            </w:tcBorders>
            <w:tcMar>
              <w:top w:type="dxa" w:w="90"/>
              <w:left w:type="dxa" w:w="110"/>
              <w:bottom w:type="dxa" w:w="90"/>
              <w:right w:type="dxa" w:w="110"/>
            </w:tcMar>
            <w:vAlign w:val="center"/>
          </w:tcPr>
          <w:p>
            <w:pPr>
              <w:spacing w:after="40"/>
            </w:pPr>
            <w:r>
              <w:rPr>
                <w:rFonts w:ascii="Arial" w:cs="Arial" w:eastAsia="Arial" w:hAnsi="Arial"/>
                <w:b/>
                <w:bCs/>
                <w:color w:val="1D1D1F"/>
                <w:sz w:val="20"/>
                <w:szCs w:val="20"/>
              </w:rPr>
              <w:t xml:space="preserve">Analyse, Konzept und Design</w:t>
            </w:r>
          </w:p>
          <w:p>
            <w:r>
              <w:rPr>
                <w:rFonts w:ascii="Arial" w:cs="Arial" w:eastAsia="Arial" w:hAnsi="Arial"/>
                <w:color w:val="62646B"/>
                <w:sz w:val="18"/>
                <w:szCs w:val="18"/>
              </w:rPr>
              <w:t xml:space="preserve">Seitenstruktur, Gestaltung im Stil Ihres Logos, Entwurf für Handy und Computer.</w:t>
            </w:r>
          </w:p>
        </w:tc>
        <w:tc>
          <w:tcPr>
            <w:tcW w:type="dxa" w:w="2000"/>
            <w:tcBorders>
              <w:top w:val="none" w:color="FFFFFF" w:sz="0"/>
              <w:left w:val="none" w:color="FFFFFF" w:sz="0"/>
              <w:bottom w:val="single" w:color="D9DDE3" w:sz="4"/>
              <w:right w:val="none" w:color="FFFFFF" w:sz="0"/>
            </w:tcBorders>
            <w:tcMar>
              <w:top w:type="dxa" w:w="90"/>
              <w:left w:type="dxa" w:w="110"/>
              <w:bottom w:type="dxa" w:w="90"/>
              <w:right w:type="dxa" w:w="110"/>
            </w:tcMar>
            <w:vAlign w:val="center"/>
          </w:tcPr>
          <w:p>
            <w:pPr>
              <w:jc w:val="right"/>
            </w:pPr>
            <w:r>
              <w:rPr>
                <w:rFonts w:ascii="Arial" w:cs="Arial" w:eastAsia="Arial" w:hAnsi="Arial"/>
                <w:color w:val="1D1D1F"/>
                <w:sz w:val="20"/>
                <w:szCs w:val="20"/>
              </w:rPr>
              <w:t xml:space="preserve">1’200.00</w:t>
            </w:r>
          </w:p>
        </w:tc>
      </w:tr>
      <w:tr>
        <w:trPr>
          <w:cantSplit/>
        </w:trPr>
        <w:tc>
          <w:tcPr>
            <w:tcW w:type="dxa" w:w="7638"/>
            <w:tcBorders>
              <w:top w:val="none" w:color="FFFFFF" w:sz="0"/>
              <w:left w:val="none" w:color="FFFFFF" w:sz="0"/>
              <w:bottom w:val="single" w:color="D9DDE3" w:sz="4"/>
              <w:right w:val="none" w:color="FFFFFF" w:sz="0"/>
            </w:tcBorders>
            <w:tcMar>
              <w:top w:type="dxa" w:w="90"/>
              <w:left w:type="dxa" w:w="110"/>
              <w:bottom w:type="dxa" w:w="90"/>
              <w:right w:type="dxa" w:w="110"/>
            </w:tcMar>
            <w:vAlign w:val="center"/>
          </w:tcPr>
          <w:p>
            <w:pPr>
              <w:spacing w:after="40"/>
            </w:pPr>
            <w:r>
              <w:rPr>
                <w:rFonts w:ascii="Arial" w:cs="Arial" w:eastAsia="Arial" w:hAnsi="Arial"/>
                <w:b/>
                <w:bCs/>
                <w:color w:val="1D1D1F"/>
                <w:sz w:val="20"/>
                <w:szCs w:val="20"/>
              </w:rPr>
              <w:t xml:space="preserve">Umsetzung</w:t>
            </w:r>
          </w:p>
          <w:p>
            <w:r>
              <w:rPr>
                <w:rFonts w:ascii="Arial" w:cs="Arial" w:eastAsia="Arial" w:hAnsi="Arial"/>
                <w:color w:val="62646B"/>
                <w:sz w:val="18"/>
                <w:szCs w:val="18"/>
              </w:rPr>
              <w:t xml:space="preserve">Programmierung inkl. animierter Wasserleitung, Bildoptimierung, Tests auf gängigen Geräten.</w:t>
            </w:r>
          </w:p>
        </w:tc>
        <w:tc>
          <w:tcPr>
            <w:tcW w:type="dxa" w:w="2000"/>
            <w:tcBorders>
              <w:top w:val="none" w:color="FFFFFF" w:sz="0"/>
              <w:left w:val="none" w:color="FFFFFF" w:sz="0"/>
              <w:bottom w:val="single" w:color="D9DDE3" w:sz="4"/>
              <w:right w:val="none" w:color="FFFFFF" w:sz="0"/>
            </w:tcBorders>
            <w:tcMar>
              <w:top w:type="dxa" w:w="90"/>
              <w:left w:type="dxa" w:w="110"/>
              <w:bottom w:type="dxa" w:w="90"/>
              <w:right w:type="dxa" w:w="110"/>
            </w:tcMar>
            <w:vAlign w:val="center"/>
          </w:tcPr>
          <w:p>
            <w:pPr>
              <w:jc w:val="right"/>
            </w:pPr>
            <w:r>
              <w:rPr>
                <w:rFonts w:ascii="Arial" w:cs="Arial" w:eastAsia="Arial" w:hAnsi="Arial"/>
                <w:color w:val="1D1D1F"/>
                <w:sz w:val="20"/>
                <w:szCs w:val="20"/>
              </w:rPr>
              <w:t xml:space="preserve">1’800.00</w:t>
            </w:r>
          </w:p>
        </w:tc>
      </w:tr>
      <w:tr>
        <w:trPr>
          <w:cantSplit/>
        </w:trPr>
        <w:tc>
          <w:tcPr>
            <w:tcW w:type="dxa" w:w="7638"/>
            <w:tcBorders>
              <w:top w:val="none" w:color="FFFFFF" w:sz="0"/>
              <w:left w:val="none" w:color="FFFFFF" w:sz="0"/>
              <w:bottom w:val="single" w:color="D9DDE3" w:sz="4"/>
              <w:right w:val="none" w:color="FFFFFF" w:sz="0"/>
            </w:tcBorders>
            <w:tcMar>
              <w:top w:type="dxa" w:w="90"/>
              <w:left w:type="dxa" w:w="110"/>
              <w:bottom w:type="dxa" w:w="90"/>
              <w:right w:type="dxa" w:w="110"/>
            </w:tcMar>
            <w:vAlign w:val="center"/>
          </w:tcPr>
          <w:p>
            <w:pPr>
              <w:spacing w:after="40"/>
            </w:pPr>
            <w:r>
              <w:rPr>
                <w:rFonts w:ascii="Arial" w:cs="Arial" w:eastAsia="Arial" w:hAnsi="Arial"/>
                <w:b/>
                <w:bCs/>
                <w:color w:val="1D1D1F"/>
                <w:sz w:val="20"/>
                <w:szCs w:val="20"/>
              </w:rPr>
              <w:t xml:space="preserve">Texte und Auffindbarkeit</w:t>
            </w:r>
          </w:p>
          <w:p>
            <w:r>
              <w:rPr>
                <w:rFonts w:ascii="Arial" w:cs="Arial" w:eastAsia="Arial" w:hAnsi="Arial"/>
                <w:color w:val="62646B"/>
                <w:sz w:val="18"/>
                <w:szCs w:val="18"/>
              </w:rPr>
              <w:t xml:space="preserve">Alle Texte neu geschrieben, mit Ortsbezug, Seitentitel und Firmendaten für Google.</w:t>
            </w:r>
          </w:p>
        </w:tc>
        <w:tc>
          <w:tcPr>
            <w:tcW w:type="dxa" w:w="2000"/>
            <w:tcBorders>
              <w:top w:val="none" w:color="FFFFFF" w:sz="0"/>
              <w:left w:val="none" w:color="FFFFFF" w:sz="0"/>
              <w:bottom w:val="single" w:color="D9DDE3" w:sz="4"/>
              <w:right w:val="none" w:color="FFFFFF" w:sz="0"/>
            </w:tcBorders>
            <w:tcMar>
              <w:top w:type="dxa" w:w="90"/>
              <w:left w:type="dxa" w:w="110"/>
              <w:bottom w:type="dxa" w:w="90"/>
              <w:right w:type="dxa" w:w="110"/>
            </w:tcMar>
            <w:vAlign w:val="center"/>
          </w:tcPr>
          <w:p>
            <w:pPr>
              <w:jc w:val="right"/>
            </w:pPr>
            <w:r>
              <w:rPr>
                <w:rFonts w:ascii="Arial" w:cs="Arial" w:eastAsia="Arial" w:hAnsi="Arial"/>
                <w:color w:val="1D1D1F"/>
                <w:sz w:val="20"/>
                <w:szCs w:val="20"/>
              </w:rPr>
              <w:t xml:space="preserve">800.00</w:t>
            </w:r>
          </w:p>
        </w:tc>
      </w:tr>
      <w:tr>
        <w:trPr>
          <w:cantSplit/>
        </w:trPr>
        <w:tc>
          <w:tcPr>
            <w:tcW w:type="dxa" w:w="7638"/>
            <w:tcBorders>
              <w:top w:val="none" w:color="FFFFFF" w:sz="0"/>
              <w:left w:val="none" w:color="FFFFFF" w:sz="0"/>
              <w:bottom w:val="single" w:color="D9DDE3" w:sz="4"/>
              <w:right w:val="none" w:color="FFFFFF" w:sz="0"/>
            </w:tcBorders>
            <w:tcMar>
              <w:top w:type="dxa" w:w="90"/>
              <w:left w:type="dxa" w:w="110"/>
              <w:bottom w:type="dxa" w:w="90"/>
              <w:right w:type="dxa" w:w="110"/>
            </w:tcMar>
            <w:vAlign w:val="center"/>
          </w:tcPr>
          <w:p>
            <w:pPr>
              <w:spacing w:after="40"/>
            </w:pPr>
            <w:r>
              <w:rPr>
                <w:rFonts w:ascii="Arial" w:cs="Arial" w:eastAsia="Arial" w:hAnsi="Arial"/>
                <w:b/>
                <w:bCs/>
                <w:color w:val="1D1D1F"/>
                <w:sz w:val="20"/>
                <w:szCs w:val="20"/>
              </w:rPr>
              <w:t xml:space="preserve">Rechtliches, Formular und Livegang</w:t>
            </w:r>
          </w:p>
          <w:p>
            <w:r>
              <w:rPr>
                <w:rFonts w:ascii="Arial" w:cs="Arial" w:eastAsia="Arial" w:hAnsi="Arial"/>
                <w:color w:val="62646B"/>
                <w:sz w:val="18"/>
                <w:szCs w:val="18"/>
              </w:rPr>
              <w:t xml:space="preserve">Impressum, Datenschutzerklärung nach revDSG, Formular mit Spamschutz, Domain-Umzug.</w:t>
            </w:r>
          </w:p>
        </w:tc>
        <w:tc>
          <w:tcPr>
            <w:tcW w:type="dxa" w:w="2000"/>
            <w:tcBorders>
              <w:top w:val="none" w:color="FFFFFF" w:sz="0"/>
              <w:left w:val="none" w:color="FFFFFF" w:sz="0"/>
              <w:bottom w:val="single" w:color="D9DDE3" w:sz="4"/>
              <w:right w:val="none" w:color="FFFFFF" w:sz="0"/>
            </w:tcBorders>
            <w:tcMar>
              <w:top w:type="dxa" w:w="90"/>
              <w:left w:type="dxa" w:w="110"/>
              <w:bottom w:type="dxa" w:w="90"/>
              <w:right w:type="dxa" w:w="110"/>
            </w:tcMar>
            <w:vAlign w:val="center"/>
          </w:tcPr>
          <w:p>
            <w:pPr>
              <w:jc w:val="right"/>
            </w:pPr>
            <w:r>
              <w:rPr>
                <w:rFonts w:ascii="Arial" w:cs="Arial" w:eastAsia="Arial" w:hAnsi="Arial"/>
                <w:color w:val="1D1D1F"/>
                <w:sz w:val="20"/>
                <w:szCs w:val="20"/>
              </w:rPr>
              <w:t xml:space="preserve">700.00</w:t>
            </w:r>
          </w:p>
        </w:tc>
      </w:tr>
      <w:tr>
        <w:trPr>
          <w:cantSplit/>
        </w:trPr>
        <w:tc>
          <w:tcPr>
            <w:tcW w:type="dxa" w:w="7638"/>
            <w:tcBorders>
              <w:top w:val="none" w:color="FFFFFF" w:sz="0"/>
              <w:left w:val="none" w:color="FFFFFF" w:sz="0"/>
              <w:bottom w:val="single" w:color="D9DDE3" w:sz="4"/>
              <w:right w:val="none" w:color="FFFFFF" w:sz="0"/>
            </w:tcBorders>
            <w:shd w:fill="EEF3F9" w:color="auto" w:val="clear"/>
            <w:tcMar>
              <w:top w:type="dxa" w:w="90"/>
              <w:left w:type="dxa" w:w="110"/>
              <w:bottom w:type="dxa" w:w="90"/>
              <w:right w:type="dxa" w:w="110"/>
            </w:tcMar>
            <w:vAlign w:val="center"/>
          </w:tcPr>
          <w:p>
            <w:r>
              <w:rPr>
                <w:rFonts w:ascii="Arial" w:cs="Arial" w:eastAsia="Arial" w:hAnsi="Arial"/>
                <w:b/>
                <w:bCs/>
                <w:color w:val="1D1D1F"/>
                <w:sz w:val="20"/>
                <w:szCs w:val="20"/>
              </w:rPr>
              <w:t xml:space="preserve">Total Erstellung (Festpreis)</w:t>
            </w:r>
          </w:p>
        </w:tc>
        <w:tc>
          <w:tcPr>
            <w:tcW w:type="dxa" w:w="2000"/>
            <w:tcBorders>
              <w:top w:val="none" w:color="FFFFFF" w:sz="0"/>
              <w:left w:val="none" w:color="FFFFFF" w:sz="0"/>
              <w:bottom w:val="single" w:color="D9DDE3" w:sz="4"/>
              <w:right w:val="none" w:color="FFFFFF" w:sz="0"/>
            </w:tcBorders>
            <w:shd w:fill="EEF3F9" w:color="auto" w:val="clear"/>
            <w:tcMar>
              <w:top w:type="dxa" w:w="90"/>
              <w:left w:type="dxa" w:w="110"/>
              <w:bottom w:type="dxa" w:w="90"/>
              <w:right w:type="dxa" w:w="110"/>
            </w:tcMar>
            <w:vAlign w:val="center"/>
          </w:tcPr>
          <w:p>
            <w:pPr>
              <w:jc w:val="right"/>
            </w:pPr>
            <w:r>
              <w:rPr>
                <w:rFonts w:ascii="Arial" w:cs="Arial" w:eastAsia="Arial" w:hAnsi="Arial"/>
                <w:b/>
                <w:bCs/>
                <w:color w:val="1D1D1F"/>
                <w:sz w:val="20"/>
                <w:szCs w:val="20"/>
              </w:rPr>
              <w:t xml:space="preserve">4’500.00</w:t>
            </w:r>
          </w:p>
        </w:tc>
      </w:tr>
    </w:tbl>
    <w:p>
      <w:pPr>
        <w:pStyle w:val="Heading1"/>
        <w:keepNext/>
        <w:spacing w:after="140" w:before="320"/>
      </w:pPr>
      <w:r>
        <w:rPr>
          <w:rFonts w:ascii="Arial" w:cs="Arial" w:eastAsia="Arial" w:hAnsi="Arial"/>
          <w:b/>
          <w:bCs/>
          <w:color w:val="0D5FB0"/>
          <w:sz w:val="26"/>
          <w:szCs w:val="26"/>
        </w:rPr>
        <w:t xml:space="preserve">6. Optionen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38"/>
        <w:gridCol w:w="2000"/>
      </w:tblGrid>
      <w:tr>
        <w:trPr>
          <w:cantSplit/>
        </w:trPr>
        <w:tc>
          <w:tcPr>
            <w:tcW w:type="dxa" w:w="7638"/>
            <w:tcBorders>
              <w:top w:val="none" w:color="FFFFFF" w:sz="0"/>
              <w:left w:val="none" w:color="FFFFFF" w:sz="0"/>
              <w:bottom w:val="single" w:color="D9DDE3" w:sz="4"/>
              <w:right w:val="none" w:color="FFFFFF" w:sz="0"/>
            </w:tcBorders>
            <w:shd w:fill="EEF3F9" w:color="auto" w:val="clear"/>
            <w:tcMar>
              <w:top w:type="dxa" w:w="90"/>
              <w:left w:type="dxa" w:w="110"/>
              <w:bottom w:type="dxa" w:w="90"/>
              <w:right w:type="dxa" w:w="110"/>
            </w:tcMar>
            <w:vAlign w:val="center"/>
          </w:tcPr>
          <w:p>
            <w:r>
              <w:rPr>
                <w:rFonts w:ascii="Arial" w:cs="Arial" w:eastAsia="Arial" w:hAnsi="Arial"/>
                <w:b/>
                <w:bCs/>
                <w:color w:val="0D5FB0"/>
                <w:sz w:val="18"/>
                <w:szCs w:val="18"/>
              </w:rPr>
              <w:t xml:space="preserve">Option</w:t>
            </w:r>
          </w:p>
        </w:tc>
        <w:tc>
          <w:tcPr>
            <w:tcW w:type="dxa" w:w="2000"/>
            <w:tcBorders>
              <w:top w:val="none" w:color="FFFFFF" w:sz="0"/>
              <w:left w:val="none" w:color="FFFFFF" w:sz="0"/>
              <w:bottom w:val="single" w:color="D9DDE3" w:sz="4"/>
              <w:right w:val="none" w:color="FFFFFF" w:sz="0"/>
            </w:tcBorders>
            <w:shd w:fill="EEF3F9" w:color="auto" w:val="clear"/>
            <w:tcMar>
              <w:top w:type="dxa" w:w="90"/>
              <w:left w:type="dxa" w:w="110"/>
              <w:bottom w:type="dxa" w:w="90"/>
              <w:right w:type="dxa" w:w="110"/>
            </w:tcMar>
            <w:vAlign w:val="center"/>
          </w:tcPr>
          <w:p>
            <w:pPr>
              <w:jc w:val="right"/>
            </w:pPr>
            <w:r>
              <w:rPr>
                <w:rFonts w:ascii="Arial" w:cs="Arial" w:eastAsia="Arial" w:hAnsi="Arial"/>
                <w:b/>
                <w:bCs/>
                <w:color w:val="0D5FB0"/>
                <w:sz w:val="18"/>
                <w:szCs w:val="18"/>
              </w:rPr>
              <w:t xml:space="preserve">CHF</w:t>
            </w:r>
          </w:p>
        </w:tc>
      </w:tr>
      <w:tr>
        <w:trPr>
          <w:cantSplit/>
        </w:trPr>
        <w:tc>
          <w:tcPr>
            <w:tcW w:type="dxa" w:w="7638"/>
            <w:tcBorders>
              <w:top w:val="none" w:color="FFFFFF" w:sz="0"/>
              <w:left w:val="none" w:color="FFFFFF" w:sz="0"/>
              <w:bottom w:val="single" w:color="D9DDE3" w:sz="4"/>
              <w:right w:val="none" w:color="FFFFFF" w:sz="0"/>
            </w:tcBorders>
            <w:tcMar>
              <w:top w:type="dxa" w:w="90"/>
              <w:left w:type="dxa" w:w="110"/>
              <w:bottom w:type="dxa" w:w="90"/>
              <w:right w:type="dxa" w:w="110"/>
            </w:tcMar>
            <w:vAlign w:val="center"/>
          </w:tcPr>
          <w:p>
            <w:pPr>
              <w:spacing w:after="40"/>
            </w:pPr>
            <w:r>
              <w:rPr>
                <w:rFonts w:ascii="Arial" w:cs="Arial" w:eastAsia="Arial" w:hAnsi="Arial"/>
                <w:b/>
                <w:bCs/>
                <w:color w:val="1D1D1F"/>
                <w:sz w:val="20"/>
                <w:szCs w:val="20"/>
              </w:rPr>
              <w:t xml:space="preserve">A  Fotoshooting</w:t>
            </w:r>
          </w:p>
          <w:p>
            <w:r>
              <w:rPr>
                <w:rFonts w:ascii="Arial" w:cs="Arial" w:eastAsia="Arial" w:hAnsi="Arial"/>
                <w:color w:val="62646B"/>
                <w:sz w:val="18"/>
                <w:szCs w:val="18"/>
              </w:rPr>
              <w:t xml:space="preserve">Halber Tag mit einem Fotografen: Projekte, Werkstatt, Team und Fahrzeuge. Inklusive Bildauswahl und Bearbeitung. Besonders empfohlen für die Rubrik «Arbeiten bei uns».</w:t>
            </w:r>
          </w:p>
        </w:tc>
        <w:tc>
          <w:tcPr>
            <w:tcW w:type="dxa" w:w="2000"/>
            <w:tcBorders>
              <w:top w:val="none" w:color="FFFFFF" w:sz="0"/>
              <w:left w:val="none" w:color="FFFFFF" w:sz="0"/>
              <w:bottom w:val="single" w:color="D9DDE3" w:sz="4"/>
              <w:right w:val="none" w:color="FFFFFF" w:sz="0"/>
            </w:tcBorders>
            <w:tcMar>
              <w:top w:type="dxa" w:w="90"/>
              <w:left w:type="dxa" w:w="110"/>
              <w:bottom w:type="dxa" w:w="90"/>
              <w:right w:type="dxa" w:w="110"/>
            </w:tcMar>
            <w:vAlign w:val="center"/>
          </w:tcPr>
          <w:p>
            <w:pPr>
              <w:jc w:val="right"/>
            </w:pPr>
            <w:r>
              <w:rPr>
                <w:rFonts w:ascii="Arial" w:cs="Arial" w:eastAsia="Arial" w:hAnsi="Arial"/>
                <w:color w:val="1D1D1F"/>
                <w:sz w:val="20"/>
                <w:szCs w:val="20"/>
              </w:rPr>
              <w:t xml:space="preserve">1’000.00</w:t>
            </w:r>
          </w:p>
        </w:tc>
      </w:tr>
      <w:tr>
        <w:trPr>
          <w:cantSplit/>
        </w:trPr>
        <w:tc>
          <w:tcPr>
            <w:tcW w:type="dxa" w:w="7638"/>
            <w:tcBorders>
              <w:top w:val="none" w:color="FFFFFF" w:sz="0"/>
              <w:left w:val="none" w:color="FFFFFF" w:sz="0"/>
              <w:bottom w:val="single" w:color="D9DDE3" w:sz="4"/>
              <w:right w:val="none" w:color="FFFFFF" w:sz="0"/>
            </w:tcBorders>
            <w:tcMar>
              <w:top w:type="dxa" w:w="90"/>
              <w:left w:type="dxa" w:w="110"/>
              <w:bottom w:type="dxa" w:w="90"/>
              <w:right w:type="dxa" w:w="110"/>
            </w:tcMar>
            <w:vAlign w:val="center"/>
          </w:tcPr>
          <w:p>
            <w:pPr>
              <w:spacing w:after="40"/>
            </w:pPr>
            <w:r>
              <w:rPr>
                <w:rFonts w:ascii="Arial" w:cs="Arial" w:eastAsia="Arial" w:hAnsi="Arial"/>
                <w:b/>
                <w:bCs/>
                <w:color w:val="1D1D1F"/>
                <w:sz w:val="20"/>
                <w:szCs w:val="20"/>
              </w:rPr>
              <w:t xml:space="preserve">B  Referenzprojekte aufbereiten</w:t>
            </w:r>
          </w:p>
          <w:p>
            <w:r>
              <w:rPr>
                <w:rFonts w:ascii="Arial" w:cs="Arial" w:eastAsia="Arial" w:hAnsi="Arial"/>
                <w:color w:val="62646B"/>
                <w:sz w:val="18"/>
                <w:szCs w:val="18"/>
              </w:rPr>
              <w:t xml:space="preserve">Drei bis sechs Projekte mit Ort, Jahr, Leistung und Bildern.</w:t>
            </w:r>
          </w:p>
        </w:tc>
        <w:tc>
          <w:tcPr>
            <w:tcW w:type="dxa" w:w="2000"/>
            <w:tcBorders>
              <w:top w:val="none" w:color="FFFFFF" w:sz="0"/>
              <w:left w:val="none" w:color="FFFFFF" w:sz="0"/>
              <w:bottom w:val="single" w:color="D9DDE3" w:sz="4"/>
              <w:right w:val="none" w:color="FFFFFF" w:sz="0"/>
            </w:tcBorders>
            <w:tcMar>
              <w:top w:type="dxa" w:w="90"/>
              <w:left w:type="dxa" w:w="110"/>
              <w:bottom w:type="dxa" w:w="90"/>
              <w:right w:type="dxa" w:w="110"/>
            </w:tcMar>
            <w:vAlign w:val="center"/>
          </w:tcPr>
          <w:p>
            <w:pPr>
              <w:jc w:val="right"/>
            </w:pPr>
            <w:r>
              <w:rPr>
                <w:rFonts w:ascii="Arial" w:cs="Arial" w:eastAsia="Arial" w:hAnsi="Arial"/>
                <w:color w:val="1D1D1F"/>
                <w:sz w:val="20"/>
                <w:szCs w:val="20"/>
              </w:rPr>
              <w:t xml:space="preserve">500.00</w:t>
            </w:r>
          </w:p>
        </w:tc>
      </w:tr>
      <w:tr>
        <w:trPr>
          <w:cantSplit/>
        </w:trPr>
        <w:tc>
          <w:tcPr>
            <w:tcW w:type="dxa" w:w="7638"/>
            <w:tcBorders>
              <w:top w:val="none" w:color="FFFFFF" w:sz="0"/>
              <w:left w:val="none" w:color="FFFFFF" w:sz="0"/>
              <w:bottom w:val="single" w:color="D9DDE3" w:sz="4"/>
              <w:right w:val="none" w:color="FFFFFF" w:sz="0"/>
            </w:tcBorders>
            <w:tcMar>
              <w:top w:type="dxa" w:w="90"/>
              <w:left w:type="dxa" w:w="110"/>
              <w:bottom w:type="dxa" w:w="90"/>
              <w:right w:type="dxa" w:w="110"/>
            </w:tcMar>
            <w:vAlign w:val="center"/>
          </w:tcPr>
          <w:p>
            <w:pPr>
              <w:spacing w:after="40"/>
            </w:pPr>
            <w:r>
              <w:rPr>
                <w:rFonts w:ascii="Arial" w:cs="Arial" w:eastAsia="Arial" w:hAnsi="Arial"/>
                <w:b/>
                <w:bCs/>
                <w:color w:val="1D1D1F"/>
                <w:sz w:val="20"/>
                <w:szCs w:val="20"/>
              </w:rPr>
              <w:t xml:space="preserve">C  Google-Unternehmensprofil</w:t>
            </w:r>
          </w:p>
          <w:p>
            <w:r>
              <w:rPr>
                <w:rFonts w:ascii="Arial" w:cs="Arial" w:eastAsia="Arial" w:hAnsi="Arial"/>
                <w:color w:val="62646B"/>
                <w:sz w:val="18"/>
                <w:szCs w:val="18"/>
              </w:rPr>
              <w:t xml:space="preserve">Profil überarbeiten, mit der Website verknüpfen, Bewertungen auf der Website einbinden.</w:t>
            </w:r>
          </w:p>
        </w:tc>
        <w:tc>
          <w:tcPr>
            <w:tcW w:type="dxa" w:w="2000"/>
            <w:tcBorders>
              <w:top w:val="none" w:color="FFFFFF" w:sz="0"/>
              <w:left w:val="none" w:color="FFFFFF" w:sz="0"/>
              <w:bottom w:val="single" w:color="D9DDE3" w:sz="4"/>
              <w:right w:val="none" w:color="FFFFFF" w:sz="0"/>
            </w:tcBorders>
            <w:tcMar>
              <w:top w:type="dxa" w:w="90"/>
              <w:left w:type="dxa" w:w="110"/>
              <w:bottom w:type="dxa" w:w="90"/>
              <w:right w:type="dxa" w:w="110"/>
            </w:tcMar>
            <w:vAlign w:val="center"/>
          </w:tcPr>
          <w:p>
            <w:pPr>
              <w:jc w:val="right"/>
            </w:pPr>
            <w:r>
              <w:rPr>
                <w:rFonts w:ascii="Arial" w:cs="Arial" w:eastAsia="Arial" w:hAnsi="Arial"/>
                <w:color w:val="1D1D1F"/>
                <w:sz w:val="20"/>
                <w:szCs w:val="20"/>
              </w:rPr>
              <w:t xml:space="preserve">300.00</w:t>
            </w:r>
          </w:p>
        </w:tc>
      </w:tr>
    </w:tbl>
    <w:p>
      <w:pPr>
        <w:spacing w:after="80"/>
      </w:pPr>
    </w:p>
    <w:p>
      <w:pPr>
        <w:spacing w:after="120" w:line="288"/>
      </w:pPr>
      <w:r>
        <w:rPr>
          <w:rFonts w:ascii="Arial" w:cs="Arial" w:eastAsia="Arial" w:hAnsi="Arial"/>
          <w:color w:val="62646B"/>
          <w:sz w:val="18"/>
          <w:szCs w:val="18"/>
        </w:rPr>
        <w:t xml:space="preserve">Arbeiten ausserhalb der Pakete werden mit CHF 120.00 pro Stunde verrechnet, abgerechnet in Viertelstunden. Grössere Anpassungen offeriere ich Ihnen vorgängig.</w:t>
      </w:r>
    </w:p>
    <w:p>
      <w:pPr>
        <w:pStyle w:val="Heading1"/>
        <w:keepNext/>
        <w:spacing w:after="140" w:before="320"/>
      </w:pPr>
      <w:r>
        <w:rPr>
          <w:rFonts w:ascii="Arial" w:cs="Arial" w:eastAsia="Arial" w:hAnsi="Arial"/>
          <w:b/>
          <w:bCs/>
          <w:color w:val="0D5FB0"/>
          <w:sz w:val="26"/>
          <w:szCs w:val="26"/>
        </w:rPr>
        <w:t xml:space="preserve">7. Später ausbauen</w:t>
      </w:r>
    </w:p>
    <w:p>
      <w:pPr>
        <w:spacing w:after="120" w:line="288"/>
      </w:pPr>
      <w:r>
        <w:rPr>
          <w:rFonts w:ascii="Arial" w:cs="Arial" w:eastAsia="Arial" w:hAnsi="Arial"/>
          <w:color w:val="1D1D1F"/>
          <w:sz w:val="20"/>
          <w:szCs w:val="20"/>
        </w:rPr>
        <w:t xml:space="preserve">Sie können klein anfangen und jederzeit auf die Vollvariante wechseln. Wechseln Sie innert 12 Monaten nach dem Livegang, rechne ich Ihnen bereits Bezahltes an:</w:t>
      </w:r>
    </w:p>
    <w:p>
      <w:pPr>
        <w:pStyle w:val="ListParagraph"/>
        <w:numPr>
          <w:ilvl w:val="0"/>
          <w:numId w:val="2"/>
        </w:numPr>
        <w:spacing w:after="60" w:line="276"/>
      </w:pPr>
      <w:r>
        <w:rPr>
          <w:rFonts w:ascii="Arial" w:cs="Arial" w:eastAsia="Arial" w:hAnsi="Arial"/>
          <w:color w:val="1D1D1F"/>
          <w:sz w:val="20"/>
          <w:szCs w:val="20"/>
        </w:rPr>
        <w:t xml:space="preserve">Einstieg Kauf: Die CHF 2’200.00 werden voll angerechnet. Sie bezahlen die Differenz von CHF 2’300.00.</w:t>
      </w:r>
    </w:p>
    <w:p>
      <w:pPr>
        <w:pStyle w:val="ListParagraph"/>
        <w:numPr>
          <w:ilvl w:val="0"/>
          <w:numId w:val="2"/>
        </w:numPr>
        <w:spacing w:after="60" w:line="276"/>
      </w:pPr>
      <w:r>
        <w:rPr>
          <w:rFonts w:ascii="Arial" w:cs="Arial" w:eastAsia="Arial" w:hAnsi="Arial"/>
          <w:color w:val="1D1D1F"/>
          <w:sz w:val="20"/>
          <w:szCs w:val="20"/>
        </w:rPr>
        <w:t xml:space="preserve">Einstieg Miete: Von jedem bezahlten Monatsbeitrag werden CHF 60.00 angerechnet.</w:t>
      </w:r>
    </w:p>
    <w:p>
      <w:pPr>
        <w:pStyle w:val="Heading1"/>
        <w:keepNext/>
        <w:pageBreakBefore/>
        <w:spacing w:after="140" w:before="320"/>
      </w:pPr>
      <w:r>
        <w:rPr>
          <w:rFonts w:ascii="Arial" w:cs="Arial" w:eastAsia="Arial" w:hAnsi="Arial"/>
          <w:b/>
          <w:bCs/>
          <w:color w:val="0D5FB0"/>
          <w:sz w:val="26"/>
          <w:szCs w:val="26"/>
        </w:rPr>
        <w:t xml:space="preserve">8. Ihre Mitwirkung</w:t>
      </w:r>
    </w:p>
    <w:p>
      <w:pPr>
        <w:spacing w:after="120" w:line="288"/>
      </w:pPr>
      <w:r>
        <w:rPr>
          <w:rFonts w:ascii="Arial" w:cs="Arial" w:eastAsia="Arial" w:hAnsi="Arial"/>
          <w:color w:val="1D1D1F"/>
          <w:sz w:val="20"/>
          <w:szCs w:val="20"/>
        </w:rPr>
        <w:t xml:space="preserve">Damit Sie möglichst wenig Aufwand haben, kläre ich alles Nötige in einem einstündigen Gespräch mit Ihnen. Dazu brauche ich:</w:t>
      </w:r>
    </w:p>
    <w:p>
      <w:pPr>
        <w:pStyle w:val="ListParagraph"/>
        <w:numPr>
          <w:ilvl w:val="0"/>
          <w:numId w:val="2"/>
        </w:numPr>
        <w:spacing w:after="60" w:line="276"/>
      </w:pPr>
      <w:r>
        <w:rPr>
          <w:rFonts w:ascii="Arial" w:cs="Arial" w:eastAsia="Arial" w:hAnsi="Arial"/>
          <w:color w:val="1D1D1F"/>
          <w:sz w:val="20"/>
          <w:szCs w:val="20"/>
        </w:rPr>
        <w:t xml:space="preserve">Angaben zur Firma: Gründungsjahr, Team, Lehrstellen und offene Stellen</w:t>
      </w:r>
    </w:p>
    <w:p>
      <w:pPr>
        <w:pStyle w:val="ListParagraph"/>
        <w:numPr>
          <w:ilvl w:val="0"/>
          <w:numId w:val="2"/>
        </w:numPr>
        <w:spacing w:after="60" w:line="276"/>
      </w:pPr>
      <w:r>
        <w:rPr>
          <w:rFonts w:ascii="Arial" w:cs="Arial" w:eastAsia="Arial" w:hAnsi="Arial"/>
          <w:color w:val="1D1D1F"/>
          <w:sz w:val="20"/>
          <w:szCs w:val="20"/>
        </w:rPr>
        <w:t xml:space="preserve">Öffnungszeiten, E-Mail-Adresse und gegebenenfalls eine Notfallnummer</w:t>
      </w:r>
    </w:p>
    <w:p>
      <w:pPr>
        <w:pStyle w:val="ListParagraph"/>
        <w:numPr>
          <w:ilvl w:val="0"/>
          <w:numId w:val="2"/>
        </w:numPr>
        <w:spacing w:after="60" w:line="276"/>
      </w:pPr>
      <w:r>
        <w:rPr>
          <w:rFonts w:ascii="Arial" w:cs="Arial" w:eastAsia="Arial" w:hAnsi="Arial"/>
          <w:color w:val="1D1D1F"/>
          <w:sz w:val="20"/>
          <w:szCs w:val="20"/>
        </w:rPr>
        <w:t xml:space="preserve">Vorhandene Fotos oder einen Termin für das Fotoshooting (Option A)</w:t>
      </w:r>
    </w:p>
    <w:p>
      <w:pPr>
        <w:pStyle w:val="ListParagraph"/>
        <w:numPr>
          <w:ilvl w:val="0"/>
          <w:numId w:val="2"/>
        </w:numPr>
        <w:spacing w:after="60" w:line="276"/>
      </w:pPr>
      <w:r>
        <w:rPr>
          <w:rFonts w:ascii="Arial" w:cs="Arial" w:eastAsia="Arial" w:hAnsi="Arial"/>
          <w:color w:val="1D1D1F"/>
          <w:sz w:val="20"/>
          <w:szCs w:val="20"/>
        </w:rPr>
        <w:t xml:space="preserve">Zugangsdaten zu Ihrer Domain sowie die Kündigungsfrist Ihres heutigen Website-Vertrags</w:t>
      </w:r>
    </w:p>
    <w:p>
      <w:pPr>
        <w:pStyle w:val="Heading1"/>
        <w:keepNext/>
        <w:spacing w:after="140" w:before="320"/>
      </w:pPr>
      <w:r>
        <w:rPr>
          <w:rFonts w:ascii="Arial" w:cs="Arial" w:eastAsia="Arial" w:hAnsi="Arial"/>
          <w:b/>
          <w:bCs/>
          <w:color w:val="0D5FB0"/>
          <w:sz w:val="26"/>
          <w:szCs w:val="26"/>
        </w:rPr>
        <w:t xml:space="preserve">9. Ablauf und Termine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5238"/>
        <w:gridCol w:w="2000"/>
      </w:tblGrid>
      <w:tr>
        <w:trPr>
          <w:cantSplit/>
        </w:trPr>
        <w:tc>
          <w:tcPr>
            <w:tcW w:type="dxa" w:w="2400"/>
            <w:tcBorders>
              <w:top w:val="none" w:color="FFFFFF" w:sz="0"/>
              <w:left w:val="none" w:color="FFFFFF" w:sz="0"/>
              <w:bottom w:val="single" w:color="D9DDE3" w:sz="4"/>
              <w:right w:val="none" w:color="FFFFFF" w:sz="0"/>
            </w:tcBorders>
            <w:shd w:fill="EEF3F9" w:color="auto" w:val="clear"/>
            <w:tcMar>
              <w:top w:type="dxa" w:w="90"/>
              <w:left w:type="dxa" w:w="110"/>
              <w:bottom w:type="dxa" w:w="90"/>
              <w:right w:type="dxa" w:w="110"/>
            </w:tcMar>
            <w:vAlign w:val="center"/>
          </w:tcPr>
          <w:p>
            <w:r>
              <w:rPr>
                <w:rFonts w:ascii="Arial" w:cs="Arial" w:eastAsia="Arial" w:hAnsi="Arial"/>
                <w:b/>
                <w:bCs/>
                <w:color w:val="0D5FB0"/>
                <w:sz w:val="18"/>
                <w:szCs w:val="18"/>
              </w:rPr>
              <w:t xml:space="preserve">Phase</w:t>
            </w:r>
          </w:p>
        </w:tc>
        <w:tc>
          <w:tcPr>
            <w:tcW w:type="dxa" w:w="5238"/>
            <w:tcBorders>
              <w:top w:val="none" w:color="FFFFFF" w:sz="0"/>
              <w:left w:val="none" w:color="FFFFFF" w:sz="0"/>
              <w:bottom w:val="single" w:color="D9DDE3" w:sz="4"/>
              <w:right w:val="none" w:color="FFFFFF" w:sz="0"/>
            </w:tcBorders>
            <w:shd w:fill="EEF3F9" w:color="auto" w:val="clear"/>
            <w:tcMar>
              <w:top w:type="dxa" w:w="90"/>
              <w:left w:type="dxa" w:w="110"/>
              <w:bottom w:type="dxa" w:w="90"/>
              <w:right w:type="dxa" w:w="110"/>
            </w:tcMar>
            <w:vAlign w:val="center"/>
          </w:tcPr>
          <w:p>
            <w:r>
              <w:rPr>
                <w:rFonts w:ascii="Arial" w:cs="Arial" w:eastAsia="Arial" w:hAnsi="Arial"/>
                <w:b/>
                <w:bCs/>
                <w:color w:val="0D5FB0"/>
                <w:sz w:val="18"/>
                <w:szCs w:val="18"/>
              </w:rPr>
              <w:t xml:space="preserve">Inhalt</w:t>
            </w:r>
          </w:p>
        </w:tc>
        <w:tc>
          <w:tcPr>
            <w:tcW w:type="dxa" w:w="2000"/>
            <w:tcBorders>
              <w:top w:val="none" w:color="FFFFFF" w:sz="0"/>
              <w:left w:val="none" w:color="FFFFFF" w:sz="0"/>
              <w:bottom w:val="single" w:color="D9DDE3" w:sz="4"/>
              <w:right w:val="none" w:color="FFFFFF" w:sz="0"/>
            </w:tcBorders>
            <w:shd w:fill="EEF3F9" w:color="auto" w:val="clear"/>
            <w:tcMar>
              <w:top w:type="dxa" w:w="90"/>
              <w:left w:type="dxa" w:w="110"/>
              <w:bottom w:type="dxa" w:w="90"/>
              <w:right w:type="dxa" w:w="110"/>
            </w:tcMar>
            <w:vAlign w:val="center"/>
          </w:tcPr>
          <w:p>
            <w:pPr>
              <w:jc w:val="right"/>
            </w:pPr>
            <w:r>
              <w:rPr>
                <w:rFonts w:ascii="Arial" w:cs="Arial" w:eastAsia="Arial" w:hAnsi="Arial"/>
                <w:b/>
                <w:bCs/>
                <w:color w:val="0D5FB0"/>
                <w:sz w:val="18"/>
                <w:szCs w:val="18"/>
              </w:rPr>
              <w:t xml:space="preserve">Dauer</w:t>
            </w:r>
          </w:p>
        </w:tc>
      </w:tr>
      <w:tr>
        <w:trPr>
          <w:cantSplit/>
        </w:trPr>
        <w:tc>
          <w:tcPr>
            <w:tcW w:type="dxa" w:w="2400"/>
            <w:tcBorders>
              <w:top w:val="none" w:color="FFFFFF" w:sz="0"/>
              <w:left w:val="none" w:color="FFFFFF" w:sz="0"/>
              <w:bottom w:val="single" w:color="D9DDE3" w:sz="4"/>
              <w:right w:val="none" w:color="FFFFFF" w:sz="0"/>
            </w:tcBorders>
            <w:tcMar>
              <w:top w:type="dxa" w:w="90"/>
              <w:left w:type="dxa" w:w="110"/>
              <w:bottom w:type="dxa" w:w="90"/>
              <w:right w:type="dxa" w:w="110"/>
            </w:tcMar>
            <w:vAlign w:val="center"/>
          </w:tcPr>
          <w:p>
            <w:r>
              <w:rPr>
                <w:rFonts w:ascii="Arial" w:cs="Arial" w:eastAsia="Arial" w:hAnsi="Arial"/>
                <w:color w:val="1D1D1F"/>
                <w:sz w:val="20"/>
                <w:szCs w:val="20"/>
              </w:rPr>
              <w:t xml:space="preserve">Gespräch</w:t>
            </w:r>
          </w:p>
        </w:tc>
        <w:tc>
          <w:tcPr>
            <w:tcW w:type="dxa" w:w="5238"/>
            <w:tcBorders>
              <w:top w:val="none" w:color="FFFFFF" w:sz="0"/>
              <w:left w:val="none" w:color="FFFFFF" w:sz="0"/>
              <w:bottom w:val="single" w:color="D9DDE3" w:sz="4"/>
              <w:right w:val="none" w:color="FFFFFF" w:sz="0"/>
            </w:tcBorders>
            <w:tcMar>
              <w:top w:type="dxa" w:w="90"/>
              <w:left w:type="dxa" w:w="110"/>
              <w:bottom w:type="dxa" w:w="90"/>
              <w:right w:type="dxa" w:w="110"/>
            </w:tcMar>
            <w:vAlign w:val="center"/>
          </w:tcPr>
          <w:p>
            <w:r>
              <w:rPr>
                <w:rFonts w:ascii="Arial" w:cs="Arial" w:eastAsia="Arial" w:hAnsi="Arial"/>
                <w:color w:val="1D1D1F"/>
                <w:sz w:val="20"/>
                <w:szCs w:val="20"/>
              </w:rPr>
              <w:t xml:space="preserve">Entwurf besprechen, Inhalte aufnehmen</w:t>
            </w:r>
          </w:p>
        </w:tc>
        <w:tc>
          <w:tcPr>
            <w:tcW w:type="dxa" w:w="2000"/>
            <w:tcBorders>
              <w:top w:val="none" w:color="FFFFFF" w:sz="0"/>
              <w:left w:val="none" w:color="FFFFFF" w:sz="0"/>
              <w:bottom w:val="single" w:color="D9DDE3" w:sz="4"/>
              <w:right w:val="none" w:color="FFFFFF" w:sz="0"/>
            </w:tcBorders>
            <w:tcMar>
              <w:top w:type="dxa" w:w="90"/>
              <w:left w:type="dxa" w:w="110"/>
              <w:bottom w:type="dxa" w:w="90"/>
              <w:right w:type="dxa" w:w="110"/>
            </w:tcMar>
            <w:vAlign w:val="center"/>
          </w:tcPr>
          <w:p>
            <w:pPr>
              <w:jc w:val="right"/>
            </w:pPr>
            <w:r>
              <w:rPr>
                <w:rFonts w:ascii="Arial" w:cs="Arial" w:eastAsia="Arial" w:hAnsi="Arial"/>
                <w:color w:val="1D1D1F"/>
                <w:sz w:val="20"/>
                <w:szCs w:val="20"/>
              </w:rPr>
              <w:t xml:space="preserve">Woche 1</w:t>
            </w:r>
          </w:p>
        </w:tc>
      </w:tr>
      <w:tr>
        <w:trPr>
          <w:cantSplit/>
        </w:trPr>
        <w:tc>
          <w:tcPr>
            <w:tcW w:type="dxa" w:w="2400"/>
            <w:tcBorders>
              <w:top w:val="none" w:color="FFFFFF" w:sz="0"/>
              <w:left w:val="none" w:color="FFFFFF" w:sz="0"/>
              <w:bottom w:val="single" w:color="D9DDE3" w:sz="4"/>
              <w:right w:val="none" w:color="FFFFFF" w:sz="0"/>
            </w:tcBorders>
            <w:tcMar>
              <w:top w:type="dxa" w:w="90"/>
              <w:left w:type="dxa" w:w="110"/>
              <w:bottom w:type="dxa" w:w="90"/>
              <w:right w:type="dxa" w:w="110"/>
            </w:tcMar>
            <w:vAlign w:val="center"/>
          </w:tcPr>
          <w:p>
            <w:r>
              <w:rPr>
                <w:rFonts w:ascii="Arial" w:cs="Arial" w:eastAsia="Arial" w:hAnsi="Arial"/>
                <w:color w:val="1D1D1F"/>
                <w:sz w:val="20"/>
                <w:szCs w:val="20"/>
              </w:rPr>
              <w:t xml:space="preserve">Umsetzung</w:t>
            </w:r>
          </w:p>
        </w:tc>
        <w:tc>
          <w:tcPr>
            <w:tcW w:type="dxa" w:w="5238"/>
            <w:tcBorders>
              <w:top w:val="none" w:color="FFFFFF" w:sz="0"/>
              <w:left w:val="none" w:color="FFFFFF" w:sz="0"/>
              <w:bottom w:val="single" w:color="D9DDE3" w:sz="4"/>
              <w:right w:val="none" w:color="FFFFFF" w:sz="0"/>
            </w:tcBorders>
            <w:tcMar>
              <w:top w:type="dxa" w:w="90"/>
              <w:left w:type="dxa" w:w="110"/>
              <w:bottom w:type="dxa" w:w="90"/>
              <w:right w:type="dxa" w:w="110"/>
            </w:tcMar>
            <w:vAlign w:val="center"/>
          </w:tcPr>
          <w:p>
            <w:r>
              <w:rPr>
                <w:rFonts w:ascii="Arial" w:cs="Arial" w:eastAsia="Arial" w:hAnsi="Arial"/>
                <w:color w:val="1D1D1F"/>
                <w:sz w:val="20"/>
                <w:szCs w:val="20"/>
              </w:rPr>
              <w:t xml:space="preserve">Texte, Bilder, Formular, Rechtliches</w:t>
            </w:r>
          </w:p>
        </w:tc>
        <w:tc>
          <w:tcPr>
            <w:tcW w:type="dxa" w:w="2000"/>
            <w:tcBorders>
              <w:top w:val="none" w:color="FFFFFF" w:sz="0"/>
              <w:left w:val="none" w:color="FFFFFF" w:sz="0"/>
              <w:bottom w:val="single" w:color="D9DDE3" w:sz="4"/>
              <w:right w:val="none" w:color="FFFFFF" w:sz="0"/>
            </w:tcBorders>
            <w:tcMar>
              <w:top w:type="dxa" w:w="90"/>
              <w:left w:type="dxa" w:w="110"/>
              <w:bottom w:type="dxa" w:w="90"/>
              <w:right w:type="dxa" w:w="110"/>
            </w:tcMar>
            <w:vAlign w:val="center"/>
          </w:tcPr>
          <w:p>
            <w:pPr>
              <w:jc w:val="right"/>
            </w:pPr>
            <w:r>
              <w:rPr>
                <w:rFonts w:ascii="Arial" w:cs="Arial" w:eastAsia="Arial" w:hAnsi="Arial"/>
                <w:color w:val="1D1D1F"/>
                <w:sz w:val="20"/>
                <w:szCs w:val="20"/>
              </w:rPr>
              <w:t xml:space="preserve">Woche 2–3</w:t>
            </w:r>
          </w:p>
        </w:tc>
      </w:tr>
      <w:tr>
        <w:trPr>
          <w:cantSplit/>
        </w:trPr>
        <w:tc>
          <w:tcPr>
            <w:tcW w:type="dxa" w:w="2400"/>
            <w:tcBorders>
              <w:top w:val="none" w:color="FFFFFF" w:sz="0"/>
              <w:left w:val="none" w:color="FFFFFF" w:sz="0"/>
              <w:bottom w:val="single" w:color="D9DDE3" w:sz="4"/>
              <w:right w:val="none" w:color="FFFFFF" w:sz="0"/>
            </w:tcBorders>
            <w:tcMar>
              <w:top w:type="dxa" w:w="90"/>
              <w:left w:type="dxa" w:w="110"/>
              <w:bottom w:type="dxa" w:w="90"/>
              <w:right w:type="dxa" w:w="110"/>
            </w:tcMar>
            <w:vAlign w:val="center"/>
          </w:tcPr>
          <w:p>
            <w:r>
              <w:rPr>
                <w:rFonts w:ascii="Arial" w:cs="Arial" w:eastAsia="Arial" w:hAnsi="Arial"/>
                <w:color w:val="1D1D1F"/>
                <w:sz w:val="20"/>
                <w:szCs w:val="20"/>
              </w:rPr>
              <w:t xml:space="preserve">Korrektur</w:t>
            </w:r>
          </w:p>
        </w:tc>
        <w:tc>
          <w:tcPr>
            <w:tcW w:type="dxa" w:w="5238"/>
            <w:tcBorders>
              <w:top w:val="none" w:color="FFFFFF" w:sz="0"/>
              <w:left w:val="none" w:color="FFFFFF" w:sz="0"/>
              <w:bottom w:val="single" w:color="D9DDE3" w:sz="4"/>
              <w:right w:val="none" w:color="FFFFFF" w:sz="0"/>
            </w:tcBorders>
            <w:tcMar>
              <w:top w:type="dxa" w:w="90"/>
              <w:left w:type="dxa" w:w="110"/>
              <w:bottom w:type="dxa" w:w="90"/>
              <w:right w:type="dxa" w:w="110"/>
            </w:tcMar>
            <w:vAlign w:val="center"/>
          </w:tcPr>
          <w:p>
            <w:r>
              <w:rPr>
                <w:rFonts w:ascii="Arial" w:cs="Arial" w:eastAsia="Arial" w:hAnsi="Arial"/>
                <w:color w:val="1D1D1F"/>
                <w:sz w:val="20"/>
                <w:szCs w:val="20"/>
              </w:rPr>
              <w:t xml:space="preserve">Eine Runde (Vollvariante: zwei)</w:t>
            </w:r>
          </w:p>
        </w:tc>
        <w:tc>
          <w:tcPr>
            <w:tcW w:type="dxa" w:w="2000"/>
            <w:tcBorders>
              <w:top w:val="none" w:color="FFFFFF" w:sz="0"/>
              <w:left w:val="none" w:color="FFFFFF" w:sz="0"/>
              <w:bottom w:val="single" w:color="D9DDE3" w:sz="4"/>
              <w:right w:val="none" w:color="FFFFFF" w:sz="0"/>
            </w:tcBorders>
            <w:tcMar>
              <w:top w:type="dxa" w:w="90"/>
              <w:left w:type="dxa" w:w="110"/>
              <w:bottom w:type="dxa" w:w="90"/>
              <w:right w:type="dxa" w:w="110"/>
            </w:tcMar>
            <w:vAlign w:val="center"/>
          </w:tcPr>
          <w:p>
            <w:pPr>
              <w:jc w:val="right"/>
            </w:pPr>
            <w:r>
              <w:rPr>
                <w:rFonts w:ascii="Arial" w:cs="Arial" w:eastAsia="Arial" w:hAnsi="Arial"/>
                <w:color w:val="1D1D1F"/>
                <w:sz w:val="20"/>
                <w:szCs w:val="20"/>
              </w:rPr>
              <w:t xml:space="preserve">Woche 3–4</w:t>
            </w:r>
          </w:p>
        </w:tc>
      </w:tr>
      <w:tr>
        <w:trPr>
          <w:cantSplit/>
        </w:trPr>
        <w:tc>
          <w:tcPr>
            <w:tcW w:type="dxa" w:w="2400"/>
            <w:tcBorders>
              <w:top w:val="none" w:color="FFFFFF" w:sz="0"/>
              <w:left w:val="none" w:color="FFFFFF" w:sz="0"/>
              <w:bottom w:val="single" w:color="D9DDE3" w:sz="4"/>
              <w:right w:val="none" w:color="FFFFFF" w:sz="0"/>
            </w:tcBorders>
            <w:tcMar>
              <w:top w:type="dxa" w:w="90"/>
              <w:left w:type="dxa" w:w="110"/>
              <w:bottom w:type="dxa" w:w="90"/>
              <w:right w:type="dxa" w:w="110"/>
            </w:tcMar>
            <w:vAlign w:val="center"/>
          </w:tcPr>
          <w:p>
            <w:r>
              <w:rPr>
                <w:rFonts w:ascii="Arial" w:cs="Arial" w:eastAsia="Arial" w:hAnsi="Arial"/>
                <w:color w:val="1D1D1F"/>
                <w:sz w:val="20"/>
                <w:szCs w:val="20"/>
              </w:rPr>
              <w:t xml:space="preserve">Livegang</w:t>
            </w:r>
          </w:p>
        </w:tc>
        <w:tc>
          <w:tcPr>
            <w:tcW w:type="dxa" w:w="5238"/>
            <w:tcBorders>
              <w:top w:val="none" w:color="FFFFFF" w:sz="0"/>
              <w:left w:val="none" w:color="FFFFFF" w:sz="0"/>
              <w:bottom w:val="single" w:color="D9DDE3" w:sz="4"/>
              <w:right w:val="none" w:color="FFFFFF" w:sz="0"/>
            </w:tcBorders>
            <w:tcMar>
              <w:top w:type="dxa" w:w="90"/>
              <w:left w:type="dxa" w:w="110"/>
              <w:bottom w:type="dxa" w:w="90"/>
              <w:right w:type="dxa" w:w="110"/>
            </w:tcMar>
            <w:vAlign w:val="center"/>
          </w:tcPr>
          <w:p>
            <w:r>
              <w:rPr>
                <w:rFonts w:ascii="Arial" w:cs="Arial" w:eastAsia="Arial" w:hAnsi="Arial"/>
                <w:color w:val="1D1D1F"/>
                <w:sz w:val="20"/>
                <w:szCs w:val="20"/>
              </w:rPr>
              <w:t xml:space="preserve">Domain-Umzug, Aufschalten, Schlusskontrolle</w:t>
            </w:r>
          </w:p>
        </w:tc>
        <w:tc>
          <w:tcPr>
            <w:tcW w:type="dxa" w:w="2000"/>
            <w:tcBorders>
              <w:top w:val="none" w:color="FFFFFF" w:sz="0"/>
              <w:left w:val="none" w:color="FFFFFF" w:sz="0"/>
              <w:bottom w:val="single" w:color="D9DDE3" w:sz="4"/>
              <w:right w:val="none" w:color="FFFFFF" w:sz="0"/>
            </w:tcBorders>
            <w:tcMar>
              <w:top w:type="dxa" w:w="90"/>
              <w:left w:type="dxa" w:w="110"/>
              <w:bottom w:type="dxa" w:w="90"/>
              <w:right w:type="dxa" w:w="110"/>
            </w:tcMar>
            <w:vAlign w:val="center"/>
          </w:tcPr>
          <w:p>
            <w:pPr>
              <w:jc w:val="right"/>
            </w:pPr>
            <w:r>
              <w:rPr>
                <w:rFonts w:ascii="Arial" w:cs="Arial" w:eastAsia="Arial" w:hAnsi="Arial"/>
                <w:color w:val="1D1D1F"/>
                <w:sz w:val="20"/>
                <w:szCs w:val="20"/>
              </w:rPr>
              <w:t xml:space="preserve">Einstieg: Woche 4</w:t>
            </w:r>
          </w:p>
          <w:p>
            <w:pPr>
              <w:jc w:val="right"/>
            </w:pPr>
            <w:r>
              <w:rPr>
                <w:rFonts w:ascii="Arial" w:cs="Arial" w:eastAsia="Arial" w:hAnsi="Arial"/>
                <w:color w:val="1D1D1F"/>
                <w:sz w:val="20"/>
                <w:szCs w:val="20"/>
              </w:rPr>
              <w:t xml:space="preserve">Voll: Woche 5–6</w:t>
            </w:r>
          </w:p>
        </w:tc>
      </w:tr>
    </w:tbl>
    <w:p>
      <w:pPr>
        <w:spacing w:after="80"/>
      </w:pPr>
    </w:p>
    <w:p>
      <w:pPr>
        <w:spacing w:after="120" w:line="288"/>
      </w:pPr>
      <w:r>
        <w:rPr>
          <w:rFonts w:ascii="Arial" w:cs="Arial" w:eastAsia="Arial" w:hAnsi="Arial"/>
          <w:color w:val="62646B"/>
          <w:sz w:val="18"/>
          <w:szCs w:val="18"/>
        </w:rPr>
        <w:t xml:space="preserve">Die Termine gelten ab Auftragserteilung und setzen voraus, dass die Inhalte rechtzeitig vorliegen. Den Livegang richte ich auf die Kündigungsfrist Ihres heutigen Vertrags aus.</w:t>
      </w:r>
    </w:p>
    <w:p>
      <w:pPr>
        <w:pStyle w:val="Heading1"/>
        <w:keepNext/>
        <w:spacing w:after="140" w:before="320"/>
      </w:pPr>
      <w:r>
        <w:rPr>
          <w:rFonts w:ascii="Arial" w:cs="Arial" w:eastAsia="Arial" w:hAnsi="Arial"/>
          <w:b/>
          <w:bCs/>
          <w:color w:val="0D5FB0"/>
          <w:sz w:val="26"/>
          <w:szCs w:val="26"/>
        </w:rPr>
        <w:t xml:space="preserve">10. Konditionen</w:t>
      </w:r>
    </w:p>
    <w:p>
      <w:pPr>
        <w:pStyle w:val="ListParagraph"/>
        <w:numPr>
          <w:ilvl w:val="0"/>
          <w:numId w:val="2"/>
        </w:numPr>
        <w:spacing w:after="60" w:line="276"/>
      </w:pPr>
      <w:r>
        <w:rPr>
          <w:rFonts w:ascii="Arial" w:cs="Arial" w:eastAsia="Arial" w:hAnsi="Arial"/>
          <w:color w:val="1D1D1F"/>
          <w:sz w:val="20"/>
          <w:szCs w:val="20"/>
        </w:rPr>
        <w:t xml:space="preserve">Alle Preise in Schweizer Franken, </w:t>
      </w:r>
      <w:r>
        <w:rPr>
          <w:rFonts w:ascii="Arial" w:cs="Arial" w:eastAsia="Arial" w:hAnsi="Arial"/>
          <w:color w:val="1D1D1F"/>
          <w:sz w:val="20"/>
          <w:szCs w:val="20"/>
          <w:highlight w:val="yellow"/>
          <w:highlightCs w:val="yellow"/>
        </w:rPr>
        <w:t xml:space="preserve">[exkl. 8.1 % MWST / nicht mehrwertsteuerpflichtig]</w:t>
      </w:r>
      <w:r>
        <w:rPr>
          <w:rFonts w:ascii="Arial" w:cs="Arial" w:eastAsia="Arial" w:hAnsi="Arial"/>
          <w:color w:val="1D1D1F"/>
          <w:sz w:val="20"/>
          <w:szCs w:val="20"/>
        </w:rPr>
        <w:t xml:space="preserve">.</w:t>
      </w:r>
    </w:p>
    <w:p>
      <w:pPr>
        <w:pStyle w:val="ListParagraph"/>
        <w:numPr>
          <w:ilvl w:val="0"/>
          <w:numId w:val="2"/>
        </w:numPr>
        <w:spacing w:after="60" w:line="276"/>
      </w:pPr>
      <w:r>
        <w:rPr>
          <w:rFonts w:ascii="Arial" w:cs="Arial" w:eastAsia="Arial" w:hAnsi="Arial"/>
          <w:color w:val="1D1D1F"/>
          <w:sz w:val="20"/>
          <w:szCs w:val="20"/>
        </w:rPr>
        <w:t xml:space="preserve">Einstieg Kauf und Vollvariante: Erstellung zu 50 % bei Auftragserteilung, 50 % beim Livegang, zahlbar innert 30 Tagen. Monatsbeiträge jährlich im Voraus. Mindestlaufzeit 12 Monate, danach jeweils um 12 Monate verlängert, kündbar 3 Monate vor Ablauf.</w:t>
      </w:r>
    </w:p>
    <w:p>
      <w:pPr>
        <w:pStyle w:val="ListParagraph"/>
        <w:numPr>
          <w:ilvl w:val="0"/>
          <w:numId w:val="2"/>
        </w:numPr>
        <w:spacing w:after="60" w:line="276"/>
      </w:pPr>
      <w:r>
        <w:rPr>
          <w:rFonts w:ascii="Arial" w:cs="Arial" w:eastAsia="Arial" w:hAnsi="Arial"/>
          <w:color w:val="1D1D1F"/>
          <w:sz w:val="20"/>
          <w:szCs w:val="20"/>
        </w:rPr>
        <w:t xml:space="preserve">Einstieg Miete: Monatsbeiträge quartalsweise im Voraus, erstmals beim Livegang. Mindestlaufzeit 36 Monate, danach CHF 49.00 pro Monat, jährlich kündbar. Die Nutzungsrechte gehen nach 36 Monaten an die Kurt Burri AG über.</w:t>
      </w:r>
    </w:p>
    <w:p>
      <w:pPr>
        <w:pStyle w:val="ListParagraph"/>
        <w:numPr>
          <w:ilvl w:val="0"/>
          <w:numId w:val="2"/>
        </w:numPr>
        <w:spacing w:after="60" w:line="276"/>
      </w:pPr>
      <w:r>
        <w:rPr>
          <w:rFonts w:ascii="Arial" w:cs="Arial" w:eastAsia="Arial" w:hAnsi="Arial"/>
          <w:color w:val="1D1D1F"/>
          <w:sz w:val="20"/>
          <w:szCs w:val="20"/>
        </w:rPr>
        <w:t xml:space="preserve">Vorzeitige Auflösung der Miete: Sie bezahlen CHF 2’200.00 abzüglich CHF 60.00 pro bereits bezahltem Monat. Danach gehören Ihnen die Rechte.</w:t>
      </w:r>
    </w:p>
    <w:p>
      <w:pPr>
        <w:pStyle w:val="ListParagraph"/>
        <w:numPr>
          <w:ilvl w:val="0"/>
          <w:numId w:val="2"/>
        </w:numPr>
        <w:spacing w:after="60" w:line="276"/>
      </w:pPr>
      <w:r>
        <w:rPr>
          <w:rFonts w:ascii="Arial" w:cs="Arial" w:eastAsia="Arial" w:hAnsi="Arial"/>
          <w:color w:val="1D1D1F"/>
          <w:sz w:val="20"/>
          <w:szCs w:val="20"/>
        </w:rPr>
        <w:t xml:space="preserve">Die Domain bleibt jederzeit Eigentum der Kurt Burri AG. Bei einem Anbieterwechsel übergebe ich alle Dateien vollständig.</w:t>
      </w:r>
    </w:p>
    <w:p>
      <w:pPr>
        <w:pStyle w:val="ListParagraph"/>
        <w:numPr>
          <w:ilvl w:val="0"/>
          <w:numId w:val="2"/>
        </w:numPr>
        <w:spacing w:after="60" w:line="276"/>
      </w:pPr>
      <w:r>
        <w:rPr>
          <w:rFonts w:ascii="Arial" w:cs="Arial" w:eastAsia="Arial" w:hAnsi="Arial"/>
          <w:color w:val="1D1D1F"/>
          <w:sz w:val="20"/>
          <w:szCs w:val="20"/>
        </w:rPr>
        <w:t xml:space="preserve">Diese Offerte ist gültig bis 17. Dezember 2026.</w:t>
      </w:r>
    </w:p>
    <w:p>
      <w:pPr>
        <w:spacing w:after="160"/>
      </w:pPr>
    </w:p>
    <w:p>
      <w:pPr>
        <w:spacing w:after="120" w:line="288"/>
      </w:pPr>
      <w:r>
        <w:rPr>
          <w:rFonts w:ascii="Arial" w:cs="Arial" w:eastAsia="Arial" w:hAnsi="Arial"/>
          <w:color w:val="1D1D1F"/>
          <w:sz w:val="20"/>
          <w:szCs w:val="20"/>
        </w:rPr>
        <w:t xml:space="preserve">Gerne zeige ich Ihnen den Entwurf persönlich und beantworte Ihre Fragen.</w:t>
      </w:r>
    </w:p>
    <w:p>
      <w:pPr>
        <w:spacing w:after="600" w:before="200"/>
      </w:pPr>
      <w:r>
        <w:rPr>
          <w:rFonts w:ascii="Arial" w:cs="Arial" w:eastAsia="Arial" w:hAnsi="Arial"/>
          <w:color w:val="1D1D1F"/>
          <w:sz w:val="20"/>
          <w:szCs w:val="20"/>
        </w:rPr>
        <w:t xml:space="preserve">Freundliche Grüsse</w:t>
      </w:r>
    </w:p>
    <w:p>
      <w:r>
        <w:rPr>
          <w:rFonts w:ascii="Arial" w:cs="Arial" w:eastAsia="Arial" w:hAnsi="Arial"/>
          <w:color w:val="1D1D1F"/>
          <w:sz w:val="20"/>
          <w:szCs w:val="20"/>
          <w:highlight w:val="yellow"/>
          <w:highlightCs w:val="yellow"/>
        </w:rPr>
        <w:t xml:space="preserve">[Ihr Name]</w:t>
      </w:r>
    </w:p>
    <w:p>
      <w:pPr>
        <w:pStyle w:val="Heading1"/>
        <w:pageBreakBefore/>
        <w:spacing w:after="200"/>
      </w:pPr>
      <w:r>
        <w:rPr>
          <w:rFonts w:ascii="Arial" w:cs="Arial" w:eastAsia="Arial" w:hAnsi="Arial"/>
          <w:b/>
          <w:bCs/>
          <w:color w:val="0D5FB0"/>
          <w:sz w:val="30"/>
          <w:szCs w:val="30"/>
        </w:rPr>
        <w:t xml:space="preserve">Auftragsbestätigung</w:t>
      </w:r>
    </w:p>
    <w:p>
      <w:pPr>
        <w:spacing w:after="120" w:line="288"/>
      </w:pPr>
      <w:r>
        <w:rPr>
          <w:rFonts w:ascii="Arial" w:cs="Arial" w:eastAsia="Arial" w:hAnsi="Arial"/>
          <w:color w:val="1D1D1F"/>
          <w:sz w:val="20"/>
          <w:szCs w:val="20"/>
        </w:rPr>
        <w:t xml:space="preserve">Die Kurt Burri AG erteilt den Auftrag gemäss Offerte Nr. 2026-001 vom 18. Oktober 2026.</w:t>
      </w:r>
    </w:p>
    <w:p>
      <w:pPr>
        <w:spacing w:after="140" w:before="200"/>
      </w:pPr>
      <w:r>
        <w:rPr>
          <w:rFonts w:ascii="Arial" w:cs="Arial" w:eastAsia="Arial" w:hAnsi="Arial"/>
          <w:b/>
          <w:bCs/>
          <w:color w:val="1D1D1F"/>
          <w:sz w:val="20"/>
          <w:szCs w:val="20"/>
        </w:rPr>
        <w:t xml:space="preserve">Variante (bitte eine wählen)</w:t>
      </w:r>
    </w:p>
    <w:p>
      <w:pPr>
        <w:spacing w:after="140"/>
        <w:ind w:left="200"/>
      </w:pPr>
      <w:r>
        <w:rPr>
          <w:rFonts w:ascii="Arial" w:cs="Arial" w:eastAsia="Arial" w:hAnsi="Arial"/>
          <w:color w:val="1D1D1F"/>
          <w:sz w:val="22"/>
          <w:szCs w:val="22"/>
        </w:rPr>
        <w:t xml:space="preserve">☐  Einstieg Miete, CHF 99.00 / Monat, 36 Monate</w:t>
      </w:r>
    </w:p>
    <w:p>
      <w:pPr>
        <w:spacing w:after="140"/>
        <w:ind w:left="200"/>
      </w:pPr>
      <w:r>
        <w:rPr>
          <w:rFonts w:ascii="Arial" w:cs="Arial" w:eastAsia="Arial" w:hAnsi="Arial"/>
          <w:color w:val="1D1D1F"/>
          <w:sz w:val="22"/>
          <w:szCs w:val="22"/>
        </w:rPr>
        <w:t xml:space="preserve">☐  Einstieg Kauf, CHF 2’200.00 einmalig und CHF 39.00 / Monat</w:t>
      </w:r>
    </w:p>
    <w:p>
      <w:pPr>
        <w:spacing w:after="140"/>
        <w:ind w:left="200"/>
      </w:pPr>
      <w:r>
        <w:rPr>
          <w:rFonts w:ascii="Arial" w:cs="Arial" w:eastAsia="Arial" w:hAnsi="Arial"/>
          <w:color w:val="1D1D1F"/>
          <w:sz w:val="22"/>
          <w:szCs w:val="22"/>
        </w:rPr>
        <w:t xml:space="preserve">☐  Vollvariante, CHF 4’500.00 einmalig und CHF 89.00 / Monat</w:t>
      </w:r>
    </w:p>
    <w:p>
      <w:pPr>
        <w:spacing w:after="140" w:before="200"/>
      </w:pPr>
      <w:r>
        <w:rPr>
          <w:rFonts w:ascii="Arial" w:cs="Arial" w:eastAsia="Arial" w:hAnsi="Arial"/>
          <w:b/>
          <w:bCs/>
          <w:color w:val="1D1D1F"/>
          <w:sz w:val="20"/>
          <w:szCs w:val="20"/>
        </w:rPr>
        <w:t xml:space="preserve">Optionen</w:t>
      </w:r>
    </w:p>
    <w:p>
      <w:pPr>
        <w:spacing w:after="140"/>
        <w:ind w:left="200"/>
      </w:pPr>
      <w:r>
        <w:rPr>
          <w:rFonts w:ascii="Arial" w:cs="Arial" w:eastAsia="Arial" w:hAnsi="Arial"/>
          <w:color w:val="1D1D1F"/>
          <w:sz w:val="22"/>
          <w:szCs w:val="22"/>
        </w:rPr>
        <w:t xml:space="preserve">☐  A  Fotoshooting, CHF 1’000.00</w:t>
      </w:r>
    </w:p>
    <w:p>
      <w:pPr>
        <w:spacing w:after="140"/>
        <w:ind w:left="200"/>
      </w:pPr>
      <w:r>
        <w:rPr>
          <w:rFonts w:ascii="Arial" w:cs="Arial" w:eastAsia="Arial" w:hAnsi="Arial"/>
          <w:color w:val="1D1D1F"/>
          <w:sz w:val="22"/>
          <w:szCs w:val="22"/>
        </w:rPr>
        <w:t xml:space="preserve">☐  B  Referenzprojekte aufbereiten, CHF 500.00</w:t>
      </w:r>
    </w:p>
    <w:p>
      <w:pPr>
        <w:spacing w:after="140"/>
        <w:ind w:left="200"/>
      </w:pPr>
      <w:r>
        <w:rPr>
          <w:rFonts w:ascii="Arial" w:cs="Arial" w:eastAsia="Arial" w:hAnsi="Arial"/>
          <w:color w:val="1D1D1F"/>
          <w:sz w:val="22"/>
          <w:szCs w:val="22"/>
        </w:rPr>
        <w:t xml:space="preserve">☐  C  Google-Unternehmensprofil, CHF 300.00</w:t>
      </w:r>
    </w:p>
    <w:p>
      <w:pPr>
        <w:spacing w:after="700"/>
      </w:pPr>
    </w:p>
    <w:p>
      <w:pPr>
        <w:pBdr>
          <w:top w:val="single" w:color="1D1D1F" w:sz="4" w:space="6"/>
        </w:pBdr>
        <w:tabs>
          <w:tab w:val="left" w:pos="5200"/>
        </w:tabs>
      </w:pPr>
      <w:r>
        <w:rPr>
          <w:rFonts w:ascii="Arial" w:cs="Arial" w:eastAsia="Arial" w:hAnsi="Arial"/>
          <w:color w:val="1D1D1F"/>
          <w:sz w:val="20"/>
          <w:szCs w:val="20"/>
        </w:rPr>
        <w:t xml:space="preserve">Ort, Datum</w:t>
      </w:r>
      <w:r>
        <w:rPr>
          <w:rFonts w:ascii="Arial" w:cs="Arial" w:eastAsia="Arial" w:hAnsi="Arial"/>
          <w:color w:val="1D1D1F"/>
          <w:sz w:val="20"/>
          <w:szCs w:val="20"/>
        </w:rPr>
        <w:t xml:space="preserve">	Unterschrift Kurt Burri AG</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2646B"/>
        <w:sz w:val="16"/>
        <w:szCs w:val="16"/>
      </w:rPr>
      <w:t xml:space="preserve">Offerte 2026-001 · Seite </w:t>
    </w:r>
    <w:r>
      <w:rPr>
        <w:rFonts w:ascii="Arial" w:cs="Arial" w:eastAsia="Arial" w:hAnsi="Arial"/>
        <w:color w:val="6264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Offerte 2026-001 – Neue Website Kurt Burri AG</dc:title>
  <dc:creator>Offerte</dc:creator>
  <cp:lastModifiedBy>Un-named</cp:lastModifiedBy>
  <cp:revision>1</cp:revision>
  <dcterms:created xsi:type="dcterms:W3CDTF">2026-10-18T20:20:29.360Z</dcterms:created>
  <dcterms:modified xsi:type="dcterms:W3CDTF">2026-10-18T20:20:29.360Z</dcterms:modified>
</cp:coreProperties>
</file>

<file path=docProps/custom.xml><?xml version="1.0" encoding="utf-8"?>
<Properties xmlns="http://schemas.openxmlformats.org/officeDocument/2006/custom-properties" xmlns:vt="http://schemas.openxmlformats.org/officeDocument/2006/docPropsVTypes"/>
</file>