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D1" w:rsidRDefault="00582AF7" w:rsidP="00582AF7">
      <w:pPr>
        <w:pStyle w:val="Nagwek1"/>
      </w:pPr>
      <w:r>
        <w:t>Opis diagramów UML dotyczących strony serwisu elektroniki</w:t>
      </w:r>
    </w:p>
    <w:p w:rsidR="00582AF7" w:rsidRDefault="00582AF7" w:rsidP="00582AF7">
      <w:r>
        <w:tab/>
      </w:r>
    </w:p>
    <w:p w:rsidR="00582AF7" w:rsidRDefault="00582AF7" w:rsidP="00582AF7">
      <w:r>
        <w:tab/>
        <w:t xml:space="preserve">Diagramy dotyczą strony dla autoryzowanego serwisu elektroniki. Serwis dokonuje napraw gwarancyjnych (sprawdzenie stanu gwarancji odbywa się poprzez weryfikację numeru seryjnego – S/N po stronie serwera) oraz pogwarancyjnych. Naprawy gwarancyjne oraz wysyłka sprzętu do serwisu i odesłanie sprzętu do klienta są bezpłatne. Przy naprawach pogwarancyjnych koszt wysyłki i naprawy pokrywa klient. Serwis jest punktem, który przyjmuje sprzęt tylko pochodzący z </w:t>
      </w:r>
      <w:r w:rsidR="005B59E2">
        <w:t xml:space="preserve">przesyłki dostarczonej przez </w:t>
      </w:r>
      <w:r>
        <w:t>firm</w:t>
      </w:r>
      <w:r w:rsidR="005B59E2">
        <w:t>ę</w:t>
      </w:r>
      <w:r>
        <w:t xml:space="preserve"> kuriersk</w:t>
      </w:r>
      <w:r w:rsidR="005B59E2">
        <w:t>ą</w:t>
      </w:r>
      <w:r>
        <w:t xml:space="preserve"> wybr</w:t>
      </w:r>
      <w:r w:rsidR="005B59E2">
        <w:t>anej</w:t>
      </w:r>
      <w:r>
        <w:t xml:space="preserve"> za pomoc</w:t>
      </w:r>
      <w:r w:rsidR="005B59E2">
        <w:t>ą</w:t>
      </w:r>
      <w:r>
        <w:t xml:space="preserve"> strony serwisu. Nie przewiduje się samodzielnego dostarczania sprzętu przez klientów. Dzięki temu ograniczamy liczbę pracowników obsługi. </w:t>
      </w:r>
    </w:p>
    <w:p w:rsidR="001C09DD" w:rsidRDefault="005B59E2" w:rsidP="00582AF7">
      <w:r>
        <w:tab/>
        <w:t>Strona zapewnia równie</w:t>
      </w:r>
      <w:r w:rsidR="001C09DD">
        <w:t>ż</w:t>
      </w:r>
      <w:r>
        <w:t xml:space="preserve"> możliwość</w:t>
      </w:r>
      <w:r w:rsidR="001C09DD">
        <w:t>:</w:t>
      </w:r>
    </w:p>
    <w:p w:rsidR="001C09DD" w:rsidRDefault="005B59E2" w:rsidP="001C09DD">
      <w:pPr>
        <w:pStyle w:val="Akapitzlist"/>
        <w:numPr>
          <w:ilvl w:val="0"/>
          <w:numId w:val="1"/>
        </w:numPr>
      </w:pPr>
      <w:r>
        <w:t xml:space="preserve">zamówienia oryginalnych części </w:t>
      </w:r>
      <w:r w:rsidR="001C09DD">
        <w:t>i akcesoriów</w:t>
      </w:r>
    </w:p>
    <w:p w:rsidR="001C09DD" w:rsidRDefault="001C09DD" w:rsidP="001C09DD">
      <w:pPr>
        <w:pStyle w:val="Akapitzlist"/>
        <w:numPr>
          <w:ilvl w:val="0"/>
          <w:numId w:val="1"/>
        </w:numPr>
      </w:pPr>
      <w:r>
        <w:t>anulowania zamówienia</w:t>
      </w:r>
    </w:p>
    <w:p w:rsidR="001C09DD" w:rsidRDefault="001C09DD" w:rsidP="001C09DD">
      <w:pPr>
        <w:pStyle w:val="Akapitzlist"/>
        <w:numPr>
          <w:ilvl w:val="0"/>
          <w:numId w:val="1"/>
        </w:numPr>
      </w:pPr>
      <w:r>
        <w:t>sprawdzenia statusu naprawy sprzętu</w:t>
      </w:r>
    </w:p>
    <w:p w:rsidR="001C09DD" w:rsidRDefault="001C09DD" w:rsidP="001C09DD">
      <w:pPr>
        <w:pStyle w:val="Akapitzlist"/>
        <w:numPr>
          <w:ilvl w:val="0"/>
          <w:numId w:val="1"/>
        </w:numPr>
      </w:pPr>
      <w:r>
        <w:t>anulowania zgłoszenia naprawy</w:t>
      </w:r>
    </w:p>
    <w:p w:rsidR="001C09DD" w:rsidRDefault="001C09DD" w:rsidP="001C09DD">
      <w:pPr>
        <w:pStyle w:val="Akapitzlist"/>
        <w:numPr>
          <w:ilvl w:val="0"/>
          <w:numId w:val="1"/>
        </w:numPr>
      </w:pPr>
      <w:r>
        <w:t>sprawdzenia statusu gwarancji</w:t>
      </w:r>
    </w:p>
    <w:p w:rsidR="001C09DD" w:rsidRDefault="001C09DD" w:rsidP="001C09DD">
      <w:pPr>
        <w:pStyle w:val="Akapitzlist"/>
        <w:numPr>
          <w:ilvl w:val="0"/>
          <w:numId w:val="1"/>
        </w:numPr>
      </w:pPr>
      <w:r>
        <w:t>opłacenia naprawy (pogwarancyjnej) przez zewnętrzny portal transakcyjny</w:t>
      </w:r>
    </w:p>
    <w:p w:rsidR="001C09DD" w:rsidRDefault="001C09DD" w:rsidP="001C09DD"/>
    <w:p w:rsidR="001C09DD" w:rsidRDefault="001C09DD" w:rsidP="001C09DD">
      <w:pPr>
        <w:pStyle w:val="Akapitzlist"/>
        <w:numPr>
          <w:ilvl w:val="0"/>
          <w:numId w:val="3"/>
        </w:numPr>
      </w:pPr>
      <w:r w:rsidRPr="00517DB5">
        <w:rPr>
          <w:b/>
          <w:bCs/>
        </w:rPr>
        <w:t>Diagram przypadków użycia</w:t>
      </w:r>
      <w:r>
        <w:t xml:space="preserve"> – widnieje na nim dwóch aktorów: klient i serwis oraz możliwe do wykonania przez nich akcje. Do wykonania jakiegokolwiek działania wymagane jest utworzenie konta poprzez rejestrację</w:t>
      </w:r>
      <w:r w:rsidR="004C2B24">
        <w:t>.</w:t>
      </w:r>
    </w:p>
    <w:p w:rsidR="001C09DD" w:rsidRDefault="001C09DD" w:rsidP="001C09DD">
      <w:pPr>
        <w:pStyle w:val="Akapitzlist"/>
        <w:numPr>
          <w:ilvl w:val="0"/>
          <w:numId w:val="3"/>
        </w:numPr>
      </w:pPr>
      <w:r w:rsidRPr="00517DB5">
        <w:rPr>
          <w:b/>
          <w:bCs/>
        </w:rPr>
        <w:t>Diagram czynności</w:t>
      </w:r>
      <w:r>
        <w:t xml:space="preserve"> </w:t>
      </w:r>
      <w:r w:rsidR="00A11882">
        <w:t>–</w:t>
      </w:r>
      <w:r>
        <w:t xml:space="preserve"> </w:t>
      </w:r>
      <w:r w:rsidR="00A11882">
        <w:t>przedstawia po której stronie wykonywana jest czynność</w:t>
      </w:r>
    </w:p>
    <w:p w:rsidR="00A11882" w:rsidRDefault="00A11882" w:rsidP="001C09DD">
      <w:pPr>
        <w:pStyle w:val="Akapitzlist"/>
        <w:numPr>
          <w:ilvl w:val="0"/>
          <w:numId w:val="3"/>
        </w:numPr>
      </w:pPr>
      <w:r w:rsidRPr="00517DB5">
        <w:rPr>
          <w:b/>
          <w:bCs/>
        </w:rPr>
        <w:t>Diagram klas</w:t>
      </w:r>
      <w:r>
        <w:t xml:space="preserve"> – klient w tym diagramie oznacza </w:t>
      </w:r>
      <w:r w:rsidR="00975DEB">
        <w:t xml:space="preserve">osobę bez założonego konta, niezarejestrowaną. Osoba zarejestrowana jest tu ukazana jako klasa ‘użytkownik’. Do </w:t>
      </w:r>
      <w:bookmarkStart w:id="0" w:name="_GoBack"/>
      <w:bookmarkEnd w:id="0"/>
      <w:r w:rsidR="00975DEB">
        <w:t>zarejestrowanych osób należy też klasa ‘serwisant’  i ‘administrator’</w:t>
      </w:r>
      <w:r w:rsidR="004C2B24">
        <w:t>.</w:t>
      </w:r>
    </w:p>
    <w:p w:rsidR="009A1908" w:rsidRDefault="00975DEB" w:rsidP="001C09DD">
      <w:pPr>
        <w:pStyle w:val="Akapitzlist"/>
        <w:numPr>
          <w:ilvl w:val="0"/>
          <w:numId w:val="3"/>
        </w:numPr>
      </w:pPr>
      <w:r w:rsidRPr="00517DB5">
        <w:rPr>
          <w:b/>
          <w:bCs/>
        </w:rPr>
        <w:t>Diagram obiektów</w:t>
      </w:r>
      <w:r>
        <w:t xml:space="preserve"> – przedstawia </w:t>
      </w:r>
      <w:r w:rsidR="009A1908">
        <w:t>obiekty dotyczące w głównej mierze zlecenia naprawy – w tym przypadku naprawy pogwarancyjnej wymagającej opłacenia części, usługi i przesyłki kurierskiej.</w:t>
      </w:r>
    </w:p>
    <w:p w:rsidR="00B85EC4" w:rsidRDefault="009A1908" w:rsidP="001C09DD">
      <w:pPr>
        <w:pStyle w:val="Akapitzlist"/>
        <w:numPr>
          <w:ilvl w:val="0"/>
          <w:numId w:val="3"/>
        </w:numPr>
      </w:pPr>
      <w:r w:rsidRPr="00517DB5">
        <w:rPr>
          <w:b/>
          <w:bCs/>
        </w:rPr>
        <w:t>Diagram przebiegu</w:t>
      </w:r>
      <w:r>
        <w:t xml:space="preserve"> – pokazuje kolejność komunikatów przesyłanych pomiędzy klientem, serwisem, a firmą kurierską.</w:t>
      </w:r>
      <w:r w:rsidR="00B85EC4">
        <w:t xml:space="preserve"> Na tym diagramie została ujęta firma kurierska w celu zaprezentowania kolejności komunikatów przy generowaniu listu przewozowego</w:t>
      </w:r>
      <w:r w:rsidR="004C2B24">
        <w:t>.</w:t>
      </w:r>
    </w:p>
    <w:p w:rsidR="00975DEB" w:rsidRPr="004C2B24" w:rsidRDefault="00517DB5" w:rsidP="001C09DD">
      <w:pPr>
        <w:pStyle w:val="Akapitzlist"/>
        <w:numPr>
          <w:ilvl w:val="0"/>
          <w:numId w:val="3"/>
        </w:numPr>
        <w:rPr>
          <w:b/>
          <w:bCs/>
        </w:rPr>
      </w:pPr>
      <w:r w:rsidRPr="00517DB5">
        <w:rPr>
          <w:b/>
          <w:bCs/>
        </w:rPr>
        <w:t>Diagram kooperacji</w:t>
      </w:r>
      <w:r>
        <w:t xml:space="preserve"> </w:t>
      </w:r>
      <w:r w:rsidR="004C2B24">
        <w:t>–</w:t>
      </w:r>
      <w:r>
        <w:t xml:space="preserve"> </w:t>
      </w:r>
      <w:r w:rsidR="004C2B24">
        <w:t>1.1 i 1.2 pobierają dane klienta, sprzętu (S/N) i opis usterki.</w:t>
      </w:r>
    </w:p>
    <w:p w:rsidR="004C2B24" w:rsidRPr="00715DDB" w:rsidRDefault="00D84E59" w:rsidP="001C09DD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 stanu</w:t>
      </w:r>
      <w:r w:rsidR="00715DDB">
        <w:t xml:space="preserve"> – możliwość anulowania koszyka jest możliwa na etapie zamawiania części i przy podsumowaniu zamówienia (wypisz listę przedmiotów). Następnym stanem jest już opłacenie.</w:t>
      </w:r>
    </w:p>
    <w:p w:rsidR="00715DDB" w:rsidRPr="00715DDB" w:rsidRDefault="00715DDB" w:rsidP="001C09DD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 komponentów</w:t>
      </w:r>
      <w:r>
        <w:t xml:space="preserve"> – </w:t>
      </w:r>
      <w:r w:rsidR="00282858">
        <w:t>strona przechowuje dane klientów i listy produktów na zewnętrznych bazach danych</w:t>
      </w:r>
    </w:p>
    <w:p w:rsidR="00715DDB" w:rsidRPr="00715DDB" w:rsidRDefault="00715DDB" w:rsidP="00715DDB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 wdrożenia</w:t>
      </w:r>
      <w:r>
        <w:t xml:space="preserve"> – strona sklepu dostosowana jest do działania na komputerach i urządzeniach gdzie strony wyświetlane są w trybie mobilnym</w:t>
      </w:r>
    </w:p>
    <w:p w:rsidR="00582AF7" w:rsidRPr="00582AF7" w:rsidRDefault="00582AF7" w:rsidP="00582AF7">
      <w:r>
        <w:t xml:space="preserve"> </w:t>
      </w:r>
    </w:p>
    <w:sectPr w:rsidR="00582AF7" w:rsidRPr="00582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B6C"/>
    <w:multiLevelType w:val="hybridMultilevel"/>
    <w:tmpl w:val="4F085A40"/>
    <w:lvl w:ilvl="0" w:tplc="419A2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11D"/>
    <w:multiLevelType w:val="hybridMultilevel"/>
    <w:tmpl w:val="EC482A36"/>
    <w:lvl w:ilvl="0" w:tplc="AF74641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B7FCF"/>
    <w:multiLevelType w:val="hybridMultilevel"/>
    <w:tmpl w:val="F9D04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F7"/>
    <w:rsid w:val="001C09DD"/>
    <w:rsid w:val="00282858"/>
    <w:rsid w:val="002F52D1"/>
    <w:rsid w:val="004C2B24"/>
    <w:rsid w:val="00517DB5"/>
    <w:rsid w:val="00582AF7"/>
    <w:rsid w:val="005B59E2"/>
    <w:rsid w:val="00715DDB"/>
    <w:rsid w:val="00975DEB"/>
    <w:rsid w:val="009A1908"/>
    <w:rsid w:val="00A11882"/>
    <w:rsid w:val="00B85EC4"/>
    <w:rsid w:val="00D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9FEB"/>
  <w15:chartTrackingRefBased/>
  <w15:docId w15:val="{4E597107-480B-4600-856D-5D9D8FAE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C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349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Nowak</dc:creator>
  <cp:keywords/>
  <dc:description/>
  <cp:lastModifiedBy>Karol Nowak</cp:lastModifiedBy>
  <cp:revision>1</cp:revision>
  <dcterms:created xsi:type="dcterms:W3CDTF">2019-06-02T17:20:00Z</dcterms:created>
  <dcterms:modified xsi:type="dcterms:W3CDTF">2019-06-02T23:03:00Z</dcterms:modified>
</cp:coreProperties>
</file>