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SOL-Xの新しい電池ラインで３回連続の生産歩留まりが60％を下回り、四半期目標の85％から大きく離れたとの情報がある。原因は未確認。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