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5693CB" w14:textId="77777777" w:rsidR="00AA74CB" w:rsidRDefault="00AA74CB" w:rsidP="00AA74CB">
      <w:pPr>
        <w:pStyle w:val="Heading3"/>
        <w:shd w:val="clear" w:color="auto" w:fill="FFFFFF"/>
        <w:spacing w:before="120" w:beforeAutospacing="0" w:after="120" w:afterAutospacing="0"/>
        <w:rPr>
          <w:rFonts w:ascii="Arial" w:hAnsi="Arial" w:cs="Arial"/>
          <w:b w:val="0"/>
          <w:bCs w:val="0"/>
          <w:color w:val="212121"/>
          <w:sz w:val="30"/>
          <w:szCs w:val="30"/>
        </w:rPr>
      </w:pPr>
      <w:r>
        <w:rPr>
          <w:rFonts w:ascii="Arial" w:hAnsi="Arial" w:cs="Arial"/>
          <w:b w:val="0"/>
          <w:bCs w:val="0"/>
          <w:color w:val="212121"/>
          <w:sz w:val="30"/>
          <w:szCs w:val="30"/>
        </w:rPr>
        <w:t>Environment Setup</w:t>
      </w:r>
    </w:p>
    <w:p w14:paraId="6035FD93" w14:textId="39EAE32E" w:rsidR="00AA74CB" w:rsidRDefault="00AA74CB">
      <w:r>
        <w:rPr>
          <w:noProof/>
        </w:rPr>
        <w:drawing>
          <wp:inline distT="0" distB="0" distL="0" distR="0" wp14:anchorId="68D3E0A7" wp14:editId="0B28DE75">
            <wp:extent cx="5943600" cy="27793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79395"/>
                    </a:xfrm>
                    <a:prstGeom prst="rect">
                      <a:avLst/>
                    </a:prstGeom>
                  </pic:spPr>
                </pic:pic>
              </a:graphicData>
            </a:graphic>
          </wp:inline>
        </w:drawing>
      </w:r>
    </w:p>
    <w:p w14:paraId="3BA9D552" w14:textId="77777777" w:rsidR="00AA74CB" w:rsidRDefault="00AA74CB" w:rsidP="00AA74CB">
      <w:pPr>
        <w:pStyle w:val="Heading3"/>
        <w:shd w:val="clear" w:color="auto" w:fill="FFFFFF"/>
        <w:spacing w:before="120" w:beforeAutospacing="0" w:after="120" w:afterAutospacing="0"/>
        <w:rPr>
          <w:rFonts w:ascii="Arial" w:hAnsi="Arial" w:cs="Arial"/>
          <w:b w:val="0"/>
          <w:bCs w:val="0"/>
          <w:color w:val="212121"/>
          <w:sz w:val="30"/>
          <w:szCs w:val="30"/>
        </w:rPr>
      </w:pPr>
      <w:r>
        <w:rPr>
          <w:rFonts w:ascii="Arial" w:hAnsi="Arial" w:cs="Arial"/>
          <w:b w:val="0"/>
          <w:bCs w:val="0"/>
          <w:color w:val="212121"/>
          <w:sz w:val="30"/>
          <w:szCs w:val="30"/>
        </w:rPr>
        <w:t>Load IMDB movie review dataset</w:t>
      </w:r>
    </w:p>
    <w:p w14:paraId="0C2CA283" w14:textId="001CE9F3" w:rsidR="00AA74CB" w:rsidRDefault="00AA74CB">
      <w:r>
        <w:rPr>
          <w:noProof/>
        </w:rPr>
        <w:drawing>
          <wp:inline distT="0" distB="0" distL="0" distR="0" wp14:anchorId="3405C49A" wp14:editId="40E72FAD">
            <wp:extent cx="5943600" cy="19513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51355"/>
                    </a:xfrm>
                    <a:prstGeom prst="rect">
                      <a:avLst/>
                    </a:prstGeom>
                  </pic:spPr>
                </pic:pic>
              </a:graphicData>
            </a:graphic>
          </wp:inline>
        </w:drawing>
      </w:r>
    </w:p>
    <w:p w14:paraId="46F2271A" w14:textId="77777777" w:rsidR="00AA74CB" w:rsidRPr="00AA74CB" w:rsidRDefault="00AA74CB" w:rsidP="00AA74CB">
      <w:pPr>
        <w:shd w:val="clear" w:color="auto" w:fill="FFFFFF"/>
        <w:spacing w:before="120" w:after="120" w:line="240" w:lineRule="auto"/>
        <w:outlineLvl w:val="2"/>
        <w:rPr>
          <w:rFonts w:ascii="Arial" w:eastAsia="Times New Roman" w:hAnsi="Arial" w:cs="Arial"/>
          <w:color w:val="212121"/>
          <w:sz w:val="30"/>
          <w:szCs w:val="30"/>
        </w:rPr>
      </w:pPr>
      <w:r w:rsidRPr="00AA74CB">
        <w:rPr>
          <w:rFonts w:ascii="Arial" w:eastAsia="Times New Roman" w:hAnsi="Arial" w:cs="Arial"/>
          <w:color w:val="212121"/>
          <w:sz w:val="30"/>
          <w:szCs w:val="30"/>
        </w:rPr>
        <w:t>Load IMDB word index</w:t>
      </w:r>
    </w:p>
    <w:p w14:paraId="7047CA8B" w14:textId="22F388C0" w:rsidR="00AA74CB" w:rsidRDefault="00AA74CB">
      <w:r>
        <w:rPr>
          <w:noProof/>
        </w:rPr>
        <w:drawing>
          <wp:inline distT="0" distB="0" distL="0" distR="0" wp14:anchorId="336939BC" wp14:editId="19A67C19">
            <wp:extent cx="5943600" cy="11353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135380"/>
                    </a:xfrm>
                    <a:prstGeom prst="rect">
                      <a:avLst/>
                    </a:prstGeom>
                  </pic:spPr>
                </pic:pic>
              </a:graphicData>
            </a:graphic>
          </wp:inline>
        </w:drawing>
      </w:r>
    </w:p>
    <w:p w14:paraId="4EA7E3F7" w14:textId="77777777" w:rsidR="00AA74CB" w:rsidRDefault="00AA74CB" w:rsidP="00AA74CB">
      <w:pPr>
        <w:pStyle w:val="Heading3"/>
        <w:shd w:val="clear" w:color="auto" w:fill="FFFFFF"/>
        <w:spacing w:before="120" w:beforeAutospacing="0" w:after="120" w:afterAutospacing="0"/>
        <w:rPr>
          <w:rFonts w:ascii="Arial" w:hAnsi="Arial" w:cs="Arial"/>
          <w:b w:val="0"/>
          <w:bCs w:val="0"/>
          <w:color w:val="212121"/>
          <w:sz w:val="30"/>
          <w:szCs w:val="30"/>
        </w:rPr>
      </w:pPr>
      <w:r>
        <w:rPr>
          <w:rFonts w:ascii="Arial" w:hAnsi="Arial" w:cs="Arial"/>
          <w:b w:val="0"/>
          <w:bCs w:val="0"/>
          <w:color w:val="212121"/>
          <w:sz w:val="30"/>
          <w:szCs w:val="30"/>
        </w:rPr>
        <w:t>Check comment count</w:t>
      </w:r>
    </w:p>
    <w:p w14:paraId="74A71482" w14:textId="7A278532" w:rsidR="00AA74CB" w:rsidRDefault="00AA74CB">
      <w:pPr>
        <w:rPr>
          <w:b/>
          <w:bCs/>
        </w:rPr>
      </w:pPr>
      <w:r>
        <w:rPr>
          <w:noProof/>
        </w:rPr>
        <w:drawing>
          <wp:inline distT="0" distB="0" distL="0" distR="0" wp14:anchorId="04E3645C" wp14:editId="3DBF9798">
            <wp:extent cx="5943600" cy="7467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46760"/>
                    </a:xfrm>
                    <a:prstGeom prst="rect">
                      <a:avLst/>
                    </a:prstGeom>
                  </pic:spPr>
                </pic:pic>
              </a:graphicData>
            </a:graphic>
          </wp:inline>
        </w:drawing>
      </w:r>
    </w:p>
    <w:p w14:paraId="592DCD58" w14:textId="534052F3" w:rsidR="00AA74CB" w:rsidRDefault="00AA74CB">
      <w:pPr>
        <w:rPr>
          <w:rFonts w:ascii="Arial" w:hAnsi="Arial" w:cs="Arial"/>
          <w:color w:val="212121"/>
          <w:shd w:val="clear" w:color="auto" w:fill="FFFFFF"/>
        </w:rPr>
      </w:pPr>
      <w:proofErr w:type="spellStart"/>
      <w:r>
        <w:rPr>
          <w:rFonts w:ascii="Arial" w:hAnsi="Arial" w:cs="Arial"/>
          <w:color w:val="212121"/>
          <w:shd w:val="clear" w:color="auto" w:fill="FFFFFF"/>
        </w:rPr>
        <w:lastRenderedPageBreak/>
        <w:t>Lets</w:t>
      </w:r>
      <w:proofErr w:type="spellEnd"/>
      <w:r>
        <w:rPr>
          <w:rFonts w:ascii="Arial" w:hAnsi="Arial" w:cs="Arial"/>
          <w:color w:val="212121"/>
          <w:shd w:val="clear" w:color="auto" w:fill="FFFFFF"/>
        </w:rPr>
        <w:t xml:space="preserve"> randomly select a fraction of the positive reviews while keeping all negative reviews. We are going to use </w:t>
      </w:r>
      <w:proofErr w:type="gramStart"/>
      <w:r>
        <w:rPr>
          <w:rFonts w:ascii="Arial" w:hAnsi="Arial" w:cs="Arial"/>
          <w:color w:val="212121"/>
          <w:shd w:val="clear" w:color="auto" w:fill="FFFFFF"/>
        </w:rPr>
        <w:t>these subset of positive reviews</w:t>
      </w:r>
      <w:proofErr w:type="gramEnd"/>
      <w:r>
        <w:rPr>
          <w:rFonts w:ascii="Arial" w:hAnsi="Arial" w:cs="Arial"/>
          <w:color w:val="212121"/>
          <w:shd w:val="clear" w:color="auto" w:fill="FFFFFF"/>
        </w:rPr>
        <w:t xml:space="preserve"> as our positive base, and oversample these reviews in the base at random.</w:t>
      </w:r>
    </w:p>
    <w:p w14:paraId="65BB165B" w14:textId="72F27C2A" w:rsidR="00AA74CB" w:rsidRDefault="00AA74CB">
      <w:pPr>
        <w:rPr>
          <w:rFonts w:ascii="Arial" w:hAnsi="Arial" w:cs="Arial"/>
          <w:color w:val="212121"/>
          <w:shd w:val="clear" w:color="auto" w:fill="FFFFFF"/>
        </w:rPr>
      </w:pPr>
      <w:r>
        <w:rPr>
          <w:noProof/>
        </w:rPr>
        <w:drawing>
          <wp:inline distT="0" distB="0" distL="0" distR="0" wp14:anchorId="1FACC7F7" wp14:editId="44FE82F3">
            <wp:extent cx="5943600" cy="31038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03880"/>
                    </a:xfrm>
                    <a:prstGeom prst="rect">
                      <a:avLst/>
                    </a:prstGeom>
                  </pic:spPr>
                </pic:pic>
              </a:graphicData>
            </a:graphic>
          </wp:inline>
        </w:drawing>
      </w:r>
    </w:p>
    <w:p w14:paraId="1F6B8C26" w14:textId="77777777" w:rsidR="00AA74CB" w:rsidRDefault="00AA74CB" w:rsidP="00AA74CB">
      <w:pPr>
        <w:pStyle w:val="Heading3"/>
        <w:shd w:val="clear" w:color="auto" w:fill="FFFFFF"/>
        <w:spacing w:before="120" w:beforeAutospacing="0" w:after="120" w:afterAutospacing="0"/>
        <w:rPr>
          <w:rFonts w:ascii="Arial" w:hAnsi="Arial" w:cs="Arial"/>
          <w:b w:val="0"/>
          <w:bCs w:val="0"/>
          <w:color w:val="212121"/>
          <w:sz w:val="30"/>
          <w:szCs w:val="30"/>
        </w:rPr>
      </w:pPr>
      <w:r>
        <w:rPr>
          <w:rFonts w:ascii="Arial" w:hAnsi="Arial" w:cs="Arial"/>
          <w:b w:val="0"/>
          <w:bCs w:val="0"/>
          <w:color w:val="212121"/>
          <w:sz w:val="30"/>
          <w:szCs w:val="30"/>
        </w:rPr>
        <w:t>Oversampling</w:t>
      </w:r>
    </w:p>
    <w:p w14:paraId="192E20C5" w14:textId="77777777" w:rsidR="00AA74CB" w:rsidRPr="00AA74CB" w:rsidRDefault="00AA74CB" w:rsidP="00AA74CB">
      <w:pPr>
        <w:spacing w:before="120" w:after="90" w:line="240" w:lineRule="auto"/>
        <w:rPr>
          <w:rFonts w:ascii="Arial" w:eastAsia="Times New Roman" w:hAnsi="Arial" w:cs="Arial"/>
          <w:color w:val="212121"/>
          <w:sz w:val="24"/>
          <w:szCs w:val="24"/>
        </w:rPr>
      </w:pPr>
      <w:proofErr w:type="spellStart"/>
      <w:proofErr w:type="gramStart"/>
      <w:r w:rsidRPr="00AA74CB">
        <w:rPr>
          <w:rFonts w:ascii="Arial" w:eastAsia="Times New Roman" w:hAnsi="Arial" w:cs="Arial"/>
          <w:color w:val="212121"/>
          <w:sz w:val="24"/>
          <w:szCs w:val="24"/>
        </w:rPr>
        <w:t>Lets</w:t>
      </w:r>
      <w:proofErr w:type="spellEnd"/>
      <w:proofErr w:type="gramEnd"/>
      <w:r w:rsidRPr="00AA74CB">
        <w:rPr>
          <w:rFonts w:ascii="Arial" w:eastAsia="Times New Roman" w:hAnsi="Arial" w:cs="Arial"/>
          <w:color w:val="212121"/>
          <w:sz w:val="24"/>
          <w:szCs w:val="24"/>
        </w:rPr>
        <w:t xml:space="preserve"> oversample the positive comments up do ten times the original positive comment count. This ensures the counts of positive and negative reviews are same. This also constitutes our training dataset for this milestone.</w:t>
      </w:r>
    </w:p>
    <w:p w14:paraId="19ABE974" w14:textId="7DE77ED4" w:rsidR="00AA74CB" w:rsidRPr="00AA74CB" w:rsidRDefault="00AA74CB" w:rsidP="00AA74CB">
      <w:pPr>
        <w:shd w:val="clear" w:color="auto" w:fill="FFFFFF"/>
        <w:spacing w:after="0" w:line="240" w:lineRule="auto"/>
        <w:rPr>
          <w:rFonts w:ascii="Arial" w:eastAsia="Times New Roman" w:hAnsi="Arial" w:cs="Arial"/>
          <w:color w:val="212121"/>
          <w:sz w:val="21"/>
          <w:szCs w:val="21"/>
        </w:rPr>
      </w:pPr>
    </w:p>
    <w:p w14:paraId="5B9259EE" w14:textId="1C15040C" w:rsidR="00AA74CB" w:rsidRDefault="00AA74CB">
      <w:pPr>
        <w:rPr>
          <w:rFonts w:ascii="Arial" w:hAnsi="Arial" w:cs="Arial"/>
          <w:color w:val="212121"/>
          <w:shd w:val="clear" w:color="auto" w:fill="FFFFFF"/>
        </w:rPr>
      </w:pPr>
      <w:r>
        <w:rPr>
          <w:noProof/>
        </w:rPr>
        <w:drawing>
          <wp:inline distT="0" distB="0" distL="0" distR="0" wp14:anchorId="6205BE2B" wp14:editId="2838F058">
            <wp:extent cx="5943600" cy="18827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882775"/>
                    </a:xfrm>
                    <a:prstGeom prst="rect">
                      <a:avLst/>
                    </a:prstGeom>
                  </pic:spPr>
                </pic:pic>
              </a:graphicData>
            </a:graphic>
          </wp:inline>
        </w:drawing>
      </w:r>
    </w:p>
    <w:p w14:paraId="6D48F28F" w14:textId="2E076C4E" w:rsidR="005B2005" w:rsidRDefault="005B2005">
      <w:pPr>
        <w:rPr>
          <w:rFonts w:ascii="Arial" w:hAnsi="Arial" w:cs="Arial"/>
          <w:color w:val="212121"/>
          <w:shd w:val="clear" w:color="auto" w:fill="FFFFFF"/>
        </w:rPr>
      </w:pPr>
      <w:r>
        <w:rPr>
          <w:rFonts w:ascii="Arial" w:hAnsi="Arial" w:cs="Arial"/>
          <w:color w:val="212121"/>
          <w:shd w:val="clear" w:color="auto" w:fill="FFFFFF"/>
        </w:rPr>
        <w:t xml:space="preserve">Now </w:t>
      </w:r>
      <w:proofErr w:type="spellStart"/>
      <w:proofErr w:type="gramStart"/>
      <w:r>
        <w:rPr>
          <w:rFonts w:ascii="Arial" w:hAnsi="Arial" w:cs="Arial"/>
          <w:color w:val="212121"/>
          <w:shd w:val="clear" w:color="auto" w:fill="FFFFFF"/>
        </w:rPr>
        <w:t>lets</w:t>
      </w:r>
      <w:proofErr w:type="spellEnd"/>
      <w:proofErr w:type="gramEnd"/>
      <w:r>
        <w:rPr>
          <w:rFonts w:ascii="Arial" w:hAnsi="Arial" w:cs="Arial"/>
          <w:color w:val="212121"/>
          <w:shd w:val="clear" w:color="auto" w:fill="FFFFFF"/>
        </w:rPr>
        <w:t xml:space="preserve"> check </w:t>
      </w:r>
      <w:proofErr w:type="spellStart"/>
      <w:r>
        <w:rPr>
          <w:rFonts w:ascii="Arial" w:hAnsi="Arial" w:cs="Arial"/>
          <w:color w:val="212121"/>
          <w:shd w:val="clear" w:color="auto" w:fill="FFFFFF"/>
        </w:rPr>
        <w:t>tranining</w:t>
      </w:r>
      <w:proofErr w:type="spellEnd"/>
      <w:r>
        <w:rPr>
          <w:rFonts w:ascii="Arial" w:hAnsi="Arial" w:cs="Arial"/>
          <w:color w:val="212121"/>
          <w:shd w:val="clear" w:color="auto" w:fill="FFFFFF"/>
        </w:rPr>
        <w:t xml:space="preserve"> dataset size.</w:t>
      </w:r>
    </w:p>
    <w:p w14:paraId="6DD2B95C" w14:textId="4D332732" w:rsidR="005B2005" w:rsidRDefault="005B2005">
      <w:pPr>
        <w:rPr>
          <w:rFonts w:ascii="Arial" w:hAnsi="Arial" w:cs="Arial"/>
          <w:color w:val="212121"/>
          <w:shd w:val="clear" w:color="auto" w:fill="FFFFFF"/>
        </w:rPr>
      </w:pPr>
      <w:r>
        <w:rPr>
          <w:noProof/>
        </w:rPr>
        <w:drawing>
          <wp:inline distT="0" distB="0" distL="0" distR="0" wp14:anchorId="2C69BA27" wp14:editId="6F1740EF">
            <wp:extent cx="5676900" cy="7905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76900" cy="790575"/>
                    </a:xfrm>
                    <a:prstGeom prst="rect">
                      <a:avLst/>
                    </a:prstGeom>
                  </pic:spPr>
                </pic:pic>
              </a:graphicData>
            </a:graphic>
          </wp:inline>
        </w:drawing>
      </w:r>
    </w:p>
    <w:p w14:paraId="3E738E18" w14:textId="63F70BFF" w:rsidR="005B2005" w:rsidRDefault="005B2005">
      <w:pPr>
        <w:rPr>
          <w:rFonts w:ascii="Arial" w:hAnsi="Arial" w:cs="Arial"/>
          <w:color w:val="212121"/>
          <w:shd w:val="clear" w:color="auto" w:fill="FFFFFF"/>
        </w:rPr>
      </w:pPr>
    </w:p>
    <w:p w14:paraId="179410FA" w14:textId="6DA1EF8C" w:rsidR="005B2005" w:rsidRDefault="005B2005">
      <w:pPr>
        <w:rPr>
          <w:rFonts w:ascii="Arial" w:hAnsi="Arial" w:cs="Arial"/>
          <w:color w:val="212121"/>
          <w:shd w:val="clear" w:color="auto" w:fill="FFFFFF"/>
        </w:rPr>
      </w:pPr>
      <w:proofErr w:type="spellStart"/>
      <w:r>
        <w:rPr>
          <w:rFonts w:ascii="Arial" w:hAnsi="Arial" w:cs="Arial"/>
          <w:color w:val="212121"/>
          <w:shd w:val="clear" w:color="auto" w:fill="FFFFFF"/>
        </w:rPr>
        <w:lastRenderedPageBreak/>
        <w:t>Lets</w:t>
      </w:r>
      <w:proofErr w:type="spellEnd"/>
      <w:r>
        <w:rPr>
          <w:rFonts w:ascii="Arial" w:hAnsi="Arial" w:cs="Arial"/>
          <w:color w:val="212121"/>
          <w:shd w:val="clear" w:color="auto" w:fill="FFFFFF"/>
        </w:rPr>
        <w:t xml:space="preserve"> also append IMDB word index with extra tokens for handling sentence length and demarcations.</w:t>
      </w:r>
    </w:p>
    <w:p w14:paraId="786FB050" w14:textId="2CA8CB55" w:rsidR="005B2005" w:rsidRDefault="005B2005">
      <w:pPr>
        <w:rPr>
          <w:rFonts w:ascii="Arial" w:hAnsi="Arial" w:cs="Arial"/>
          <w:color w:val="212121"/>
          <w:shd w:val="clear" w:color="auto" w:fill="FFFFFF"/>
        </w:rPr>
      </w:pPr>
      <w:r>
        <w:rPr>
          <w:noProof/>
        </w:rPr>
        <w:drawing>
          <wp:inline distT="0" distB="0" distL="0" distR="0" wp14:anchorId="7927D554" wp14:editId="0F1ED39C">
            <wp:extent cx="5943600" cy="24250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425065"/>
                    </a:xfrm>
                    <a:prstGeom prst="rect">
                      <a:avLst/>
                    </a:prstGeom>
                  </pic:spPr>
                </pic:pic>
              </a:graphicData>
            </a:graphic>
          </wp:inline>
        </w:drawing>
      </w:r>
    </w:p>
    <w:p w14:paraId="628D568A" w14:textId="0F1D92FB" w:rsidR="005B2005" w:rsidRDefault="005B2005">
      <w:pPr>
        <w:rPr>
          <w:rFonts w:ascii="Arial" w:hAnsi="Arial" w:cs="Arial"/>
          <w:color w:val="212121"/>
          <w:shd w:val="clear" w:color="auto" w:fill="FFFFFF"/>
        </w:rPr>
      </w:pPr>
    </w:p>
    <w:p w14:paraId="7C9C5051" w14:textId="4D550040" w:rsidR="005B2005" w:rsidRDefault="005B2005">
      <w:pPr>
        <w:rPr>
          <w:rFonts w:ascii="Arial" w:hAnsi="Arial" w:cs="Arial"/>
          <w:color w:val="212121"/>
          <w:shd w:val="clear" w:color="auto" w:fill="FFFFFF"/>
        </w:rPr>
      </w:pPr>
      <w:proofErr w:type="spellStart"/>
      <w:proofErr w:type="gramStart"/>
      <w:r>
        <w:rPr>
          <w:rFonts w:ascii="Arial" w:hAnsi="Arial" w:cs="Arial"/>
          <w:color w:val="212121"/>
          <w:shd w:val="clear" w:color="auto" w:fill="FFFFFF"/>
        </w:rPr>
        <w:t>Lets</w:t>
      </w:r>
      <w:proofErr w:type="spellEnd"/>
      <w:proofErr w:type="gramEnd"/>
      <w:r>
        <w:rPr>
          <w:rFonts w:ascii="Arial" w:hAnsi="Arial" w:cs="Arial"/>
          <w:color w:val="212121"/>
          <w:shd w:val="clear" w:color="auto" w:fill="FFFFFF"/>
        </w:rPr>
        <w:t xml:space="preserve"> pad each sentence to </w:t>
      </w:r>
      <w:proofErr w:type="spellStart"/>
      <w:r>
        <w:rPr>
          <w:rFonts w:ascii="Arial" w:hAnsi="Arial" w:cs="Arial"/>
          <w:color w:val="212121"/>
          <w:shd w:val="clear" w:color="auto" w:fill="FFFFFF"/>
        </w:rPr>
        <w:t>maximimum</w:t>
      </w:r>
      <w:proofErr w:type="spellEnd"/>
      <w:r>
        <w:rPr>
          <w:rFonts w:ascii="Arial" w:hAnsi="Arial" w:cs="Arial"/>
          <w:color w:val="212121"/>
          <w:shd w:val="clear" w:color="auto" w:fill="FFFFFF"/>
        </w:rPr>
        <w:t xml:space="preserve"> length of 256 words. We may take advantage of </w:t>
      </w:r>
      <w:proofErr w:type="spellStart"/>
      <w:r>
        <w:rPr>
          <w:rStyle w:val="HTMLCode"/>
          <w:rFonts w:eastAsiaTheme="minorEastAsia"/>
          <w:color w:val="212121"/>
        </w:rPr>
        <w:t>pad_sequences</w:t>
      </w:r>
      <w:proofErr w:type="spellEnd"/>
      <w:r>
        <w:rPr>
          <w:rFonts w:ascii="Arial" w:hAnsi="Arial" w:cs="Arial"/>
          <w:color w:val="212121"/>
          <w:shd w:val="clear" w:color="auto" w:fill="FFFFFF"/>
        </w:rPr>
        <w:t> function provided to speed simplify our task. We will pad sentences with </w:t>
      </w:r>
      <w:r>
        <w:rPr>
          <w:rStyle w:val="HTMLCode"/>
          <w:rFonts w:eastAsiaTheme="minorEastAsia"/>
          <w:color w:val="212121"/>
        </w:rPr>
        <w:t>&lt;PAD&gt;</w:t>
      </w:r>
      <w:r>
        <w:rPr>
          <w:rFonts w:ascii="Arial" w:hAnsi="Arial" w:cs="Arial"/>
          <w:color w:val="212121"/>
          <w:shd w:val="clear" w:color="auto" w:fill="FFFFFF"/>
        </w:rPr>
        <w:t> token up to 256 words.</w:t>
      </w:r>
    </w:p>
    <w:p w14:paraId="50F77941" w14:textId="1A77D007" w:rsidR="005B2005" w:rsidRDefault="005B2005">
      <w:pPr>
        <w:rPr>
          <w:rFonts w:ascii="Arial" w:hAnsi="Arial" w:cs="Arial"/>
          <w:color w:val="212121"/>
          <w:shd w:val="clear" w:color="auto" w:fill="FFFFFF"/>
        </w:rPr>
      </w:pPr>
      <w:r>
        <w:rPr>
          <w:noProof/>
        </w:rPr>
        <w:drawing>
          <wp:inline distT="0" distB="0" distL="0" distR="0" wp14:anchorId="409F3F4F" wp14:editId="2066953C">
            <wp:extent cx="5943600" cy="15932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593215"/>
                    </a:xfrm>
                    <a:prstGeom prst="rect">
                      <a:avLst/>
                    </a:prstGeom>
                  </pic:spPr>
                </pic:pic>
              </a:graphicData>
            </a:graphic>
          </wp:inline>
        </w:drawing>
      </w:r>
    </w:p>
    <w:p w14:paraId="01745CFC" w14:textId="1404FCD5" w:rsidR="005B2005" w:rsidRDefault="005B2005">
      <w:pPr>
        <w:rPr>
          <w:rFonts w:ascii="Arial" w:hAnsi="Arial" w:cs="Arial"/>
          <w:color w:val="212121"/>
          <w:shd w:val="clear" w:color="auto" w:fill="FFFFFF"/>
        </w:rPr>
      </w:pPr>
    </w:p>
    <w:p w14:paraId="45C23838" w14:textId="77777777" w:rsidR="005B2005" w:rsidRDefault="005B2005" w:rsidP="005B2005">
      <w:pPr>
        <w:pStyle w:val="Heading3"/>
        <w:shd w:val="clear" w:color="auto" w:fill="FFFFFF"/>
        <w:spacing w:before="120" w:beforeAutospacing="0" w:after="120" w:afterAutospacing="0"/>
        <w:rPr>
          <w:rFonts w:ascii="Arial" w:hAnsi="Arial" w:cs="Arial"/>
          <w:b w:val="0"/>
          <w:bCs w:val="0"/>
          <w:color w:val="212121"/>
          <w:sz w:val="30"/>
          <w:szCs w:val="30"/>
        </w:rPr>
      </w:pPr>
      <w:r>
        <w:rPr>
          <w:rFonts w:ascii="Arial" w:hAnsi="Arial" w:cs="Arial"/>
          <w:b w:val="0"/>
          <w:bCs w:val="0"/>
          <w:color w:val="212121"/>
          <w:sz w:val="30"/>
          <w:szCs w:val="30"/>
        </w:rPr>
        <w:t>Model Architecture</w:t>
      </w:r>
    </w:p>
    <w:p w14:paraId="1E6435B9" w14:textId="1B84298E" w:rsidR="005B2005" w:rsidRDefault="005B2005">
      <w:pPr>
        <w:rPr>
          <w:rFonts w:ascii="Arial" w:hAnsi="Arial" w:cs="Arial"/>
          <w:color w:val="212121"/>
          <w:shd w:val="clear" w:color="auto" w:fill="FFFFFF"/>
        </w:rPr>
      </w:pPr>
    </w:p>
    <w:p w14:paraId="383AE502" w14:textId="7A2EEF43" w:rsidR="005B2005" w:rsidRDefault="005B2005">
      <w:pPr>
        <w:rPr>
          <w:rFonts w:ascii="Arial" w:hAnsi="Arial" w:cs="Arial"/>
          <w:color w:val="212121"/>
          <w:shd w:val="clear" w:color="auto" w:fill="FFFFFF"/>
        </w:rPr>
      </w:pPr>
      <w:proofErr w:type="spellStart"/>
      <w:proofErr w:type="gramStart"/>
      <w:r>
        <w:rPr>
          <w:rFonts w:ascii="Arial" w:hAnsi="Arial" w:cs="Arial"/>
          <w:color w:val="212121"/>
          <w:shd w:val="clear" w:color="auto" w:fill="FFFFFF"/>
        </w:rPr>
        <w:t>Lets</w:t>
      </w:r>
      <w:proofErr w:type="spellEnd"/>
      <w:proofErr w:type="gramEnd"/>
      <w:r>
        <w:rPr>
          <w:rFonts w:ascii="Arial" w:hAnsi="Arial" w:cs="Arial"/>
          <w:color w:val="212121"/>
          <w:shd w:val="clear" w:color="auto" w:fill="FFFFFF"/>
        </w:rPr>
        <w:t xml:space="preserve"> build a simple text classification model. Start with embedding layer that convert a word into multi-dimensional vector representation. Then we feed that representation to a bidirectional Long-Short Terms Memory cell (LSTM) that uses 128 (a hyperparameter - arbitrarily chosen, feel free to experiment) dimensions to represent text sequence, follow by a dense layer to aggregate the LSTM output before making a classification.</w:t>
      </w:r>
    </w:p>
    <w:p w14:paraId="759DC99C" w14:textId="2143B3B9" w:rsidR="005B2005" w:rsidRDefault="005B2005">
      <w:pPr>
        <w:rPr>
          <w:rFonts w:ascii="Arial" w:hAnsi="Arial" w:cs="Arial"/>
          <w:color w:val="212121"/>
          <w:shd w:val="clear" w:color="auto" w:fill="FFFFFF"/>
        </w:rPr>
      </w:pPr>
      <w:r>
        <w:rPr>
          <w:noProof/>
        </w:rPr>
        <w:lastRenderedPageBreak/>
        <w:drawing>
          <wp:inline distT="0" distB="0" distL="0" distR="0" wp14:anchorId="190125D0" wp14:editId="5C14507D">
            <wp:extent cx="5667375" cy="58483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67375" cy="5848350"/>
                    </a:xfrm>
                    <a:prstGeom prst="rect">
                      <a:avLst/>
                    </a:prstGeom>
                  </pic:spPr>
                </pic:pic>
              </a:graphicData>
            </a:graphic>
          </wp:inline>
        </w:drawing>
      </w:r>
      <w:r>
        <w:rPr>
          <w:noProof/>
        </w:rPr>
        <w:drawing>
          <wp:inline distT="0" distB="0" distL="0" distR="0" wp14:anchorId="71F4794A" wp14:editId="4ADE0F02">
            <wp:extent cx="4829175" cy="8667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29175" cy="866775"/>
                    </a:xfrm>
                    <a:prstGeom prst="rect">
                      <a:avLst/>
                    </a:prstGeom>
                  </pic:spPr>
                </pic:pic>
              </a:graphicData>
            </a:graphic>
          </wp:inline>
        </w:drawing>
      </w:r>
    </w:p>
    <w:p w14:paraId="3D527675" w14:textId="07CF4A3A" w:rsidR="005B2005" w:rsidRDefault="005B2005">
      <w:pPr>
        <w:rPr>
          <w:rFonts w:ascii="Arial" w:hAnsi="Arial" w:cs="Arial"/>
          <w:color w:val="212121"/>
          <w:shd w:val="clear" w:color="auto" w:fill="FFFFFF"/>
        </w:rPr>
      </w:pPr>
    </w:p>
    <w:p w14:paraId="3FD0D35C" w14:textId="04F9A56D" w:rsidR="005B2005" w:rsidRDefault="005B2005" w:rsidP="005B2005">
      <w:pPr>
        <w:pStyle w:val="Heading3"/>
        <w:shd w:val="clear" w:color="auto" w:fill="FFFFFF"/>
        <w:spacing w:before="120" w:beforeAutospacing="0" w:after="120" w:afterAutospacing="0"/>
        <w:rPr>
          <w:rFonts w:ascii="Arial" w:hAnsi="Arial" w:cs="Arial"/>
          <w:b w:val="0"/>
          <w:bCs w:val="0"/>
          <w:color w:val="212121"/>
          <w:sz w:val="30"/>
          <w:szCs w:val="30"/>
        </w:rPr>
      </w:pPr>
      <w:r>
        <w:rPr>
          <w:rFonts w:ascii="Arial" w:hAnsi="Arial" w:cs="Arial"/>
          <w:b w:val="0"/>
          <w:bCs w:val="0"/>
          <w:color w:val="212121"/>
          <w:sz w:val="30"/>
          <w:szCs w:val="30"/>
        </w:rPr>
        <w:t>Cross Validation</w:t>
      </w:r>
    </w:p>
    <w:p w14:paraId="784C0456" w14:textId="2DA503A5" w:rsidR="005B2005" w:rsidRPr="005B2005" w:rsidRDefault="005B2005" w:rsidP="005B2005">
      <w:pPr>
        <w:pStyle w:val="Heading3"/>
        <w:shd w:val="clear" w:color="auto" w:fill="FFFFFF"/>
        <w:spacing w:before="120" w:beforeAutospacing="0" w:after="120" w:afterAutospacing="0"/>
        <w:rPr>
          <w:rFonts w:ascii="Arial" w:hAnsi="Arial" w:cs="Arial"/>
          <w:b w:val="0"/>
          <w:bCs w:val="0"/>
          <w:color w:val="212121"/>
          <w:sz w:val="22"/>
          <w:szCs w:val="22"/>
        </w:rPr>
      </w:pPr>
      <w:r w:rsidRPr="005B2005">
        <w:rPr>
          <w:rFonts w:ascii="Arial" w:hAnsi="Arial" w:cs="Arial"/>
          <w:b w:val="0"/>
          <w:bCs w:val="0"/>
          <w:color w:val="212121"/>
          <w:sz w:val="22"/>
          <w:szCs w:val="22"/>
          <w:shd w:val="clear" w:color="auto" w:fill="FFFFFF"/>
        </w:rPr>
        <w:t>It is a good practice to set up a portion of training data for cross validation at the end of each training epoch. This helps us identify proper training epochs and prevent overfitting by memorizing training data.</w:t>
      </w:r>
    </w:p>
    <w:p w14:paraId="365F3D8E" w14:textId="6C4DDA96" w:rsidR="005B2005" w:rsidRDefault="005B2005">
      <w:pPr>
        <w:rPr>
          <w:rFonts w:ascii="Arial" w:hAnsi="Arial" w:cs="Arial"/>
          <w:color w:val="212121"/>
          <w:shd w:val="clear" w:color="auto" w:fill="FFFFFF"/>
        </w:rPr>
      </w:pPr>
      <w:r>
        <w:rPr>
          <w:noProof/>
        </w:rPr>
        <w:lastRenderedPageBreak/>
        <w:drawing>
          <wp:inline distT="0" distB="0" distL="0" distR="0" wp14:anchorId="2DB6701F" wp14:editId="798DA313">
            <wp:extent cx="5943600" cy="28651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865120"/>
                    </a:xfrm>
                    <a:prstGeom prst="rect">
                      <a:avLst/>
                    </a:prstGeom>
                  </pic:spPr>
                </pic:pic>
              </a:graphicData>
            </a:graphic>
          </wp:inline>
        </w:drawing>
      </w:r>
    </w:p>
    <w:p w14:paraId="72FD08AF" w14:textId="7AAB0E79" w:rsidR="005B2005" w:rsidRDefault="005B2005" w:rsidP="005B2005">
      <w:pPr>
        <w:pStyle w:val="Heading3"/>
        <w:shd w:val="clear" w:color="auto" w:fill="FFFFFF"/>
        <w:spacing w:before="120" w:beforeAutospacing="0" w:after="120" w:afterAutospacing="0"/>
        <w:rPr>
          <w:rFonts w:ascii="Arial" w:hAnsi="Arial" w:cs="Arial"/>
          <w:b w:val="0"/>
          <w:bCs w:val="0"/>
          <w:color w:val="212121"/>
          <w:sz w:val="30"/>
          <w:szCs w:val="30"/>
        </w:rPr>
      </w:pPr>
      <w:r>
        <w:rPr>
          <w:rFonts w:ascii="Arial" w:hAnsi="Arial" w:cs="Arial"/>
          <w:b w:val="0"/>
          <w:bCs w:val="0"/>
          <w:color w:val="212121"/>
          <w:sz w:val="30"/>
          <w:szCs w:val="30"/>
        </w:rPr>
        <w:t>Scoring Test Data</w:t>
      </w:r>
    </w:p>
    <w:p w14:paraId="2639A688" w14:textId="135C96C9" w:rsidR="005B2005" w:rsidRDefault="005B2005" w:rsidP="005B2005">
      <w:pPr>
        <w:pStyle w:val="Heading3"/>
        <w:shd w:val="clear" w:color="auto" w:fill="FFFFFF"/>
        <w:spacing w:before="120" w:beforeAutospacing="0" w:after="120" w:afterAutospacing="0"/>
        <w:rPr>
          <w:rFonts w:ascii="Arial" w:hAnsi="Arial" w:cs="Arial"/>
          <w:b w:val="0"/>
          <w:bCs w:val="0"/>
          <w:color w:val="212121"/>
          <w:sz w:val="22"/>
          <w:szCs w:val="22"/>
          <w:shd w:val="clear" w:color="auto" w:fill="FFFFFF"/>
        </w:rPr>
      </w:pPr>
    </w:p>
    <w:p w14:paraId="4AF2E400" w14:textId="46B769CD" w:rsidR="005B2005" w:rsidRDefault="005B2005" w:rsidP="005B2005">
      <w:pPr>
        <w:pStyle w:val="Heading3"/>
        <w:shd w:val="clear" w:color="auto" w:fill="FFFFFF"/>
        <w:spacing w:before="120" w:beforeAutospacing="0" w:after="120" w:afterAutospacing="0"/>
        <w:rPr>
          <w:rFonts w:ascii="Arial" w:hAnsi="Arial" w:cs="Arial"/>
          <w:b w:val="0"/>
          <w:bCs w:val="0"/>
          <w:color w:val="212121"/>
          <w:sz w:val="22"/>
          <w:szCs w:val="22"/>
          <w:shd w:val="clear" w:color="auto" w:fill="FFFFFF"/>
        </w:rPr>
      </w:pPr>
      <w:proofErr w:type="spellStart"/>
      <w:proofErr w:type="gramStart"/>
      <w:r w:rsidRPr="005B2005">
        <w:rPr>
          <w:rFonts w:ascii="Arial" w:hAnsi="Arial" w:cs="Arial"/>
          <w:b w:val="0"/>
          <w:bCs w:val="0"/>
          <w:color w:val="212121"/>
          <w:sz w:val="22"/>
          <w:szCs w:val="22"/>
          <w:shd w:val="clear" w:color="auto" w:fill="FFFFFF"/>
        </w:rPr>
        <w:t>Lets</w:t>
      </w:r>
      <w:proofErr w:type="spellEnd"/>
      <w:proofErr w:type="gramEnd"/>
      <w:r w:rsidRPr="005B2005">
        <w:rPr>
          <w:rFonts w:ascii="Arial" w:hAnsi="Arial" w:cs="Arial"/>
          <w:b w:val="0"/>
          <w:bCs w:val="0"/>
          <w:color w:val="212121"/>
          <w:sz w:val="22"/>
          <w:szCs w:val="22"/>
          <w:shd w:val="clear" w:color="auto" w:fill="FFFFFF"/>
        </w:rPr>
        <w:t xml:space="preserve"> take a look at training process to make sure the model is improving through training epochs.</w:t>
      </w:r>
    </w:p>
    <w:p w14:paraId="0562C6D3" w14:textId="7AC30BB3" w:rsidR="005B2005" w:rsidRDefault="005B2005" w:rsidP="005B2005">
      <w:pPr>
        <w:pStyle w:val="Heading3"/>
        <w:shd w:val="clear" w:color="auto" w:fill="FFFFFF"/>
        <w:spacing w:before="120" w:beforeAutospacing="0" w:after="120" w:afterAutospacing="0"/>
        <w:rPr>
          <w:rFonts w:ascii="Arial" w:hAnsi="Arial" w:cs="Arial"/>
          <w:b w:val="0"/>
          <w:bCs w:val="0"/>
          <w:color w:val="212121"/>
          <w:sz w:val="22"/>
          <w:szCs w:val="22"/>
          <w:shd w:val="clear" w:color="auto" w:fill="FFFFFF"/>
        </w:rPr>
      </w:pPr>
      <w:r>
        <w:rPr>
          <w:noProof/>
        </w:rPr>
        <w:drawing>
          <wp:inline distT="0" distB="0" distL="0" distR="0" wp14:anchorId="5FB9F021" wp14:editId="7B3E02F1">
            <wp:extent cx="4886325" cy="933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86325" cy="933450"/>
                    </a:xfrm>
                    <a:prstGeom prst="rect">
                      <a:avLst/>
                    </a:prstGeom>
                  </pic:spPr>
                </pic:pic>
              </a:graphicData>
            </a:graphic>
          </wp:inline>
        </w:drawing>
      </w:r>
    </w:p>
    <w:p w14:paraId="27A4B948" w14:textId="12E426E3" w:rsidR="005B2005" w:rsidRDefault="005B2005" w:rsidP="005B2005">
      <w:pPr>
        <w:pStyle w:val="Heading3"/>
        <w:shd w:val="clear" w:color="auto" w:fill="FFFFFF"/>
        <w:spacing w:before="120" w:beforeAutospacing="0" w:after="120" w:afterAutospacing="0"/>
        <w:rPr>
          <w:rFonts w:ascii="Arial" w:hAnsi="Arial" w:cs="Arial"/>
          <w:b w:val="0"/>
          <w:bCs w:val="0"/>
          <w:color w:val="212121"/>
          <w:sz w:val="22"/>
          <w:szCs w:val="22"/>
          <w:shd w:val="clear" w:color="auto" w:fill="FFFFFF"/>
        </w:rPr>
      </w:pPr>
      <w:r>
        <w:rPr>
          <w:noProof/>
        </w:rPr>
        <w:lastRenderedPageBreak/>
        <w:drawing>
          <wp:inline distT="0" distB="0" distL="0" distR="0" wp14:anchorId="5AA00B0E" wp14:editId="4FE91945">
            <wp:extent cx="5943600" cy="33559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355975"/>
                    </a:xfrm>
                    <a:prstGeom prst="rect">
                      <a:avLst/>
                    </a:prstGeom>
                  </pic:spPr>
                </pic:pic>
              </a:graphicData>
            </a:graphic>
          </wp:inline>
        </w:drawing>
      </w:r>
    </w:p>
    <w:p w14:paraId="55B4A0B0" w14:textId="6A5A4540" w:rsidR="005B2005" w:rsidRDefault="005B2005" w:rsidP="005B2005">
      <w:pPr>
        <w:pStyle w:val="Heading3"/>
        <w:shd w:val="clear" w:color="auto" w:fill="FFFFFF"/>
        <w:spacing w:before="120" w:beforeAutospacing="0" w:after="120" w:afterAutospacing="0"/>
        <w:rPr>
          <w:rFonts w:ascii="Arial" w:hAnsi="Arial" w:cs="Arial"/>
          <w:b w:val="0"/>
          <w:bCs w:val="0"/>
          <w:color w:val="212121"/>
          <w:sz w:val="22"/>
          <w:szCs w:val="22"/>
          <w:shd w:val="clear" w:color="auto" w:fill="FFFFFF"/>
        </w:rPr>
      </w:pPr>
      <w:r>
        <w:rPr>
          <w:noProof/>
        </w:rPr>
        <w:drawing>
          <wp:inline distT="0" distB="0" distL="0" distR="0" wp14:anchorId="5A0849F5" wp14:editId="0B0A3205">
            <wp:extent cx="5019675" cy="29813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19675" cy="2981325"/>
                    </a:xfrm>
                    <a:prstGeom prst="rect">
                      <a:avLst/>
                    </a:prstGeom>
                  </pic:spPr>
                </pic:pic>
              </a:graphicData>
            </a:graphic>
          </wp:inline>
        </w:drawing>
      </w:r>
    </w:p>
    <w:p w14:paraId="241F91E7" w14:textId="08A4CB14" w:rsidR="005B2005" w:rsidRDefault="005B2005" w:rsidP="005B2005">
      <w:pPr>
        <w:pStyle w:val="Heading3"/>
        <w:shd w:val="clear" w:color="auto" w:fill="FFFFFF"/>
        <w:spacing w:before="120" w:beforeAutospacing="0" w:after="120" w:afterAutospacing="0"/>
        <w:rPr>
          <w:rFonts w:ascii="Arial" w:hAnsi="Arial" w:cs="Arial"/>
          <w:b w:val="0"/>
          <w:bCs w:val="0"/>
          <w:color w:val="212121"/>
          <w:sz w:val="22"/>
          <w:szCs w:val="22"/>
          <w:shd w:val="clear" w:color="auto" w:fill="FFFFFF"/>
        </w:rPr>
      </w:pPr>
      <w:r>
        <w:rPr>
          <w:noProof/>
        </w:rPr>
        <w:lastRenderedPageBreak/>
        <w:drawing>
          <wp:inline distT="0" distB="0" distL="0" distR="0" wp14:anchorId="0963B35B" wp14:editId="50E44D33">
            <wp:extent cx="5867400" cy="52292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67400" cy="5229225"/>
                    </a:xfrm>
                    <a:prstGeom prst="rect">
                      <a:avLst/>
                    </a:prstGeom>
                  </pic:spPr>
                </pic:pic>
              </a:graphicData>
            </a:graphic>
          </wp:inline>
        </w:drawing>
      </w:r>
    </w:p>
    <w:p w14:paraId="350F641B" w14:textId="77777777" w:rsidR="005B2005" w:rsidRDefault="005B2005" w:rsidP="005B2005">
      <w:pPr>
        <w:pStyle w:val="Heading3"/>
        <w:shd w:val="clear" w:color="auto" w:fill="FFFFFF"/>
        <w:spacing w:before="120" w:beforeAutospacing="0" w:after="120" w:afterAutospacing="0"/>
        <w:rPr>
          <w:rFonts w:ascii="Arial" w:hAnsi="Arial" w:cs="Arial"/>
          <w:b w:val="0"/>
          <w:bCs w:val="0"/>
          <w:color w:val="212121"/>
          <w:sz w:val="22"/>
          <w:szCs w:val="22"/>
          <w:shd w:val="clear" w:color="auto" w:fill="FFFFFF"/>
        </w:rPr>
      </w:pPr>
    </w:p>
    <w:p w14:paraId="55965EC8" w14:textId="77777777" w:rsidR="005B2005" w:rsidRDefault="005B2005" w:rsidP="005B2005">
      <w:pPr>
        <w:pStyle w:val="Heading3"/>
        <w:shd w:val="clear" w:color="auto" w:fill="FFFFFF"/>
        <w:spacing w:before="120" w:beforeAutospacing="0" w:after="120" w:afterAutospacing="0"/>
        <w:rPr>
          <w:rFonts w:ascii="Arial" w:hAnsi="Arial" w:cs="Arial"/>
          <w:b w:val="0"/>
          <w:bCs w:val="0"/>
          <w:color w:val="212121"/>
          <w:sz w:val="22"/>
          <w:szCs w:val="22"/>
          <w:shd w:val="clear" w:color="auto" w:fill="FFFFFF"/>
        </w:rPr>
      </w:pPr>
    </w:p>
    <w:p w14:paraId="6C3DA0A4" w14:textId="77777777" w:rsidR="005B2005" w:rsidRDefault="005B2005" w:rsidP="005B2005">
      <w:pPr>
        <w:pStyle w:val="Heading3"/>
        <w:shd w:val="clear" w:color="auto" w:fill="FFFFFF"/>
        <w:spacing w:before="120" w:beforeAutospacing="0" w:after="120" w:afterAutospacing="0"/>
        <w:rPr>
          <w:rFonts w:ascii="Arial" w:hAnsi="Arial" w:cs="Arial"/>
          <w:b w:val="0"/>
          <w:bCs w:val="0"/>
          <w:color w:val="212121"/>
          <w:sz w:val="22"/>
          <w:szCs w:val="22"/>
          <w:shd w:val="clear" w:color="auto" w:fill="FFFFFF"/>
        </w:rPr>
      </w:pPr>
      <w:r w:rsidRPr="005B2005">
        <w:rPr>
          <w:rFonts w:ascii="Arial" w:hAnsi="Arial" w:cs="Arial"/>
          <w:b w:val="0"/>
          <w:bCs w:val="0"/>
          <w:color w:val="212121"/>
          <w:sz w:val="22"/>
          <w:szCs w:val="22"/>
          <w:shd w:val="clear" w:color="auto" w:fill="FFFFFF"/>
        </w:rPr>
        <w:t xml:space="preserve">After we trained the model, now </w:t>
      </w:r>
      <w:proofErr w:type="spellStart"/>
      <w:proofErr w:type="gramStart"/>
      <w:r w:rsidRPr="005B2005">
        <w:rPr>
          <w:rFonts w:ascii="Arial" w:hAnsi="Arial" w:cs="Arial"/>
          <w:b w:val="0"/>
          <w:bCs w:val="0"/>
          <w:color w:val="212121"/>
          <w:sz w:val="22"/>
          <w:szCs w:val="22"/>
          <w:shd w:val="clear" w:color="auto" w:fill="FFFFFF"/>
        </w:rPr>
        <w:t>lets</w:t>
      </w:r>
      <w:proofErr w:type="spellEnd"/>
      <w:proofErr w:type="gramEnd"/>
      <w:r w:rsidRPr="005B2005">
        <w:rPr>
          <w:rFonts w:ascii="Arial" w:hAnsi="Arial" w:cs="Arial"/>
          <w:b w:val="0"/>
          <w:bCs w:val="0"/>
          <w:color w:val="212121"/>
          <w:sz w:val="22"/>
          <w:szCs w:val="22"/>
          <w:shd w:val="clear" w:color="auto" w:fill="FFFFFF"/>
        </w:rPr>
        <w:t xml:space="preserve"> test it with holdout (test) data.</w:t>
      </w:r>
    </w:p>
    <w:p w14:paraId="608EC2F1" w14:textId="157C7DCE" w:rsidR="005B2005" w:rsidRDefault="005B2005" w:rsidP="005B2005">
      <w:pPr>
        <w:pStyle w:val="Heading3"/>
        <w:shd w:val="clear" w:color="auto" w:fill="FFFFFF"/>
        <w:spacing w:before="120" w:beforeAutospacing="0" w:after="120" w:afterAutospacing="0"/>
        <w:rPr>
          <w:rFonts w:ascii="Arial" w:hAnsi="Arial" w:cs="Arial"/>
          <w:b w:val="0"/>
          <w:bCs w:val="0"/>
          <w:color w:val="212121"/>
          <w:sz w:val="22"/>
          <w:szCs w:val="22"/>
          <w:shd w:val="clear" w:color="auto" w:fill="FFFFFF"/>
        </w:rPr>
      </w:pPr>
      <w:r>
        <w:rPr>
          <w:noProof/>
        </w:rPr>
        <w:drawing>
          <wp:inline distT="0" distB="0" distL="0" distR="0" wp14:anchorId="5C75F2EF" wp14:editId="4FD7664D">
            <wp:extent cx="5943600" cy="31051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10515"/>
                    </a:xfrm>
                    <a:prstGeom prst="rect">
                      <a:avLst/>
                    </a:prstGeom>
                  </pic:spPr>
                </pic:pic>
              </a:graphicData>
            </a:graphic>
          </wp:inline>
        </w:drawing>
      </w:r>
    </w:p>
    <w:p w14:paraId="0FCCAF55" w14:textId="77777777" w:rsidR="005B2005" w:rsidRDefault="005B2005" w:rsidP="005B2005">
      <w:pPr>
        <w:pStyle w:val="Heading3"/>
        <w:shd w:val="clear" w:color="auto" w:fill="FFFFFF"/>
        <w:spacing w:before="120" w:beforeAutospacing="0" w:after="120" w:afterAutospacing="0"/>
        <w:rPr>
          <w:rFonts w:ascii="Arial" w:hAnsi="Arial" w:cs="Arial"/>
          <w:b w:val="0"/>
          <w:bCs w:val="0"/>
          <w:color w:val="212121"/>
          <w:sz w:val="30"/>
          <w:szCs w:val="30"/>
        </w:rPr>
      </w:pPr>
      <w:r>
        <w:rPr>
          <w:rFonts w:ascii="Arial" w:hAnsi="Arial" w:cs="Arial"/>
          <w:b w:val="0"/>
          <w:bCs w:val="0"/>
          <w:color w:val="212121"/>
          <w:sz w:val="30"/>
          <w:szCs w:val="30"/>
        </w:rPr>
        <w:t>Prediction on test dataset</w:t>
      </w:r>
    </w:p>
    <w:p w14:paraId="63F2F58A" w14:textId="0E46417E" w:rsidR="005B2005" w:rsidRPr="005B2005" w:rsidRDefault="005B2005" w:rsidP="005B2005">
      <w:pPr>
        <w:pStyle w:val="Heading3"/>
        <w:shd w:val="clear" w:color="auto" w:fill="FFFFFF"/>
        <w:spacing w:before="120" w:beforeAutospacing="0" w:after="120" w:afterAutospacing="0"/>
        <w:rPr>
          <w:rFonts w:ascii="Arial" w:hAnsi="Arial" w:cs="Arial"/>
          <w:b w:val="0"/>
          <w:bCs w:val="0"/>
          <w:color w:val="212121"/>
          <w:sz w:val="22"/>
          <w:szCs w:val="22"/>
          <w:shd w:val="clear" w:color="auto" w:fill="FFFFFF"/>
        </w:rPr>
      </w:pPr>
      <w:proofErr w:type="spellStart"/>
      <w:proofErr w:type="gramStart"/>
      <w:r w:rsidRPr="005B2005">
        <w:rPr>
          <w:rFonts w:ascii="Arial" w:hAnsi="Arial" w:cs="Arial"/>
          <w:b w:val="0"/>
          <w:bCs w:val="0"/>
          <w:color w:val="212121"/>
          <w:sz w:val="22"/>
          <w:szCs w:val="22"/>
          <w:shd w:val="clear" w:color="auto" w:fill="FFFFFF"/>
        </w:rPr>
        <w:t>Lets</w:t>
      </w:r>
      <w:proofErr w:type="spellEnd"/>
      <w:proofErr w:type="gramEnd"/>
      <w:r w:rsidRPr="005B2005">
        <w:rPr>
          <w:rFonts w:ascii="Arial" w:hAnsi="Arial" w:cs="Arial"/>
          <w:b w:val="0"/>
          <w:bCs w:val="0"/>
          <w:color w:val="212121"/>
          <w:sz w:val="22"/>
          <w:szCs w:val="22"/>
          <w:shd w:val="clear" w:color="auto" w:fill="FFFFFF"/>
        </w:rPr>
        <w:t xml:space="preserve"> create a confusion matrix to see how the model perform with respect to each review type.</w:t>
      </w:r>
    </w:p>
    <w:p w14:paraId="629C85A6" w14:textId="77777777" w:rsidR="005B2005" w:rsidRDefault="005B2005" w:rsidP="005B2005">
      <w:pPr>
        <w:pStyle w:val="Heading3"/>
        <w:shd w:val="clear" w:color="auto" w:fill="FFFFFF"/>
        <w:spacing w:before="120" w:beforeAutospacing="0" w:after="120" w:afterAutospacing="0"/>
        <w:rPr>
          <w:rFonts w:ascii="Arial" w:hAnsi="Arial" w:cs="Arial"/>
          <w:b w:val="0"/>
          <w:bCs w:val="0"/>
          <w:color w:val="212121"/>
          <w:sz w:val="22"/>
          <w:szCs w:val="22"/>
          <w:shd w:val="clear" w:color="auto" w:fill="FFFFFF"/>
        </w:rPr>
      </w:pPr>
    </w:p>
    <w:p w14:paraId="56B788B8" w14:textId="7C5CA371" w:rsidR="005B2005" w:rsidRDefault="005B2005" w:rsidP="005B2005">
      <w:pPr>
        <w:pStyle w:val="Heading3"/>
        <w:shd w:val="clear" w:color="auto" w:fill="FFFFFF"/>
        <w:spacing w:before="120" w:beforeAutospacing="0" w:after="120" w:afterAutospacing="0"/>
        <w:rPr>
          <w:rFonts w:ascii="Arial" w:hAnsi="Arial" w:cs="Arial"/>
          <w:b w:val="0"/>
          <w:bCs w:val="0"/>
          <w:color w:val="212121"/>
          <w:sz w:val="22"/>
          <w:szCs w:val="22"/>
          <w:shd w:val="clear" w:color="auto" w:fill="FFFFFF"/>
        </w:rPr>
      </w:pPr>
      <w:r>
        <w:rPr>
          <w:noProof/>
        </w:rPr>
        <w:lastRenderedPageBreak/>
        <w:drawing>
          <wp:inline distT="0" distB="0" distL="0" distR="0" wp14:anchorId="7A1907DC" wp14:editId="4C0BD0F8">
            <wp:extent cx="5943600" cy="35318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531870"/>
                    </a:xfrm>
                    <a:prstGeom prst="rect">
                      <a:avLst/>
                    </a:prstGeom>
                  </pic:spPr>
                </pic:pic>
              </a:graphicData>
            </a:graphic>
          </wp:inline>
        </w:drawing>
      </w:r>
    </w:p>
    <w:p w14:paraId="08F70EBB" w14:textId="5FCA4F0B" w:rsidR="005B2005" w:rsidRPr="005B2005" w:rsidRDefault="005B2005" w:rsidP="005B2005">
      <w:pPr>
        <w:pStyle w:val="Heading3"/>
        <w:shd w:val="clear" w:color="auto" w:fill="FFFFFF"/>
        <w:spacing w:before="120" w:beforeAutospacing="0" w:after="120" w:afterAutospacing="0"/>
        <w:rPr>
          <w:rFonts w:ascii="Arial" w:hAnsi="Arial" w:cs="Arial"/>
          <w:b w:val="0"/>
          <w:bCs w:val="0"/>
          <w:color w:val="212121"/>
          <w:sz w:val="22"/>
          <w:szCs w:val="22"/>
          <w:shd w:val="clear" w:color="auto" w:fill="FFFFFF"/>
        </w:rPr>
      </w:pPr>
      <w:proofErr w:type="spellStart"/>
      <w:proofErr w:type="gramStart"/>
      <w:r w:rsidRPr="005B2005">
        <w:rPr>
          <w:rFonts w:ascii="Arial" w:hAnsi="Arial" w:cs="Arial"/>
          <w:b w:val="0"/>
          <w:bCs w:val="0"/>
          <w:color w:val="212121"/>
          <w:sz w:val="22"/>
          <w:szCs w:val="22"/>
          <w:shd w:val="clear" w:color="auto" w:fill="FFFFFF"/>
        </w:rPr>
        <w:t>Lets</w:t>
      </w:r>
      <w:proofErr w:type="spellEnd"/>
      <w:proofErr w:type="gramEnd"/>
      <w:r w:rsidRPr="005B2005">
        <w:rPr>
          <w:rFonts w:ascii="Arial" w:hAnsi="Arial" w:cs="Arial"/>
          <w:b w:val="0"/>
          <w:bCs w:val="0"/>
          <w:color w:val="212121"/>
          <w:sz w:val="22"/>
          <w:szCs w:val="22"/>
          <w:shd w:val="clear" w:color="auto" w:fill="FFFFFF"/>
        </w:rPr>
        <w:t xml:space="preserve"> take a closer look at model performance for each type of review.</w:t>
      </w:r>
    </w:p>
    <w:p w14:paraId="397E8B6B" w14:textId="77777777" w:rsidR="005B2005" w:rsidRDefault="005B2005" w:rsidP="005B2005">
      <w:pPr>
        <w:pStyle w:val="Heading3"/>
        <w:shd w:val="clear" w:color="auto" w:fill="FFFFFF"/>
        <w:spacing w:before="120" w:beforeAutospacing="0" w:after="120" w:afterAutospacing="0"/>
        <w:rPr>
          <w:rFonts w:ascii="Arial" w:hAnsi="Arial" w:cs="Arial"/>
          <w:b w:val="0"/>
          <w:bCs w:val="0"/>
          <w:color w:val="212121"/>
          <w:sz w:val="22"/>
          <w:szCs w:val="22"/>
          <w:shd w:val="clear" w:color="auto" w:fill="FFFFFF"/>
        </w:rPr>
      </w:pPr>
    </w:p>
    <w:p w14:paraId="547FE508" w14:textId="765F31B7" w:rsidR="005B2005" w:rsidRDefault="005B2005" w:rsidP="005B2005">
      <w:pPr>
        <w:pStyle w:val="Heading3"/>
        <w:shd w:val="clear" w:color="auto" w:fill="FFFFFF"/>
        <w:spacing w:before="120" w:beforeAutospacing="0" w:after="120" w:afterAutospacing="0"/>
        <w:rPr>
          <w:rFonts w:ascii="Arial" w:hAnsi="Arial" w:cs="Arial"/>
          <w:b w:val="0"/>
          <w:bCs w:val="0"/>
          <w:color w:val="212121"/>
          <w:sz w:val="22"/>
          <w:szCs w:val="22"/>
        </w:rPr>
      </w:pPr>
      <w:r>
        <w:rPr>
          <w:noProof/>
        </w:rPr>
        <w:drawing>
          <wp:inline distT="0" distB="0" distL="0" distR="0" wp14:anchorId="1A01A8F4" wp14:editId="4CBB46B9">
            <wp:extent cx="5734050" cy="25717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4050" cy="2571750"/>
                    </a:xfrm>
                    <a:prstGeom prst="rect">
                      <a:avLst/>
                    </a:prstGeom>
                  </pic:spPr>
                </pic:pic>
              </a:graphicData>
            </a:graphic>
          </wp:inline>
        </w:drawing>
      </w:r>
    </w:p>
    <w:p w14:paraId="3D0336FC" w14:textId="04CA15B0" w:rsidR="005B2005" w:rsidRPr="00CD0214" w:rsidRDefault="005B2005" w:rsidP="005B2005">
      <w:pPr>
        <w:pStyle w:val="Heading3"/>
        <w:shd w:val="clear" w:color="auto" w:fill="FFFFFF"/>
        <w:spacing w:before="120" w:beforeAutospacing="0" w:after="120" w:afterAutospacing="0"/>
        <w:rPr>
          <w:rFonts w:ascii="Arial" w:hAnsi="Arial" w:cs="Arial"/>
          <w:b w:val="0"/>
          <w:bCs w:val="0"/>
          <w:color w:val="212121"/>
          <w:sz w:val="22"/>
          <w:szCs w:val="22"/>
        </w:rPr>
      </w:pPr>
      <w:r w:rsidRPr="00CD0214">
        <w:rPr>
          <w:rFonts w:ascii="Arial" w:hAnsi="Arial" w:cs="Arial"/>
          <w:b w:val="0"/>
          <w:bCs w:val="0"/>
          <w:color w:val="212121"/>
          <w:sz w:val="22"/>
          <w:szCs w:val="22"/>
          <w:shd w:val="clear" w:color="auto" w:fill="FFFFFF"/>
        </w:rPr>
        <w:t xml:space="preserve">The outcome of oversampling positive reviews is a trade-off and compromise of precision and recall between different types of reviews. The degradation in recall (performance with respect to false negative) for positive comment indicates that the model </w:t>
      </w:r>
      <w:r w:rsidR="00CD0214" w:rsidRPr="00CD0214">
        <w:rPr>
          <w:rFonts w:ascii="Arial" w:hAnsi="Arial" w:cs="Arial"/>
          <w:b w:val="0"/>
          <w:bCs w:val="0"/>
          <w:color w:val="212121"/>
          <w:sz w:val="22"/>
          <w:szCs w:val="22"/>
          <w:shd w:val="clear" w:color="auto" w:fill="FFFFFF"/>
        </w:rPr>
        <w:t>misclassifies</w:t>
      </w:r>
      <w:r w:rsidRPr="00CD0214">
        <w:rPr>
          <w:rFonts w:ascii="Arial" w:hAnsi="Arial" w:cs="Arial"/>
          <w:b w:val="0"/>
          <w:bCs w:val="0"/>
          <w:color w:val="212121"/>
          <w:sz w:val="22"/>
          <w:szCs w:val="22"/>
          <w:shd w:val="clear" w:color="auto" w:fill="FFFFFF"/>
        </w:rPr>
        <w:t xml:space="preserve"> 63% (1-0.37) positive comments as negative comments.</w:t>
      </w:r>
      <w:bookmarkStart w:id="0" w:name="_GoBack"/>
      <w:bookmarkEnd w:id="0"/>
    </w:p>
    <w:p w14:paraId="2660F2A0" w14:textId="77777777" w:rsidR="005B2005" w:rsidRPr="005B2005" w:rsidRDefault="005B2005" w:rsidP="005B2005">
      <w:pPr>
        <w:pStyle w:val="Heading3"/>
        <w:shd w:val="clear" w:color="auto" w:fill="FFFFFF"/>
        <w:spacing w:before="120" w:beforeAutospacing="0" w:after="120" w:afterAutospacing="0"/>
        <w:rPr>
          <w:rFonts w:ascii="Arial" w:hAnsi="Arial" w:cs="Arial"/>
          <w:b w:val="0"/>
          <w:bCs w:val="0"/>
          <w:color w:val="212121"/>
          <w:sz w:val="22"/>
          <w:szCs w:val="22"/>
        </w:rPr>
      </w:pPr>
    </w:p>
    <w:p w14:paraId="01C79DB7" w14:textId="07819999" w:rsidR="005B2005" w:rsidRDefault="005B2005">
      <w:pPr>
        <w:rPr>
          <w:rFonts w:ascii="Arial" w:hAnsi="Arial" w:cs="Arial"/>
          <w:color w:val="212121"/>
          <w:shd w:val="clear" w:color="auto" w:fill="FFFFFF"/>
        </w:rPr>
      </w:pPr>
    </w:p>
    <w:p w14:paraId="11EE3670" w14:textId="77777777" w:rsidR="005B2005" w:rsidRDefault="005B2005">
      <w:pPr>
        <w:rPr>
          <w:rFonts w:ascii="Arial" w:hAnsi="Arial" w:cs="Arial"/>
          <w:color w:val="212121"/>
          <w:shd w:val="clear" w:color="auto" w:fill="FFFFFF"/>
        </w:rPr>
      </w:pPr>
    </w:p>
    <w:p w14:paraId="68D9AA73" w14:textId="77777777" w:rsidR="005B2005" w:rsidRDefault="005B2005">
      <w:pPr>
        <w:rPr>
          <w:rFonts w:ascii="Arial" w:hAnsi="Arial" w:cs="Arial"/>
          <w:color w:val="212121"/>
          <w:shd w:val="clear" w:color="auto" w:fill="FFFFFF"/>
        </w:rPr>
      </w:pPr>
    </w:p>
    <w:p w14:paraId="1722B914" w14:textId="77777777" w:rsidR="005B2005" w:rsidRDefault="005B2005">
      <w:pPr>
        <w:rPr>
          <w:rFonts w:ascii="Arial" w:hAnsi="Arial" w:cs="Arial"/>
          <w:color w:val="212121"/>
          <w:shd w:val="clear" w:color="auto" w:fill="FFFFFF"/>
        </w:rPr>
      </w:pPr>
    </w:p>
    <w:p w14:paraId="643553CD" w14:textId="6CDCDC9A" w:rsidR="005B2005" w:rsidRDefault="005B2005">
      <w:pPr>
        <w:rPr>
          <w:rFonts w:ascii="Arial" w:hAnsi="Arial" w:cs="Arial"/>
          <w:color w:val="212121"/>
          <w:shd w:val="clear" w:color="auto" w:fill="FFFFFF"/>
        </w:rPr>
      </w:pPr>
    </w:p>
    <w:p w14:paraId="7007E6D2" w14:textId="77777777" w:rsidR="005B2005" w:rsidRDefault="005B2005">
      <w:pPr>
        <w:rPr>
          <w:rFonts w:ascii="Arial" w:hAnsi="Arial" w:cs="Arial"/>
          <w:color w:val="212121"/>
          <w:shd w:val="clear" w:color="auto" w:fill="FFFFFF"/>
        </w:rPr>
      </w:pPr>
    </w:p>
    <w:p w14:paraId="0CD1B798" w14:textId="647CEA4E" w:rsidR="005B2005" w:rsidRDefault="005B2005">
      <w:pPr>
        <w:rPr>
          <w:rFonts w:ascii="Arial" w:hAnsi="Arial" w:cs="Arial"/>
          <w:color w:val="212121"/>
          <w:shd w:val="clear" w:color="auto" w:fill="FFFFFF"/>
        </w:rPr>
      </w:pPr>
    </w:p>
    <w:p w14:paraId="273592FF" w14:textId="77777777" w:rsidR="005B2005" w:rsidRDefault="005B2005">
      <w:pPr>
        <w:rPr>
          <w:rFonts w:ascii="Arial" w:hAnsi="Arial" w:cs="Arial"/>
          <w:color w:val="212121"/>
          <w:shd w:val="clear" w:color="auto" w:fill="FFFFFF"/>
        </w:rPr>
      </w:pPr>
    </w:p>
    <w:p w14:paraId="4432D854" w14:textId="77777777" w:rsidR="005B2005" w:rsidRDefault="005B2005">
      <w:pPr>
        <w:rPr>
          <w:rFonts w:ascii="Arial" w:hAnsi="Arial" w:cs="Arial"/>
          <w:color w:val="212121"/>
          <w:shd w:val="clear" w:color="auto" w:fill="FFFFFF"/>
        </w:rPr>
      </w:pPr>
    </w:p>
    <w:p w14:paraId="402BA3FA" w14:textId="77777777" w:rsidR="005B2005" w:rsidRDefault="005B2005">
      <w:pPr>
        <w:rPr>
          <w:rFonts w:ascii="Arial" w:hAnsi="Arial" w:cs="Arial"/>
          <w:color w:val="212121"/>
          <w:shd w:val="clear" w:color="auto" w:fill="FFFFFF"/>
        </w:rPr>
      </w:pPr>
    </w:p>
    <w:p w14:paraId="610EBB2A" w14:textId="77777777" w:rsidR="00AA74CB" w:rsidRDefault="00AA74CB">
      <w:pPr>
        <w:rPr>
          <w:rFonts w:ascii="Arial" w:hAnsi="Arial" w:cs="Arial"/>
          <w:color w:val="212121"/>
          <w:shd w:val="clear" w:color="auto" w:fill="FFFFFF"/>
        </w:rPr>
      </w:pPr>
    </w:p>
    <w:p w14:paraId="534D303C" w14:textId="77777777" w:rsidR="00AA74CB" w:rsidRPr="00AA74CB" w:rsidRDefault="00AA74CB">
      <w:pPr>
        <w:rPr>
          <w:b/>
          <w:bCs/>
        </w:rPr>
      </w:pPr>
    </w:p>
    <w:sectPr w:rsidR="00AA74CB" w:rsidRPr="00AA74C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01895C" w14:textId="77777777" w:rsidR="006D2D54" w:rsidRDefault="006D2D54" w:rsidP="00AA74CB">
      <w:pPr>
        <w:spacing w:after="0" w:line="240" w:lineRule="auto"/>
      </w:pPr>
      <w:r>
        <w:separator/>
      </w:r>
    </w:p>
  </w:endnote>
  <w:endnote w:type="continuationSeparator" w:id="0">
    <w:p w14:paraId="5B96A74D" w14:textId="77777777" w:rsidR="006D2D54" w:rsidRDefault="006D2D54" w:rsidP="00AA74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1AE441" w14:textId="77777777" w:rsidR="006D2D54" w:rsidRDefault="006D2D54" w:rsidP="00AA74CB">
      <w:pPr>
        <w:spacing w:after="0" w:line="240" w:lineRule="auto"/>
      </w:pPr>
      <w:r>
        <w:separator/>
      </w:r>
    </w:p>
  </w:footnote>
  <w:footnote w:type="continuationSeparator" w:id="0">
    <w:p w14:paraId="4FAA0445" w14:textId="77777777" w:rsidR="006D2D54" w:rsidRDefault="006D2D54" w:rsidP="00AA74C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4CB"/>
    <w:rsid w:val="000A637A"/>
    <w:rsid w:val="005B2005"/>
    <w:rsid w:val="005E290A"/>
    <w:rsid w:val="006D2D54"/>
    <w:rsid w:val="00AA74CB"/>
    <w:rsid w:val="00CD02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2A54F7"/>
  <w15:chartTrackingRefBased/>
  <w15:docId w15:val="{D8B3027A-3C34-4015-A8F0-81ABF4CAA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A74C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uiPriority w:val="99"/>
    <w:semiHidden/>
    <w:unhideWhenUsed/>
    <w:rsid w:val="005E290A"/>
    <w:pPr>
      <w:framePr w:w="7920" w:h="1980" w:hRule="exact" w:hSpace="180" w:wrap="auto" w:hAnchor="page" w:xAlign="center" w:yAlign="bottom"/>
      <w:spacing w:after="0" w:line="240" w:lineRule="auto"/>
      <w:ind w:left="2880"/>
    </w:pPr>
    <w:rPr>
      <w:rFonts w:ascii="Brush Script MT" w:eastAsiaTheme="majorEastAsia" w:hAnsi="Brush Script MT" w:cstheme="majorBidi"/>
      <w:sz w:val="52"/>
      <w:szCs w:val="24"/>
    </w:rPr>
  </w:style>
  <w:style w:type="paragraph" w:styleId="EnvelopeReturn">
    <w:name w:val="envelope return"/>
    <w:basedOn w:val="Normal"/>
    <w:uiPriority w:val="99"/>
    <w:semiHidden/>
    <w:unhideWhenUsed/>
    <w:rsid w:val="005E290A"/>
    <w:pPr>
      <w:spacing w:after="0" w:line="240" w:lineRule="auto"/>
    </w:pPr>
    <w:rPr>
      <w:rFonts w:ascii="Brush Script MT" w:eastAsiaTheme="majorEastAsia" w:hAnsi="Brush Script MT" w:cstheme="majorBidi"/>
      <w:sz w:val="52"/>
      <w:szCs w:val="20"/>
    </w:rPr>
  </w:style>
  <w:style w:type="character" w:customStyle="1" w:styleId="Heading3Char">
    <w:name w:val="Heading 3 Char"/>
    <w:basedOn w:val="DefaultParagraphFont"/>
    <w:link w:val="Heading3"/>
    <w:uiPriority w:val="9"/>
    <w:rsid w:val="00AA74C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A74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utton-content">
    <w:name w:val="button-content"/>
    <w:basedOn w:val="DefaultParagraphFont"/>
    <w:rsid w:val="00AA74CB"/>
  </w:style>
  <w:style w:type="character" w:styleId="HTMLCode">
    <w:name w:val="HTML Code"/>
    <w:basedOn w:val="DefaultParagraphFont"/>
    <w:uiPriority w:val="99"/>
    <w:semiHidden/>
    <w:unhideWhenUsed/>
    <w:rsid w:val="005B200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044604">
      <w:bodyDiv w:val="1"/>
      <w:marLeft w:val="0"/>
      <w:marRight w:val="0"/>
      <w:marTop w:val="0"/>
      <w:marBottom w:val="0"/>
      <w:divBdr>
        <w:top w:val="none" w:sz="0" w:space="0" w:color="auto"/>
        <w:left w:val="none" w:sz="0" w:space="0" w:color="auto"/>
        <w:bottom w:val="none" w:sz="0" w:space="0" w:color="auto"/>
        <w:right w:val="none" w:sz="0" w:space="0" w:color="auto"/>
      </w:divBdr>
      <w:divsChild>
        <w:div w:id="515005306">
          <w:marLeft w:val="0"/>
          <w:marRight w:val="0"/>
          <w:marTop w:val="0"/>
          <w:marBottom w:val="0"/>
          <w:divBdr>
            <w:top w:val="none" w:sz="0" w:space="0" w:color="auto"/>
            <w:left w:val="none" w:sz="0" w:space="0" w:color="auto"/>
            <w:bottom w:val="none" w:sz="0" w:space="0" w:color="auto"/>
            <w:right w:val="none" w:sz="0" w:space="0" w:color="auto"/>
          </w:divBdr>
          <w:divsChild>
            <w:div w:id="710688580">
              <w:marLeft w:val="0"/>
              <w:marRight w:val="0"/>
              <w:marTop w:val="0"/>
              <w:marBottom w:val="0"/>
              <w:divBdr>
                <w:top w:val="none" w:sz="0" w:space="0" w:color="auto"/>
                <w:left w:val="none" w:sz="0" w:space="0" w:color="auto"/>
                <w:bottom w:val="none" w:sz="0" w:space="0" w:color="auto"/>
                <w:right w:val="none" w:sz="0" w:space="0" w:color="auto"/>
              </w:divBdr>
              <w:divsChild>
                <w:div w:id="1423837289">
                  <w:marLeft w:val="0"/>
                  <w:marRight w:val="0"/>
                  <w:marTop w:val="0"/>
                  <w:marBottom w:val="0"/>
                  <w:divBdr>
                    <w:top w:val="none" w:sz="0" w:space="0" w:color="auto"/>
                    <w:left w:val="none" w:sz="0" w:space="0" w:color="auto"/>
                    <w:bottom w:val="none" w:sz="0" w:space="0" w:color="auto"/>
                    <w:right w:val="none" w:sz="0" w:space="0" w:color="auto"/>
                  </w:divBdr>
                  <w:divsChild>
                    <w:div w:id="151252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054563">
          <w:marLeft w:val="0"/>
          <w:marRight w:val="0"/>
          <w:marTop w:val="0"/>
          <w:marBottom w:val="0"/>
          <w:divBdr>
            <w:top w:val="none" w:sz="0" w:space="0" w:color="auto"/>
            <w:left w:val="none" w:sz="0" w:space="0" w:color="auto"/>
            <w:bottom w:val="none" w:sz="0" w:space="0" w:color="auto"/>
            <w:right w:val="none" w:sz="0" w:space="0" w:color="auto"/>
          </w:divBdr>
          <w:divsChild>
            <w:div w:id="9039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701715">
      <w:bodyDiv w:val="1"/>
      <w:marLeft w:val="0"/>
      <w:marRight w:val="0"/>
      <w:marTop w:val="0"/>
      <w:marBottom w:val="0"/>
      <w:divBdr>
        <w:top w:val="none" w:sz="0" w:space="0" w:color="auto"/>
        <w:left w:val="none" w:sz="0" w:space="0" w:color="auto"/>
        <w:bottom w:val="none" w:sz="0" w:space="0" w:color="auto"/>
        <w:right w:val="none" w:sz="0" w:space="0" w:color="auto"/>
      </w:divBdr>
    </w:div>
    <w:div w:id="638611496">
      <w:bodyDiv w:val="1"/>
      <w:marLeft w:val="0"/>
      <w:marRight w:val="0"/>
      <w:marTop w:val="0"/>
      <w:marBottom w:val="0"/>
      <w:divBdr>
        <w:top w:val="none" w:sz="0" w:space="0" w:color="auto"/>
        <w:left w:val="none" w:sz="0" w:space="0" w:color="auto"/>
        <w:bottom w:val="none" w:sz="0" w:space="0" w:color="auto"/>
        <w:right w:val="none" w:sz="0" w:space="0" w:color="auto"/>
      </w:divBdr>
    </w:div>
    <w:div w:id="970015316">
      <w:bodyDiv w:val="1"/>
      <w:marLeft w:val="0"/>
      <w:marRight w:val="0"/>
      <w:marTop w:val="0"/>
      <w:marBottom w:val="0"/>
      <w:divBdr>
        <w:top w:val="none" w:sz="0" w:space="0" w:color="auto"/>
        <w:left w:val="none" w:sz="0" w:space="0" w:color="auto"/>
        <w:bottom w:val="none" w:sz="0" w:space="0" w:color="auto"/>
        <w:right w:val="none" w:sz="0" w:space="0" w:color="auto"/>
      </w:divBdr>
    </w:div>
    <w:div w:id="1146777559">
      <w:bodyDiv w:val="1"/>
      <w:marLeft w:val="0"/>
      <w:marRight w:val="0"/>
      <w:marTop w:val="0"/>
      <w:marBottom w:val="0"/>
      <w:divBdr>
        <w:top w:val="none" w:sz="0" w:space="0" w:color="auto"/>
        <w:left w:val="none" w:sz="0" w:space="0" w:color="auto"/>
        <w:bottom w:val="none" w:sz="0" w:space="0" w:color="auto"/>
        <w:right w:val="none" w:sz="0" w:space="0" w:color="auto"/>
      </w:divBdr>
    </w:div>
    <w:div w:id="1383208045">
      <w:bodyDiv w:val="1"/>
      <w:marLeft w:val="0"/>
      <w:marRight w:val="0"/>
      <w:marTop w:val="0"/>
      <w:marBottom w:val="0"/>
      <w:divBdr>
        <w:top w:val="none" w:sz="0" w:space="0" w:color="auto"/>
        <w:left w:val="none" w:sz="0" w:space="0" w:color="auto"/>
        <w:bottom w:val="none" w:sz="0" w:space="0" w:color="auto"/>
        <w:right w:val="none" w:sz="0" w:space="0" w:color="auto"/>
      </w:divBdr>
    </w:div>
    <w:div w:id="1684360432">
      <w:bodyDiv w:val="1"/>
      <w:marLeft w:val="0"/>
      <w:marRight w:val="0"/>
      <w:marTop w:val="0"/>
      <w:marBottom w:val="0"/>
      <w:divBdr>
        <w:top w:val="none" w:sz="0" w:space="0" w:color="auto"/>
        <w:left w:val="none" w:sz="0" w:space="0" w:color="auto"/>
        <w:bottom w:val="none" w:sz="0" w:space="0" w:color="auto"/>
        <w:right w:val="none" w:sz="0" w:space="0" w:color="auto"/>
      </w:divBdr>
    </w:div>
    <w:div w:id="1808934821">
      <w:bodyDiv w:val="1"/>
      <w:marLeft w:val="0"/>
      <w:marRight w:val="0"/>
      <w:marTop w:val="0"/>
      <w:marBottom w:val="0"/>
      <w:divBdr>
        <w:top w:val="none" w:sz="0" w:space="0" w:color="auto"/>
        <w:left w:val="none" w:sz="0" w:space="0" w:color="auto"/>
        <w:bottom w:val="none" w:sz="0" w:space="0" w:color="auto"/>
        <w:right w:val="none" w:sz="0" w:space="0" w:color="auto"/>
      </w:divBdr>
    </w:div>
    <w:div w:id="1902863981">
      <w:bodyDiv w:val="1"/>
      <w:marLeft w:val="0"/>
      <w:marRight w:val="0"/>
      <w:marTop w:val="0"/>
      <w:marBottom w:val="0"/>
      <w:divBdr>
        <w:top w:val="none" w:sz="0" w:space="0" w:color="auto"/>
        <w:left w:val="none" w:sz="0" w:space="0" w:color="auto"/>
        <w:bottom w:val="none" w:sz="0" w:space="0" w:color="auto"/>
        <w:right w:val="none" w:sz="0" w:space="0" w:color="auto"/>
      </w:divBdr>
    </w:div>
    <w:div w:id="2126804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9</Pages>
  <Words>345</Words>
  <Characters>1972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KC Tung</dc:creator>
  <cp:keywords/>
  <dc:description/>
  <cp:lastModifiedBy>KC Tung</cp:lastModifiedBy>
  <cp:revision>2</cp:revision>
  <dcterms:created xsi:type="dcterms:W3CDTF">2020-01-29T17:08:00Z</dcterms:created>
  <dcterms:modified xsi:type="dcterms:W3CDTF">2020-01-29T17:31:00Z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kutung@microsoft.com</vt:lpwstr>
  </property>
  <property fmtid="{D5CDD505-2E9C-101B-9397-08002B2CF9AE}" pid="5" name="MSIP_Label_f42aa342-8706-4288-bd11-ebb85995028c_SetDate">
    <vt:lpwstr>2020-01-29T17:17:06.2450955Z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93532cb9-8bf9-44c0-b5a1-7097b93febc6</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