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74C1A" w14:textId="77777777" w:rsidR="00222B22" w:rsidRPr="00CC50FB" w:rsidRDefault="00222B22" w:rsidP="00222B22">
      <w:r>
        <w:rPr>
          <w:noProof/>
        </w:rPr>
        <w:drawing>
          <wp:anchor distT="0" distB="0" distL="114300" distR="114300" simplePos="0" relativeHeight="251659264" behindDoc="0" locked="0" layoutInCell="1" hidden="0" allowOverlap="1" wp14:anchorId="4C6BCAA0" wp14:editId="5E492AA6">
            <wp:simplePos x="0" y="0"/>
            <wp:positionH relativeFrom="column">
              <wp:posOffset>0</wp:posOffset>
            </wp:positionH>
            <wp:positionV relativeFrom="paragraph">
              <wp:posOffset>0</wp:posOffset>
            </wp:positionV>
            <wp:extent cx="5944870" cy="1510665"/>
            <wp:effectExtent l="0" t="0" r="0" b="0"/>
            <wp:wrapSquare wrapText="bothSides" distT="0" distB="0" distL="114300" distR="114300"/>
            <wp:docPr id="1871744090" name="image3.png" descr="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exto, Aplicación&#10;&#10;El contenido generado por IA puede ser incorrecto."/>
                    <pic:cNvPicPr preferRelativeResize="0"/>
                  </pic:nvPicPr>
                  <pic:blipFill>
                    <a:blip r:embed="rId7"/>
                    <a:srcRect/>
                    <a:stretch>
                      <a:fillRect/>
                    </a:stretch>
                  </pic:blipFill>
                  <pic:spPr>
                    <a:xfrm>
                      <a:off x="0" y="0"/>
                      <a:ext cx="5944870" cy="1510665"/>
                    </a:xfrm>
                    <a:prstGeom prst="rect">
                      <a:avLst/>
                    </a:prstGeom>
                    <a:ln/>
                  </pic:spPr>
                </pic:pic>
              </a:graphicData>
            </a:graphic>
          </wp:anchor>
        </w:drawing>
      </w:r>
    </w:p>
    <w:p w14:paraId="68DF7FD9" w14:textId="77777777" w:rsidR="00222B22" w:rsidRPr="007B30B0" w:rsidRDefault="00222B22" w:rsidP="00222B22">
      <w:pPr>
        <w:spacing w:line="480" w:lineRule="auto"/>
        <w:jc w:val="center"/>
        <w:rPr>
          <w:rFonts w:ascii="Times New Roman" w:hAnsi="Times New Roman" w:cs="Times New Roman"/>
          <w:b/>
          <w:bCs/>
          <w:sz w:val="24"/>
          <w:szCs w:val="24"/>
          <w:lang w:val="es-ES"/>
        </w:rPr>
      </w:pPr>
      <w:r w:rsidRPr="007B30B0">
        <w:rPr>
          <w:rFonts w:ascii="Times New Roman" w:hAnsi="Times New Roman" w:cs="Times New Roman"/>
          <w:b/>
          <w:bCs/>
          <w:sz w:val="24"/>
          <w:szCs w:val="24"/>
          <w:lang w:val="es-ES"/>
        </w:rPr>
        <w:t xml:space="preserve">Instituto </w:t>
      </w:r>
      <w:r>
        <w:rPr>
          <w:rFonts w:ascii="Times New Roman" w:hAnsi="Times New Roman" w:cs="Times New Roman"/>
          <w:b/>
          <w:bCs/>
          <w:sz w:val="24"/>
          <w:szCs w:val="24"/>
          <w:lang w:val="es-ES"/>
        </w:rPr>
        <w:t>S</w:t>
      </w:r>
      <w:r w:rsidRPr="007B30B0">
        <w:rPr>
          <w:rFonts w:ascii="Times New Roman" w:hAnsi="Times New Roman" w:cs="Times New Roman"/>
          <w:b/>
          <w:bCs/>
          <w:sz w:val="24"/>
          <w:szCs w:val="24"/>
          <w:lang w:val="es-ES"/>
        </w:rPr>
        <w:t xml:space="preserve">uperior </w:t>
      </w:r>
      <w:r>
        <w:rPr>
          <w:rFonts w:ascii="Times New Roman" w:hAnsi="Times New Roman" w:cs="Times New Roman"/>
          <w:b/>
          <w:bCs/>
          <w:sz w:val="24"/>
          <w:szCs w:val="24"/>
          <w:lang w:val="es-ES"/>
        </w:rPr>
        <w:t>U</w:t>
      </w:r>
      <w:r w:rsidRPr="007B30B0">
        <w:rPr>
          <w:rFonts w:ascii="Times New Roman" w:hAnsi="Times New Roman" w:cs="Times New Roman"/>
          <w:b/>
          <w:bCs/>
          <w:sz w:val="24"/>
          <w:szCs w:val="24"/>
          <w:lang w:val="es-ES"/>
        </w:rPr>
        <w:t xml:space="preserve">niversitario </w:t>
      </w:r>
      <w:r>
        <w:rPr>
          <w:rFonts w:ascii="Times New Roman" w:hAnsi="Times New Roman" w:cs="Times New Roman"/>
          <w:b/>
          <w:bCs/>
          <w:sz w:val="24"/>
          <w:szCs w:val="24"/>
          <w:lang w:val="es-ES"/>
        </w:rPr>
        <w:t>B</w:t>
      </w:r>
      <w:r w:rsidRPr="007B30B0">
        <w:rPr>
          <w:rFonts w:ascii="Times New Roman" w:hAnsi="Times New Roman" w:cs="Times New Roman"/>
          <w:b/>
          <w:bCs/>
          <w:sz w:val="24"/>
          <w:szCs w:val="24"/>
          <w:lang w:val="es-ES"/>
        </w:rPr>
        <w:t xml:space="preserve">olivariano de </w:t>
      </w:r>
      <w:r>
        <w:rPr>
          <w:rFonts w:ascii="Times New Roman" w:hAnsi="Times New Roman" w:cs="Times New Roman"/>
          <w:b/>
          <w:bCs/>
          <w:sz w:val="24"/>
          <w:szCs w:val="24"/>
          <w:lang w:val="es-ES"/>
        </w:rPr>
        <w:t>T</w:t>
      </w:r>
      <w:r w:rsidRPr="007B30B0">
        <w:rPr>
          <w:rFonts w:ascii="Times New Roman" w:hAnsi="Times New Roman" w:cs="Times New Roman"/>
          <w:b/>
          <w:bCs/>
          <w:sz w:val="24"/>
          <w:szCs w:val="24"/>
          <w:lang w:val="es-ES"/>
        </w:rPr>
        <w:t>ecnología</w:t>
      </w:r>
    </w:p>
    <w:p w14:paraId="61389227" w14:textId="77777777" w:rsidR="00222B22" w:rsidRDefault="00222B22" w:rsidP="00222B22">
      <w:pPr>
        <w:spacing w:line="480" w:lineRule="auto"/>
        <w:jc w:val="center"/>
        <w:rPr>
          <w:rFonts w:ascii="Times New Roman" w:hAnsi="Times New Roman" w:cs="Times New Roman"/>
          <w:b/>
          <w:bCs/>
          <w:sz w:val="24"/>
          <w:szCs w:val="24"/>
          <w:lang w:val="es-ES"/>
        </w:rPr>
      </w:pPr>
      <w:r w:rsidRPr="007B30B0">
        <w:rPr>
          <w:rFonts w:ascii="Times New Roman" w:hAnsi="Times New Roman" w:cs="Times New Roman"/>
          <w:b/>
          <w:bCs/>
          <w:sz w:val="24"/>
          <w:szCs w:val="24"/>
          <w:lang w:val="es-ES"/>
        </w:rPr>
        <w:t>Carrera</w:t>
      </w:r>
    </w:p>
    <w:p w14:paraId="524BD8B4" w14:textId="77777777" w:rsidR="00222B22" w:rsidRPr="00DB0D1C" w:rsidRDefault="00222B22" w:rsidP="00222B22">
      <w:pPr>
        <w:spacing w:line="480" w:lineRule="auto"/>
        <w:jc w:val="center"/>
        <w:rPr>
          <w:rFonts w:ascii="Times New Roman" w:hAnsi="Times New Roman" w:cs="Times New Roman"/>
          <w:sz w:val="24"/>
          <w:szCs w:val="24"/>
          <w:lang w:val="es-ES"/>
        </w:rPr>
      </w:pPr>
      <w:r w:rsidRPr="00DB0D1C">
        <w:rPr>
          <w:rFonts w:ascii="Times New Roman" w:hAnsi="Times New Roman" w:cs="Times New Roman"/>
          <w:sz w:val="24"/>
          <w:szCs w:val="24"/>
          <w:lang w:val="es-ES"/>
        </w:rPr>
        <w:t>Tecnología Superior en Desarrollo de Software</w:t>
      </w:r>
    </w:p>
    <w:p w14:paraId="42C558DE" w14:textId="77777777" w:rsidR="00222B22" w:rsidRPr="007B30B0" w:rsidRDefault="00222B22" w:rsidP="00222B22">
      <w:pPr>
        <w:spacing w:line="480" w:lineRule="auto"/>
        <w:jc w:val="center"/>
        <w:rPr>
          <w:rFonts w:ascii="Times New Roman" w:hAnsi="Times New Roman" w:cs="Times New Roman"/>
          <w:b/>
          <w:bCs/>
          <w:sz w:val="24"/>
          <w:szCs w:val="24"/>
          <w:lang w:val="es-ES"/>
        </w:rPr>
      </w:pPr>
      <w:r w:rsidRPr="007B30B0">
        <w:rPr>
          <w:rFonts w:ascii="Times New Roman" w:hAnsi="Times New Roman" w:cs="Times New Roman"/>
          <w:b/>
          <w:bCs/>
          <w:sz w:val="24"/>
          <w:szCs w:val="24"/>
          <w:lang w:val="es-ES"/>
        </w:rPr>
        <w:t>Tema:</w:t>
      </w:r>
    </w:p>
    <w:p w14:paraId="27EF1092" w14:textId="77777777" w:rsidR="00222B22" w:rsidRPr="006C688E" w:rsidRDefault="00222B22" w:rsidP="00222B22">
      <w:pPr>
        <w:spacing w:line="480" w:lineRule="auto"/>
        <w:jc w:val="center"/>
        <w:rPr>
          <w:rFonts w:ascii="Times New Roman" w:hAnsi="Times New Roman" w:cs="Times New Roman"/>
          <w:sz w:val="24"/>
          <w:szCs w:val="24"/>
          <w:lang w:val="es-ES"/>
        </w:rPr>
      </w:pPr>
      <w:r w:rsidRPr="006C688E">
        <w:rPr>
          <w:rFonts w:ascii="Times New Roman" w:hAnsi="Times New Roman" w:cs="Times New Roman"/>
          <w:sz w:val="24"/>
          <w:szCs w:val="24"/>
          <w:lang w:val="es-ES"/>
        </w:rPr>
        <w:t>Sistema Web de Gestión Documental Inteligente con Motor de Conversión Multiplataforma, Firma Electrónica (BCE) y Trabajo Colaborativo</w:t>
      </w:r>
    </w:p>
    <w:p w14:paraId="195B754D" w14:textId="77777777" w:rsidR="00222B22" w:rsidRDefault="00222B22" w:rsidP="00222B22">
      <w:pPr>
        <w:spacing w:line="480" w:lineRule="auto"/>
        <w:jc w:val="center"/>
        <w:rPr>
          <w:rFonts w:ascii="Times New Roman" w:hAnsi="Times New Roman" w:cs="Times New Roman"/>
          <w:b/>
          <w:bCs/>
          <w:sz w:val="24"/>
          <w:szCs w:val="24"/>
          <w:lang w:val="es-ES"/>
        </w:rPr>
      </w:pPr>
      <w:r w:rsidRPr="007B30B0">
        <w:rPr>
          <w:rFonts w:ascii="Times New Roman" w:hAnsi="Times New Roman" w:cs="Times New Roman"/>
          <w:b/>
          <w:bCs/>
          <w:sz w:val="24"/>
          <w:szCs w:val="24"/>
          <w:lang w:val="es-ES"/>
        </w:rPr>
        <w:t xml:space="preserve">Autores: </w:t>
      </w:r>
    </w:p>
    <w:p w14:paraId="64AFD0A7" w14:textId="77777777" w:rsidR="00222B22" w:rsidRPr="007B30B0" w:rsidRDefault="00222B22" w:rsidP="00222B22">
      <w:pPr>
        <w:spacing w:line="48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R</w:t>
      </w:r>
      <w:r w:rsidRPr="007B30B0">
        <w:rPr>
          <w:rFonts w:ascii="Times New Roman" w:hAnsi="Times New Roman" w:cs="Times New Roman"/>
          <w:sz w:val="24"/>
          <w:szCs w:val="24"/>
          <w:lang w:val="es-ES"/>
        </w:rPr>
        <w:t xml:space="preserve">oberto </w:t>
      </w:r>
      <w:r>
        <w:rPr>
          <w:rFonts w:ascii="Times New Roman" w:hAnsi="Times New Roman" w:cs="Times New Roman"/>
          <w:sz w:val="24"/>
          <w:szCs w:val="24"/>
          <w:lang w:val="es-ES"/>
        </w:rPr>
        <w:t>S</w:t>
      </w:r>
      <w:r w:rsidRPr="007B30B0">
        <w:rPr>
          <w:rFonts w:ascii="Times New Roman" w:hAnsi="Times New Roman" w:cs="Times New Roman"/>
          <w:sz w:val="24"/>
          <w:szCs w:val="24"/>
          <w:lang w:val="es-ES"/>
        </w:rPr>
        <w:t xml:space="preserve">teven </w:t>
      </w:r>
      <w:r>
        <w:rPr>
          <w:rFonts w:ascii="Times New Roman" w:hAnsi="Times New Roman" w:cs="Times New Roman"/>
          <w:sz w:val="24"/>
          <w:szCs w:val="24"/>
          <w:lang w:val="es-ES"/>
        </w:rPr>
        <w:t>N</w:t>
      </w:r>
      <w:r w:rsidRPr="007B30B0">
        <w:rPr>
          <w:rFonts w:ascii="Times New Roman" w:hAnsi="Times New Roman" w:cs="Times New Roman"/>
          <w:sz w:val="24"/>
          <w:szCs w:val="24"/>
          <w:lang w:val="es-ES"/>
        </w:rPr>
        <w:t xml:space="preserve">egrete </w:t>
      </w:r>
      <w:r>
        <w:rPr>
          <w:rFonts w:ascii="Times New Roman" w:hAnsi="Times New Roman" w:cs="Times New Roman"/>
          <w:sz w:val="24"/>
          <w:szCs w:val="24"/>
          <w:lang w:val="es-ES"/>
        </w:rPr>
        <w:t>Q</w:t>
      </w:r>
      <w:r w:rsidRPr="007B30B0">
        <w:rPr>
          <w:rFonts w:ascii="Times New Roman" w:hAnsi="Times New Roman" w:cs="Times New Roman"/>
          <w:sz w:val="24"/>
          <w:szCs w:val="24"/>
          <w:lang w:val="es-ES"/>
        </w:rPr>
        <w:t>uezada</w:t>
      </w:r>
    </w:p>
    <w:p w14:paraId="47E49406" w14:textId="43B4651E" w:rsidR="00222B22" w:rsidRPr="007B30B0" w:rsidRDefault="00222B22" w:rsidP="00222B22">
      <w:pPr>
        <w:spacing w:line="480" w:lineRule="auto"/>
        <w:jc w:val="center"/>
        <w:rPr>
          <w:rFonts w:ascii="Times New Roman" w:hAnsi="Times New Roman" w:cs="Times New Roman"/>
          <w:sz w:val="24"/>
          <w:szCs w:val="24"/>
          <w:lang w:val="es-ES"/>
        </w:rPr>
      </w:pPr>
      <w:r w:rsidRPr="007B30B0">
        <w:rPr>
          <w:rFonts w:ascii="Times New Roman" w:hAnsi="Times New Roman" w:cs="Times New Roman"/>
          <w:sz w:val="24"/>
          <w:szCs w:val="24"/>
          <w:lang w:val="es-ES"/>
        </w:rPr>
        <w:t xml:space="preserve">Miguel </w:t>
      </w:r>
      <w:r>
        <w:rPr>
          <w:rFonts w:ascii="Times New Roman" w:hAnsi="Times New Roman" w:cs="Times New Roman"/>
          <w:sz w:val="24"/>
          <w:szCs w:val="24"/>
          <w:lang w:val="es-ES"/>
        </w:rPr>
        <w:t>J</w:t>
      </w:r>
      <w:r w:rsidRPr="007B30B0">
        <w:rPr>
          <w:rFonts w:ascii="Times New Roman" w:hAnsi="Times New Roman" w:cs="Times New Roman"/>
          <w:sz w:val="24"/>
          <w:szCs w:val="24"/>
          <w:lang w:val="es-ES"/>
        </w:rPr>
        <w:t xml:space="preserve">osé </w:t>
      </w:r>
      <w:r w:rsidR="00613348">
        <w:rPr>
          <w:rFonts w:ascii="Times New Roman" w:hAnsi="Times New Roman" w:cs="Times New Roman"/>
          <w:sz w:val="24"/>
          <w:szCs w:val="24"/>
          <w:lang w:val="es-ES"/>
        </w:rPr>
        <w:t>C</w:t>
      </w:r>
      <w:r w:rsidRPr="007B30B0">
        <w:rPr>
          <w:rFonts w:ascii="Times New Roman" w:hAnsi="Times New Roman" w:cs="Times New Roman"/>
          <w:sz w:val="24"/>
          <w:szCs w:val="24"/>
          <w:lang w:val="es-ES"/>
        </w:rPr>
        <w:t xml:space="preserve">abrera </w:t>
      </w:r>
      <w:r w:rsidR="005D0BD5">
        <w:rPr>
          <w:rFonts w:ascii="Times New Roman" w:hAnsi="Times New Roman" w:cs="Times New Roman"/>
          <w:sz w:val="24"/>
          <w:szCs w:val="24"/>
          <w:lang w:val="es-ES"/>
        </w:rPr>
        <w:t>G</w:t>
      </w:r>
      <w:r w:rsidRPr="007B30B0">
        <w:rPr>
          <w:rFonts w:ascii="Times New Roman" w:hAnsi="Times New Roman" w:cs="Times New Roman"/>
          <w:sz w:val="24"/>
          <w:szCs w:val="24"/>
          <w:lang w:val="es-ES"/>
        </w:rPr>
        <w:t>uillén</w:t>
      </w:r>
    </w:p>
    <w:p w14:paraId="270F7F9A" w14:textId="77777777" w:rsidR="00222B22" w:rsidRPr="007B30B0" w:rsidRDefault="00222B22" w:rsidP="00222B22">
      <w:pPr>
        <w:spacing w:line="480" w:lineRule="auto"/>
        <w:jc w:val="center"/>
        <w:rPr>
          <w:rFonts w:ascii="Times New Roman" w:hAnsi="Times New Roman" w:cs="Times New Roman"/>
          <w:sz w:val="24"/>
          <w:szCs w:val="24"/>
          <w:lang w:val="es-ES"/>
        </w:rPr>
      </w:pPr>
      <w:r w:rsidRPr="007B30B0">
        <w:rPr>
          <w:rFonts w:ascii="Times New Roman" w:hAnsi="Times New Roman" w:cs="Times New Roman"/>
          <w:sz w:val="24"/>
          <w:szCs w:val="24"/>
          <w:lang w:val="es-ES"/>
        </w:rPr>
        <w:t xml:space="preserve">María </w:t>
      </w:r>
      <w:r>
        <w:rPr>
          <w:rFonts w:ascii="Times New Roman" w:hAnsi="Times New Roman" w:cs="Times New Roman"/>
          <w:sz w:val="24"/>
          <w:szCs w:val="24"/>
          <w:lang w:val="es-ES"/>
        </w:rPr>
        <w:t>C</w:t>
      </w:r>
      <w:r w:rsidRPr="007B30B0">
        <w:rPr>
          <w:rFonts w:ascii="Times New Roman" w:hAnsi="Times New Roman" w:cs="Times New Roman"/>
          <w:sz w:val="24"/>
          <w:szCs w:val="24"/>
          <w:lang w:val="es-ES"/>
        </w:rPr>
        <w:t xml:space="preserve">arla </w:t>
      </w:r>
      <w:r>
        <w:rPr>
          <w:rFonts w:ascii="Times New Roman" w:hAnsi="Times New Roman" w:cs="Times New Roman"/>
          <w:sz w:val="24"/>
          <w:szCs w:val="24"/>
          <w:lang w:val="es-ES"/>
        </w:rPr>
        <w:t>C</w:t>
      </w:r>
      <w:r w:rsidRPr="007B30B0">
        <w:rPr>
          <w:rFonts w:ascii="Times New Roman" w:hAnsi="Times New Roman" w:cs="Times New Roman"/>
          <w:sz w:val="24"/>
          <w:szCs w:val="24"/>
          <w:lang w:val="es-ES"/>
        </w:rPr>
        <w:t xml:space="preserve">abrera </w:t>
      </w:r>
      <w:r>
        <w:rPr>
          <w:rFonts w:ascii="Times New Roman" w:hAnsi="Times New Roman" w:cs="Times New Roman"/>
          <w:sz w:val="24"/>
          <w:szCs w:val="24"/>
          <w:lang w:val="es-ES"/>
        </w:rPr>
        <w:t>G</w:t>
      </w:r>
      <w:r w:rsidRPr="007B30B0">
        <w:rPr>
          <w:rFonts w:ascii="Times New Roman" w:hAnsi="Times New Roman" w:cs="Times New Roman"/>
          <w:sz w:val="24"/>
          <w:szCs w:val="24"/>
          <w:lang w:val="es-ES"/>
        </w:rPr>
        <w:t>uillén</w:t>
      </w:r>
    </w:p>
    <w:p w14:paraId="189EED1F" w14:textId="77777777" w:rsidR="00222B22" w:rsidRPr="007B30B0" w:rsidRDefault="00222B22" w:rsidP="00222B22">
      <w:pPr>
        <w:spacing w:line="480" w:lineRule="auto"/>
        <w:jc w:val="center"/>
        <w:rPr>
          <w:rFonts w:ascii="Times New Roman" w:hAnsi="Times New Roman" w:cs="Times New Roman"/>
          <w:sz w:val="24"/>
          <w:szCs w:val="24"/>
          <w:lang w:val="es-ES"/>
        </w:rPr>
      </w:pPr>
      <w:r w:rsidRPr="007B30B0">
        <w:rPr>
          <w:rFonts w:ascii="Times New Roman" w:hAnsi="Times New Roman" w:cs="Times New Roman"/>
          <w:sz w:val="24"/>
          <w:szCs w:val="24"/>
          <w:lang w:val="es-ES"/>
        </w:rPr>
        <w:t>Joseph</w:t>
      </w:r>
      <w:r>
        <w:rPr>
          <w:rFonts w:ascii="Times New Roman" w:hAnsi="Times New Roman" w:cs="Times New Roman"/>
          <w:sz w:val="24"/>
          <w:szCs w:val="24"/>
          <w:lang w:val="es-ES"/>
        </w:rPr>
        <w:t xml:space="preserve"> de Jesús</w:t>
      </w:r>
      <w:r w:rsidRPr="007B30B0">
        <w:rPr>
          <w:rFonts w:ascii="Times New Roman" w:hAnsi="Times New Roman" w:cs="Times New Roman"/>
          <w:sz w:val="24"/>
          <w:szCs w:val="24"/>
          <w:lang w:val="es-ES"/>
        </w:rPr>
        <w:t xml:space="preserve"> </w:t>
      </w:r>
      <w:r>
        <w:rPr>
          <w:rFonts w:ascii="Times New Roman" w:hAnsi="Times New Roman" w:cs="Times New Roman"/>
          <w:sz w:val="24"/>
          <w:szCs w:val="24"/>
          <w:lang w:val="es-ES"/>
        </w:rPr>
        <w:t>R</w:t>
      </w:r>
      <w:r w:rsidRPr="007B30B0">
        <w:rPr>
          <w:rFonts w:ascii="Times New Roman" w:hAnsi="Times New Roman" w:cs="Times New Roman"/>
          <w:sz w:val="24"/>
          <w:szCs w:val="24"/>
          <w:lang w:val="es-ES"/>
        </w:rPr>
        <w:t xml:space="preserve">iera </w:t>
      </w:r>
      <w:r>
        <w:rPr>
          <w:rFonts w:ascii="Times New Roman" w:hAnsi="Times New Roman" w:cs="Times New Roman"/>
          <w:sz w:val="24"/>
          <w:szCs w:val="24"/>
          <w:lang w:val="es-ES"/>
        </w:rPr>
        <w:t>T</w:t>
      </w:r>
      <w:r w:rsidRPr="007B30B0">
        <w:rPr>
          <w:rFonts w:ascii="Times New Roman" w:hAnsi="Times New Roman" w:cs="Times New Roman"/>
          <w:sz w:val="24"/>
          <w:szCs w:val="24"/>
          <w:lang w:val="es-ES"/>
        </w:rPr>
        <w:t>ello</w:t>
      </w:r>
    </w:p>
    <w:p w14:paraId="23FB7E41" w14:textId="77777777" w:rsidR="00222B22" w:rsidRDefault="00222B22" w:rsidP="00222B22">
      <w:pPr>
        <w:spacing w:line="480" w:lineRule="auto"/>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Docente / Asesor</w:t>
      </w:r>
      <w:r w:rsidRPr="007B30B0">
        <w:rPr>
          <w:rFonts w:ascii="Times New Roman" w:hAnsi="Times New Roman" w:cs="Times New Roman"/>
          <w:b/>
          <w:bCs/>
          <w:sz w:val="24"/>
          <w:szCs w:val="24"/>
          <w:lang w:val="es-ES"/>
        </w:rPr>
        <w:t xml:space="preserve">: </w:t>
      </w:r>
    </w:p>
    <w:p w14:paraId="02273BBD" w14:textId="77777777" w:rsidR="00222B22" w:rsidRPr="006C688E" w:rsidRDefault="00222B22" w:rsidP="00222B22">
      <w:pPr>
        <w:spacing w:line="480" w:lineRule="auto"/>
        <w:jc w:val="center"/>
        <w:rPr>
          <w:rFonts w:ascii="Times New Roman" w:hAnsi="Times New Roman" w:cs="Times New Roman"/>
          <w:sz w:val="24"/>
          <w:szCs w:val="24"/>
          <w:lang w:val="es-ES"/>
        </w:rPr>
      </w:pPr>
      <w:r w:rsidRPr="006C688E">
        <w:rPr>
          <w:rFonts w:ascii="Times New Roman" w:hAnsi="Times New Roman" w:cs="Times New Roman"/>
          <w:sz w:val="24"/>
          <w:szCs w:val="24"/>
          <w:lang w:val="es-ES"/>
        </w:rPr>
        <w:t>Msc. José Eduardo Salazar Bonilla</w:t>
      </w:r>
    </w:p>
    <w:p w14:paraId="362B7703" w14:textId="77777777" w:rsidR="00222B22" w:rsidRDefault="00222B22" w:rsidP="00222B22">
      <w:pPr>
        <w:spacing w:line="480" w:lineRule="auto"/>
        <w:jc w:val="center"/>
        <w:rPr>
          <w:rFonts w:ascii="Times New Roman" w:hAnsi="Times New Roman" w:cs="Times New Roman"/>
          <w:b/>
          <w:bCs/>
          <w:sz w:val="24"/>
          <w:szCs w:val="24"/>
          <w:lang w:val="es-ES"/>
        </w:rPr>
      </w:pPr>
      <w:r w:rsidRPr="00DB0D1C">
        <w:rPr>
          <w:rFonts w:ascii="Times New Roman" w:hAnsi="Times New Roman" w:cs="Times New Roman"/>
          <w:b/>
          <w:bCs/>
          <w:sz w:val="24"/>
          <w:szCs w:val="24"/>
          <w:lang w:val="es-ES"/>
        </w:rPr>
        <w:t>Ante Proyecto</w:t>
      </w:r>
    </w:p>
    <w:p w14:paraId="3C816E28" w14:textId="1CFBC212" w:rsidR="00222B22" w:rsidRPr="00DB0D1C" w:rsidRDefault="00222B22" w:rsidP="00222B22">
      <w:pPr>
        <w:spacing w:line="480" w:lineRule="auto"/>
        <w:jc w:val="center"/>
        <w:rPr>
          <w:rFonts w:ascii="Times New Roman" w:hAnsi="Times New Roman" w:cs="Times New Roman"/>
          <w:sz w:val="24"/>
          <w:szCs w:val="24"/>
          <w:lang w:val="es-ES"/>
        </w:rPr>
      </w:pPr>
      <w:r w:rsidRPr="00DB0D1C">
        <w:rPr>
          <w:rFonts w:ascii="Times New Roman" w:hAnsi="Times New Roman" w:cs="Times New Roman"/>
          <w:sz w:val="24"/>
          <w:szCs w:val="24"/>
          <w:lang w:val="es-ES"/>
        </w:rPr>
        <w:t>2025</w:t>
      </w:r>
    </w:p>
    <w:p w14:paraId="6A0B912A" w14:textId="77777777" w:rsidR="008E39EE" w:rsidRPr="009B6782" w:rsidRDefault="008E39EE">
      <w:pPr>
        <w:rPr>
          <w:lang w:val="es-ES"/>
        </w:rPr>
      </w:pPr>
    </w:p>
    <w:sdt>
      <w:sdtPr>
        <w:rPr>
          <w:rFonts w:asciiTheme="minorHAnsi" w:eastAsiaTheme="minorHAnsi" w:hAnsiTheme="minorHAnsi" w:cstheme="minorBidi"/>
          <w:color w:val="auto"/>
          <w:kern w:val="2"/>
          <w:sz w:val="22"/>
          <w:szCs w:val="22"/>
          <w14:ligatures w14:val="standardContextual"/>
        </w:rPr>
        <w:id w:val="-2086830871"/>
        <w:docPartObj>
          <w:docPartGallery w:val="Table of Contents"/>
          <w:docPartUnique/>
        </w:docPartObj>
      </w:sdtPr>
      <w:sdtEndPr>
        <w:rPr>
          <w:rFonts w:ascii="Times New Roman" w:hAnsi="Times New Roman" w:cs="Times New Roman"/>
          <w:b/>
          <w:bCs/>
          <w:noProof/>
          <w:sz w:val="24"/>
          <w:szCs w:val="24"/>
        </w:rPr>
      </w:sdtEndPr>
      <w:sdtContent>
        <w:p w14:paraId="055A40D6" w14:textId="77E1459B" w:rsidR="0089411C" w:rsidRPr="009B6782" w:rsidRDefault="0089411C" w:rsidP="0089411C">
          <w:pPr>
            <w:pStyle w:val="TtuloTDC"/>
            <w:jc w:val="center"/>
            <w:rPr>
              <w:rFonts w:ascii="Times New Roman" w:hAnsi="Times New Roman" w:cs="Times New Roman"/>
              <w:b/>
              <w:bCs/>
              <w:color w:val="auto"/>
              <w:sz w:val="24"/>
              <w:szCs w:val="24"/>
              <w:lang w:val="es-ES"/>
            </w:rPr>
          </w:pPr>
          <w:r w:rsidRPr="009B6782">
            <w:rPr>
              <w:rFonts w:ascii="Times New Roman" w:hAnsi="Times New Roman" w:cs="Times New Roman"/>
              <w:b/>
              <w:bCs/>
              <w:color w:val="auto"/>
              <w:sz w:val="24"/>
              <w:szCs w:val="24"/>
              <w:lang w:val="es-ES"/>
            </w:rPr>
            <w:t>Índice General</w:t>
          </w:r>
        </w:p>
        <w:p w14:paraId="40402E96" w14:textId="7A42E5EC" w:rsidR="0089411C" w:rsidRPr="009B6782" w:rsidRDefault="0089411C" w:rsidP="0089411C">
          <w:pPr>
            <w:jc w:val="center"/>
            <w:rPr>
              <w:rFonts w:ascii="Times New Roman" w:hAnsi="Times New Roman" w:cs="Times New Roman"/>
              <w:b/>
              <w:bCs/>
              <w:sz w:val="24"/>
              <w:szCs w:val="24"/>
              <w:lang w:val="es-ES"/>
            </w:rPr>
          </w:pPr>
          <w:r w:rsidRPr="009B6782">
            <w:rPr>
              <w:rFonts w:ascii="Times New Roman" w:hAnsi="Times New Roman" w:cs="Times New Roman"/>
              <w:b/>
              <w:bCs/>
              <w:sz w:val="24"/>
              <w:szCs w:val="24"/>
              <w:lang w:val="es-ES"/>
            </w:rPr>
            <w:t>Contenido</w:t>
          </w:r>
        </w:p>
        <w:p w14:paraId="4DF8DBFF" w14:textId="0371B39F" w:rsidR="00F15E3E" w:rsidRPr="00F15E3E" w:rsidRDefault="0089411C" w:rsidP="00F15E3E">
          <w:pPr>
            <w:pStyle w:val="TDC1"/>
            <w:rPr>
              <w:rFonts w:eastAsiaTheme="minorEastAsia"/>
            </w:rPr>
          </w:pPr>
          <w:r w:rsidRPr="00F15E3E">
            <w:fldChar w:fldCharType="begin"/>
          </w:r>
          <w:r w:rsidRPr="00F15E3E">
            <w:instrText xml:space="preserve"> TOC \o "1-3" \h \z \u </w:instrText>
          </w:r>
          <w:r w:rsidRPr="00F15E3E">
            <w:fldChar w:fldCharType="separate"/>
          </w:r>
          <w:hyperlink w:anchor="_Toc216722658" w:history="1">
            <w:r w:rsidR="00F15E3E" w:rsidRPr="00F15E3E">
              <w:rPr>
                <w:rStyle w:val="Hipervnculo"/>
                <w:b w:val="0"/>
                <w:bCs w:val="0"/>
              </w:rPr>
              <w:t>Resumen</w:t>
            </w:r>
            <w:r w:rsidR="00F15E3E" w:rsidRPr="00F15E3E">
              <w:rPr>
                <w:webHidden/>
              </w:rPr>
              <w:tab/>
            </w:r>
            <w:r w:rsidR="00F15E3E" w:rsidRPr="00F15E3E">
              <w:rPr>
                <w:webHidden/>
              </w:rPr>
              <w:fldChar w:fldCharType="begin"/>
            </w:r>
            <w:r w:rsidR="00F15E3E" w:rsidRPr="00F15E3E">
              <w:rPr>
                <w:webHidden/>
              </w:rPr>
              <w:instrText xml:space="preserve"> PAGEREF _Toc216722658 \h </w:instrText>
            </w:r>
            <w:r w:rsidR="00F15E3E" w:rsidRPr="00F15E3E">
              <w:rPr>
                <w:webHidden/>
              </w:rPr>
            </w:r>
            <w:r w:rsidR="00F15E3E" w:rsidRPr="00F15E3E">
              <w:rPr>
                <w:webHidden/>
              </w:rPr>
              <w:fldChar w:fldCharType="separate"/>
            </w:r>
            <w:r w:rsidR="00F15E3E" w:rsidRPr="00F15E3E">
              <w:rPr>
                <w:webHidden/>
              </w:rPr>
              <w:t>4</w:t>
            </w:r>
            <w:r w:rsidR="00F15E3E" w:rsidRPr="00F15E3E">
              <w:rPr>
                <w:webHidden/>
              </w:rPr>
              <w:fldChar w:fldCharType="end"/>
            </w:r>
          </w:hyperlink>
        </w:p>
        <w:p w14:paraId="5F1CB1C2" w14:textId="3282BB9A" w:rsidR="00F15E3E" w:rsidRPr="00F15E3E" w:rsidRDefault="00000000" w:rsidP="00F15E3E">
          <w:pPr>
            <w:pStyle w:val="TDC1"/>
            <w:rPr>
              <w:rFonts w:eastAsiaTheme="minorEastAsia"/>
            </w:rPr>
          </w:pPr>
          <w:hyperlink w:anchor="_Toc216722659" w:history="1">
            <w:r w:rsidR="00F15E3E" w:rsidRPr="00F15E3E">
              <w:rPr>
                <w:rStyle w:val="Hipervnculo"/>
              </w:rPr>
              <w:t>Capítulo 1 – Introductorio</w:t>
            </w:r>
            <w:r w:rsidR="00F15E3E" w:rsidRPr="00F15E3E">
              <w:rPr>
                <w:webHidden/>
              </w:rPr>
              <w:tab/>
            </w:r>
            <w:r w:rsidR="00F15E3E" w:rsidRPr="00F15E3E">
              <w:rPr>
                <w:webHidden/>
              </w:rPr>
              <w:fldChar w:fldCharType="begin"/>
            </w:r>
            <w:r w:rsidR="00F15E3E" w:rsidRPr="00F15E3E">
              <w:rPr>
                <w:webHidden/>
              </w:rPr>
              <w:instrText xml:space="preserve"> PAGEREF _Toc216722659 \h </w:instrText>
            </w:r>
            <w:r w:rsidR="00F15E3E" w:rsidRPr="00F15E3E">
              <w:rPr>
                <w:webHidden/>
              </w:rPr>
            </w:r>
            <w:r w:rsidR="00F15E3E" w:rsidRPr="00F15E3E">
              <w:rPr>
                <w:webHidden/>
              </w:rPr>
              <w:fldChar w:fldCharType="separate"/>
            </w:r>
            <w:r w:rsidR="00F15E3E" w:rsidRPr="00F15E3E">
              <w:rPr>
                <w:webHidden/>
              </w:rPr>
              <w:t>5</w:t>
            </w:r>
            <w:r w:rsidR="00F15E3E" w:rsidRPr="00F15E3E">
              <w:rPr>
                <w:webHidden/>
              </w:rPr>
              <w:fldChar w:fldCharType="end"/>
            </w:r>
          </w:hyperlink>
        </w:p>
        <w:p w14:paraId="6ADC3D6F" w14:textId="3DA4BDC7"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0" w:history="1">
            <w:r w:rsidR="00F15E3E" w:rsidRPr="00F15E3E">
              <w:rPr>
                <w:rStyle w:val="Hipervnculo"/>
                <w:rFonts w:ascii="Times New Roman" w:hAnsi="Times New Roman" w:cs="Times New Roman"/>
                <w:noProof/>
                <w:sz w:val="24"/>
                <w:szCs w:val="24"/>
                <w:lang w:val="es-ES"/>
              </w:rPr>
              <w:t>1.1 Introducción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_Toc216722660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5</w:t>
            </w:r>
            <w:r w:rsidR="00F15E3E" w:rsidRPr="00F15E3E">
              <w:rPr>
                <w:rFonts w:ascii="Times New Roman" w:hAnsi="Times New Roman" w:cs="Times New Roman"/>
                <w:noProof/>
                <w:webHidden/>
                <w:sz w:val="24"/>
                <w:szCs w:val="24"/>
              </w:rPr>
              <w:fldChar w:fldCharType="end"/>
            </w:r>
          </w:hyperlink>
        </w:p>
        <w:p w14:paraId="1E2DC2FD" w14:textId="23269607"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1" w:history="1">
            <w:r w:rsidR="00F15E3E" w:rsidRPr="00F15E3E">
              <w:rPr>
                <w:rStyle w:val="Hipervnculo"/>
                <w:rFonts w:ascii="Times New Roman" w:hAnsi="Times New Roman" w:cs="Times New Roman"/>
                <w:noProof/>
                <w:sz w:val="24"/>
                <w:szCs w:val="24"/>
                <w:lang w:val="es-ES"/>
              </w:rPr>
              <w:t>1.2 Justificación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_Toc216722661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6</w:t>
            </w:r>
            <w:r w:rsidR="00F15E3E" w:rsidRPr="00F15E3E">
              <w:rPr>
                <w:rFonts w:ascii="Times New Roman" w:hAnsi="Times New Roman" w:cs="Times New Roman"/>
                <w:noProof/>
                <w:webHidden/>
                <w:sz w:val="24"/>
                <w:szCs w:val="24"/>
              </w:rPr>
              <w:fldChar w:fldCharType="end"/>
            </w:r>
          </w:hyperlink>
        </w:p>
        <w:p w14:paraId="5C9E1A88" w14:textId="79B4C6FB" w:rsidR="00F15E3E" w:rsidRPr="00F15E3E" w:rsidRDefault="00000000" w:rsidP="00F15E3E">
          <w:pPr>
            <w:pStyle w:val="TDC1"/>
            <w:rPr>
              <w:rFonts w:eastAsiaTheme="minorEastAsia"/>
            </w:rPr>
          </w:pPr>
          <w:hyperlink w:anchor="_Toc216722662" w:history="1">
            <w:r w:rsidR="00F15E3E" w:rsidRPr="00F15E3E">
              <w:rPr>
                <w:rStyle w:val="Hipervnculo"/>
              </w:rPr>
              <w:t>Capítulo 2 – Sustentación Teórica</w:t>
            </w:r>
            <w:r w:rsidR="00F15E3E" w:rsidRPr="00F15E3E">
              <w:rPr>
                <w:webHidden/>
              </w:rPr>
              <w:tab/>
            </w:r>
            <w:r w:rsidR="00F15E3E" w:rsidRPr="00F15E3E">
              <w:rPr>
                <w:webHidden/>
              </w:rPr>
              <w:fldChar w:fldCharType="begin"/>
            </w:r>
            <w:r w:rsidR="00F15E3E" w:rsidRPr="00F15E3E">
              <w:rPr>
                <w:webHidden/>
              </w:rPr>
              <w:instrText xml:space="preserve"> PAGEREF _Toc216722662 \h </w:instrText>
            </w:r>
            <w:r w:rsidR="00F15E3E" w:rsidRPr="00F15E3E">
              <w:rPr>
                <w:webHidden/>
              </w:rPr>
            </w:r>
            <w:r w:rsidR="00F15E3E" w:rsidRPr="00F15E3E">
              <w:rPr>
                <w:webHidden/>
              </w:rPr>
              <w:fldChar w:fldCharType="separate"/>
            </w:r>
            <w:r w:rsidR="00F15E3E" w:rsidRPr="00F15E3E">
              <w:rPr>
                <w:webHidden/>
              </w:rPr>
              <w:t>7</w:t>
            </w:r>
            <w:r w:rsidR="00F15E3E" w:rsidRPr="00F15E3E">
              <w:rPr>
                <w:webHidden/>
              </w:rPr>
              <w:fldChar w:fldCharType="end"/>
            </w:r>
          </w:hyperlink>
        </w:p>
        <w:p w14:paraId="386CBD35" w14:textId="66F6B34A"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3" w:history="1">
            <w:r w:rsidR="00F15E3E" w:rsidRPr="00F15E3E">
              <w:rPr>
                <w:rStyle w:val="Hipervnculo"/>
                <w:rFonts w:ascii="Times New Roman" w:hAnsi="Times New Roman" w:cs="Times New Roman"/>
                <w:noProof/>
                <w:sz w:val="24"/>
                <w:szCs w:val="24"/>
                <w:lang w:val="es-ES"/>
              </w:rPr>
              <w:t>2.1 Marco Teórico</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_Toc216722663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7</w:t>
            </w:r>
            <w:r w:rsidR="00F15E3E" w:rsidRPr="00F15E3E">
              <w:rPr>
                <w:rFonts w:ascii="Times New Roman" w:hAnsi="Times New Roman" w:cs="Times New Roman"/>
                <w:noProof/>
                <w:webHidden/>
                <w:sz w:val="24"/>
                <w:szCs w:val="24"/>
              </w:rPr>
              <w:fldChar w:fldCharType="end"/>
            </w:r>
          </w:hyperlink>
        </w:p>
        <w:p w14:paraId="3EA36003" w14:textId="3CCC7F2B"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4" w:history="1">
            <w:r w:rsidR="00F15E3E" w:rsidRPr="00F15E3E">
              <w:rPr>
                <w:rStyle w:val="Hipervnculo"/>
                <w:rFonts w:ascii="Times New Roman" w:hAnsi="Times New Roman" w:cs="Times New Roman"/>
                <w:noProof/>
                <w:sz w:val="24"/>
                <w:szCs w:val="24"/>
                <w:lang w:val="es-ES"/>
              </w:rPr>
              <w:t>2.1.1 Gestión documental digital y automatización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_Toc216722664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7</w:t>
            </w:r>
            <w:r w:rsidR="00F15E3E" w:rsidRPr="00F15E3E">
              <w:rPr>
                <w:rFonts w:ascii="Times New Roman" w:hAnsi="Times New Roman" w:cs="Times New Roman"/>
                <w:noProof/>
                <w:webHidden/>
                <w:sz w:val="24"/>
                <w:szCs w:val="24"/>
              </w:rPr>
              <w:fldChar w:fldCharType="end"/>
            </w:r>
          </w:hyperlink>
        </w:p>
        <w:p w14:paraId="1CA7310D" w14:textId="007609A2"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5" w:history="1">
            <w:r w:rsidR="00F15E3E" w:rsidRPr="00F15E3E">
              <w:rPr>
                <w:rStyle w:val="Hipervnculo"/>
                <w:rFonts w:ascii="Times New Roman" w:hAnsi="Times New Roman" w:cs="Times New Roman"/>
                <w:noProof/>
                <w:sz w:val="24"/>
                <w:szCs w:val="24"/>
                <w:lang w:val="es-ES"/>
              </w:rPr>
              <w:t>2.1.2 Tecnologías de conversión de formatos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_Toc216722665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7</w:t>
            </w:r>
            <w:r w:rsidR="00F15E3E" w:rsidRPr="00F15E3E">
              <w:rPr>
                <w:rFonts w:ascii="Times New Roman" w:hAnsi="Times New Roman" w:cs="Times New Roman"/>
                <w:noProof/>
                <w:webHidden/>
                <w:sz w:val="24"/>
                <w:szCs w:val="24"/>
              </w:rPr>
              <w:fldChar w:fldCharType="end"/>
            </w:r>
          </w:hyperlink>
        </w:p>
        <w:p w14:paraId="55119105" w14:textId="707834C7"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6" w:history="1">
            <w:r w:rsidR="00F15E3E" w:rsidRPr="00F15E3E">
              <w:rPr>
                <w:rStyle w:val="Hipervnculo"/>
                <w:rFonts w:ascii="Times New Roman" w:hAnsi="Times New Roman" w:cs="Times New Roman"/>
                <w:noProof/>
                <w:sz w:val="24"/>
                <w:szCs w:val="24"/>
                <w:lang w:val="es-ES"/>
              </w:rPr>
              <w:t>2.1.3 Firma electrónica y validación según normativa BCE</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_Toc216722666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7</w:t>
            </w:r>
            <w:r w:rsidR="00F15E3E" w:rsidRPr="00F15E3E">
              <w:rPr>
                <w:rFonts w:ascii="Times New Roman" w:hAnsi="Times New Roman" w:cs="Times New Roman"/>
                <w:noProof/>
                <w:webHidden/>
                <w:sz w:val="24"/>
                <w:szCs w:val="24"/>
              </w:rPr>
              <w:fldChar w:fldCharType="end"/>
            </w:r>
          </w:hyperlink>
        </w:p>
        <w:p w14:paraId="1DF549BB" w14:textId="44EFCF9C"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7" w:history="1">
            <w:r w:rsidR="00F15E3E" w:rsidRPr="00F15E3E">
              <w:rPr>
                <w:rStyle w:val="Hipervnculo"/>
                <w:rFonts w:ascii="Times New Roman" w:hAnsi="Times New Roman" w:cs="Times New Roman"/>
                <w:noProof/>
                <w:sz w:val="24"/>
                <w:szCs w:val="24"/>
              </w:rPr>
              <w:t>2.1.4 Trabajo colaborativo y control de versiones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_Toc216722667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7</w:t>
            </w:r>
            <w:r w:rsidR="00F15E3E" w:rsidRPr="00F15E3E">
              <w:rPr>
                <w:rFonts w:ascii="Times New Roman" w:hAnsi="Times New Roman" w:cs="Times New Roman"/>
                <w:noProof/>
                <w:webHidden/>
                <w:sz w:val="24"/>
                <w:szCs w:val="24"/>
              </w:rPr>
              <w:fldChar w:fldCharType="end"/>
            </w:r>
          </w:hyperlink>
        </w:p>
        <w:p w14:paraId="661A4766" w14:textId="0636A17C"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8" w:history="1">
            <w:r w:rsidR="00F15E3E" w:rsidRPr="00F15E3E">
              <w:rPr>
                <w:rStyle w:val="Hipervnculo"/>
                <w:rFonts w:ascii="Times New Roman" w:hAnsi="Times New Roman" w:cs="Times New Roman"/>
                <w:noProof/>
                <w:sz w:val="24"/>
                <w:szCs w:val="24"/>
              </w:rPr>
              <w:t>2.2 Marco Conceptual</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_Toc216722668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7</w:t>
            </w:r>
            <w:r w:rsidR="00F15E3E" w:rsidRPr="00F15E3E">
              <w:rPr>
                <w:rFonts w:ascii="Times New Roman" w:hAnsi="Times New Roman" w:cs="Times New Roman"/>
                <w:noProof/>
                <w:webHidden/>
                <w:sz w:val="24"/>
                <w:szCs w:val="24"/>
              </w:rPr>
              <w:fldChar w:fldCharType="end"/>
            </w:r>
          </w:hyperlink>
        </w:p>
        <w:p w14:paraId="1932044D" w14:textId="2765C6AC"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69" w:history="1">
            <w:r w:rsidR="00F15E3E" w:rsidRPr="00F15E3E">
              <w:rPr>
                <w:rStyle w:val="Hipervnculo"/>
                <w:rFonts w:ascii="Times New Roman" w:hAnsi="Times New Roman" w:cs="Times New Roman"/>
                <w:noProof/>
                <w:sz w:val="24"/>
                <w:szCs w:val="24"/>
              </w:rPr>
              <w:t>2.3 Marco Legal</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_Toc216722669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9</w:t>
            </w:r>
            <w:r w:rsidR="00F15E3E" w:rsidRPr="00F15E3E">
              <w:rPr>
                <w:rFonts w:ascii="Times New Roman" w:hAnsi="Times New Roman" w:cs="Times New Roman"/>
                <w:noProof/>
                <w:webHidden/>
                <w:sz w:val="24"/>
                <w:szCs w:val="24"/>
              </w:rPr>
              <w:fldChar w:fldCharType="end"/>
            </w:r>
          </w:hyperlink>
        </w:p>
        <w:p w14:paraId="2EDBB532" w14:textId="279B7BD8"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0" w:history="1">
            <w:r w:rsidR="00F15E3E" w:rsidRPr="00F15E3E">
              <w:rPr>
                <w:rStyle w:val="Hipervnculo"/>
                <w:rFonts w:ascii="Times New Roman" w:hAnsi="Times New Roman" w:cs="Times New Roman"/>
                <w:noProof/>
                <w:sz w:val="24"/>
                <w:szCs w:val="24"/>
              </w:rPr>
              <w:t>2.3.1 Ley Orgánica de Protección de Datos Personales (LOPDP)</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_Toc216722670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9</w:t>
            </w:r>
            <w:r w:rsidR="00F15E3E" w:rsidRPr="00F15E3E">
              <w:rPr>
                <w:rFonts w:ascii="Times New Roman" w:hAnsi="Times New Roman" w:cs="Times New Roman"/>
                <w:noProof/>
                <w:webHidden/>
                <w:sz w:val="24"/>
                <w:szCs w:val="24"/>
              </w:rPr>
              <w:fldChar w:fldCharType="end"/>
            </w:r>
          </w:hyperlink>
        </w:p>
        <w:p w14:paraId="3DC313FC" w14:textId="6785ADCD"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1" w:history="1">
            <w:r w:rsidR="00F15E3E" w:rsidRPr="00F15E3E">
              <w:rPr>
                <w:rStyle w:val="Hipervnculo"/>
                <w:rFonts w:ascii="Times New Roman" w:hAnsi="Times New Roman" w:cs="Times New Roman"/>
                <w:noProof/>
                <w:sz w:val="24"/>
                <w:szCs w:val="24"/>
              </w:rPr>
              <w:t>2.3.2 Ley de Comercio Electrónico, Firmas Electrónicas y Mensajes de Datos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_Toc216722671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10</w:t>
            </w:r>
            <w:r w:rsidR="00F15E3E" w:rsidRPr="00F15E3E">
              <w:rPr>
                <w:rFonts w:ascii="Times New Roman" w:hAnsi="Times New Roman" w:cs="Times New Roman"/>
                <w:noProof/>
                <w:webHidden/>
                <w:sz w:val="24"/>
                <w:szCs w:val="24"/>
              </w:rPr>
              <w:fldChar w:fldCharType="end"/>
            </w:r>
          </w:hyperlink>
        </w:p>
        <w:p w14:paraId="7FE275B2" w14:textId="4A41462E"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2" w:history="1">
            <w:r w:rsidR="00F15E3E" w:rsidRPr="00F15E3E">
              <w:rPr>
                <w:rStyle w:val="Hipervnculo"/>
                <w:rFonts w:ascii="Times New Roman" w:hAnsi="Times New Roman" w:cs="Times New Roman"/>
                <w:noProof/>
                <w:sz w:val="24"/>
                <w:szCs w:val="24"/>
              </w:rPr>
              <w:t>2.3.3 Reglamento para la Prestación de Servicios de Certificación Electrónica del BCE</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_Toc216722672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10</w:t>
            </w:r>
            <w:r w:rsidR="00F15E3E" w:rsidRPr="00F15E3E">
              <w:rPr>
                <w:rFonts w:ascii="Times New Roman" w:hAnsi="Times New Roman" w:cs="Times New Roman"/>
                <w:noProof/>
                <w:webHidden/>
                <w:sz w:val="24"/>
                <w:szCs w:val="24"/>
              </w:rPr>
              <w:fldChar w:fldCharType="end"/>
            </w:r>
          </w:hyperlink>
        </w:p>
        <w:p w14:paraId="2DCA34FC" w14:textId="49BDE022"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3" w:history="1">
            <w:r w:rsidR="00F15E3E" w:rsidRPr="00F15E3E">
              <w:rPr>
                <w:rStyle w:val="Hipervnculo"/>
                <w:rFonts w:ascii="Times New Roman" w:hAnsi="Times New Roman" w:cs="Times New Roman"/>
                <w:noProof/>
                <w:sz w:val="24"/>
                <w:szCs w:val="24"/>
              </w:rPr>
              <w:t>2.3.4 Ley de Propiedad Intelectual del Ecuador</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_Toc216722673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11</w:t>
            </w:r>
            <w:r w:rsidR="00F15E3E" w:rsidRPr="00F15E3E">
              <w:rPr>
                <w:rFonts w:ascii="Times New Roman" w:hAnsi="Times New Roman" w:cs="Times New Roman"/>
                <w:noProof/>
                <w:webHidden/>
                <w:sz w:val="24"/>
                <w:szCs w:val="24"/>
              </w:rPr>
              <w:fldChar w:fldCharType="end"/>
            </w:r>
          </w:hyperlink>
        </w:p>
        <w:p w14:paraId="415F832F" w14:textId="7592BA2D"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4" w:history="1">
            <w:r w:rsidR="00F15E3E" w:rsidRPr="00F15E3E">
              <w:rPr>
                <w:rStyle w:val="Hipervnculo"/>
                <w:rFonts w:ascii="Times New Roman" w:hAnsi="Times New Roman" w:cs="Times New Roman"/>
                <w:noProof/>
                <w:sz w:val="24"/>
                <w:szCs w:val="24"/>
              </w:rPr>
              <w:t>2.3.5 Ley Orgánica de Educación Superior (LOES) y Reglamentos del CES/CACES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_Toc216722674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11</w:t>
            </w:r>
            <w:r w:rsidR="00F15E3E" w:rsidRPr="00F15E3E">
              <w:rPr>
                <w:rFonts w:ascii="Times New Roman" w:hAnsi="Times New Roman" w:cs="Times New Roman"/>
                <w:noProof/>
                <w:webHidden/>
                <w:sz w:val="24"/>
                <w:szCs w:val="24"/>
              </w:rPr>
              <w:fldChar w:fldCharType="end"/>
            </w:r>
          </w:hyperlink>
        </w:p>
        <w:p w14:paraId="08388189" w14:textId="4FD73689"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5" w:history="1">
            <w:r w:rsidR="00F15E3E" w:rsidRPr="00F15E3E">
              <w:rPr>
                <w:rStyle w:val="Hipervnculo"/>
                <w:rFonts w:ascii="Times New Roman" w:hAnsi="Times New Roman" w:cs="Times New Roman"/>
                <w:noProof/>
                <w:sz w:val="24"/>
                <w:szCs w:val="24"/>
              </w:rPr>
              <w:t>2.3.6 Normativa ISO sobre Gestión Documental (ISO 30301 e ISO 32000)</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_Toc216722675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11</w:t>
            </w:r>
            <w:r w:rsidR="00F15E3E" w:rsidRPr="00F15E3E">
              <w:rPr>
                <w:rFonts w:ascii="Times New Roman" w:hAnsi="Times New Roman" w:cs="Times New Roman"/>
                <w:noProof/>
                <w:webHidden/>
                <w:sz w:val="24"/>
                <w:szCs w:val="24"/>
              </w:rPr>
              <w:fldChar w:fldCharType="end"/>
            </w:r>
          </w:hyperlink>
        </w:p>
        <w:p w14:paraId="7ACE27FA" w14:textId="79CD1FCE" w:rsidR="00F15E3E" w:rsidRPr="00F15E3E" w:rsidRDefault="00000000" w:rsidP="00F15E3E">
          <w:pPr>
            <w:pStyle w:val="TDC1"/>
            <w:rPr>
              <w:rFonts w:eastAsiaTheme="minorEastAsia"/>
            </w:rPr>
          </w:pPr>
          <w:hyperlink w:anchor="_Toc216722676" w:history="1">
            <w:r w:rsidR="00F15E3E" w:rsidRPr="00F15E3E">
              <w:rPr>
                <w:rStyle w:val="Hipervnculo"/>
              </w:rPr>
              <w:t>Capítulo 3 – Diseño Teórico</w:t>
            </w:r>
            <w:r w:rsidR="00F15E3E" w:rsidRPr="00F15E3E">
              <w:rPr>
                <w:webHidden/>
              </w:rPr>
              <w:tab/>
            </w:r>
            <w:r w:rsidR="00F15E3E" w:rsidRPr="00F15E3E">
              <w:rPr>
                <w:webHidden/>
              </w:rPr>
              <w:fldChar w:fldCharType="begin"/>
            </w:r>
            <w:r w:rsidR="00F15E3E" w:rsidRPr="00F15E3E">
              <w:rPr>
                <w:webHidden/>
              </w:rPr>
              <w:instrText xml:space="preserve"> PAGEREF _Toc216722676 \h </w:instrText>
            </w:r>
            <w:r w:rsidR="00F15E3E" w:rsidRPr="00F15E3E">
              <w:rPr>
                <w:webHidden/>
              </w:rPr>
            </w:r>
            <w:r w:rsidR="00F15E3E" w:rsidRPr="00F15E3E">
              <w:rPr>
                <w:webHidden/>
              </w:rPr>
              <w:fldChar w:fldCharType="separate"/>
            </w:r>
            <w:r w:rsidR="00F15E3E" w:rsidRPr="00F15E3E">
              <w:rPr>
                <w:webHidden/>
              </w:rPr>
              <w:t>13</w:t>
            </w:r>
            <w:r w:rsidR="00F15E3E" w:rsidRPr="00F15E3E">
              <w:rPr>
                <w:webHidden/>
              </w:rPr>
              <w:fldChar w:fldCharType="end"/>
            </w:r>
          </w:hyperlink>
        </w:p>
        <w:p w14:paraId="51E09F66" w14:textId="0718BEDE"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7" w:history="1">
            <w:r w:rsidR="00F15E3E" w:rsidRPr="00F15E3E">
              <w:rPr>
                <w:rStyle w:val="Hipervnculo"/>
                <w:rFonts w:ascii="Times New Roman" w:hAnsi="Times New Roman" w:cs="Times New Roman"/>
                <w:noProof/>
                <w:sz w:val="24"/>
                <w:szCs w:val="24"/>
              </w:rPr>
              <w:t>3.1 Planteamiento del Problema</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_Toc216722677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13</w:t>
            </w:r>
            <w:r w:rsidR="00F15E3E" w:rsidRPr="00F15E3E">
              <w:rPr>
                <w:rFonts w:ascii="Times New Roman" w:hAnsi="Times New Roman" w:cs="Times New Roman"/>
                <w:noProof/>
                <w:webHidden/>
                <w:sz w:val="24"/>
                <w:szCs w:val="24"/>
              </w:rPr>
              <w:fldChar w:fldCharType="end"/>
            </w:r>
          </w:hyperlink>
        </w:p>
        <w:p w14:paraId="314FF661" w14:textId="2471CDA6"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8" w:history="1">
            <w:r w:rsidR="00F15E3E" w:rsidRPr="00F15E3E">
              <w:rPr>
                <w:rStyle w:val="Hipervnculo"/>
                <w:rFonts w:ascii="Times New Roman" w:hAnsi="Times New Roman" w:cs="Times New Roman"/>
                <w:noProof/>
                <w:sz w:val="24"/>
                <w:szCs w:val="24"/>
              </w:rPr>
              <w:t>3.2 Formulación del Problema</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_Toc216722678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13</w:t>
            </w:r>
            <w:r w:rsidR="00F15E3E" w:rsidRPr="00F15E3E">
              <w:rPr>
                <w:rFonts w:ascii="Times New Roman" w:hAnsi="Times New Roman" w:cs="Times New Roman"/>
                <w:noProof/>
                <w:webHidden/>
                <w:sz w:val="24"/>
                <w:szCs w:val="24"/>
              </w:rPr>
              <w:fldChar w:fldCharType="end"/>
            </w:r>
          </w:hyperlink>
        </w:p>
        <w:p w14:paraId="63ABB769" w14:textId="1194F928"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79" w:history="1">
            <w:r w:rsidR="00F15E3E" w:rsidRPr="00F15E3E">
              <w:rPr>
                <w:rStyle w:val="Hipervnculo"/>
                <w:rFonts w:ascii="Times New Roman" w:hAnsi="Times New Roman" w:cs="Times New Roman"/>
                <w:noProof/>
                <w:sz w:val="24"/>
                <w:szCs w:val="24"/>
              </w:rPr>
              <w:t>3.3 Objetivos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_Toc216722679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13</w:t>
            </w:r>
            <w:r w:rsidR="00F15E3E" w:rsidRPr="00F15E3E">
              <w:rPr>
                <w:rFonts w:ascii="Times New Roman" w:hAnsi="Times New Roman" w:cs="Times New Roman"/>
                <w:noProof/>
                <w:webHidden/>
                <w:sz w:val="24"/>
                <w:szCs w:val="24"/>
              </w:rPr>
              <w:fldChar w:fldCharType="end"/>
            </w:r>
          </w:hyperlink>
        </w:p>
        <w:p w14:paraId="4DA81E9F" w14:textId="6C79DA94"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0" w:history="1">
            <w:r w:rsidR="00F15E3E" w:rsidRPr="00F15E3E">
              <w:rPr>
                <w:rStyle w:val="Hipervnculo"/>
                <w:rFonts w:ascii="Times New Roman" w:hAnsi="Times New Roman" w:cs="Times New Roman"/>
                <w:noProof/>
                <w:sz w:val="24"/>
                <w:szCs w:val="24"/>
              </w:rPr>
              <w:t>3.3.1 Objetivo General</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_Toc216722680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13</w:t>
            </w:r>
            <w:r w:rsidR="00F15E3E" w:rsidRPr="00F15E3E">
              <w:rPr>
                <w:rFonts w:ascii="Times New Roman" w:hAnsi="Times New Roman" w:cs="Times New Roman"/>
                <w:noProof/>
                <w:webHidden/>
                <w:sz w:val="24"/>
                <w:szCs w:val="24"/>
              </w:rPr>
              <w:fldChar w:fldCharType="end"/>
            </w:r>
          </w:hyperlink>
        </w:p>
        <w:p w14:paraId="45AB8DAE" w14:textId="70118927"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1" w:history="1">
            <w:r w:rsidR="00F15E3E" w:rsidRPr="00F15E3E">
              <w:rPr>
                <w:rStyle w:val="Hipervnculo"/>
                <w:rFonts w:ascii="Times New Roman" w:hAnsi="Times New Roman" w:cs="Times New Roman"/>
                <w:noProof/>
                <w:sz w:val="24"/>
                <w:szCs w:val="24"/>
              </w:rPr>
              <w:t>3.3.2 Objetivos Específicos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_Toc216722681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14</w:t>
            </w:r>
            <w:r w:rsidR="00F15E3E" w:rsidRPr="00F15E3E">
              <w:rPr>
                <w:rFonts w:ascii="Times New Roman" w:hAnsi="Times New Roman" w:cs="Times New Roman"/>
                <w:noProof/>
                <w:webHidden/>
                <w:sz w:val="24"/>
                <w:szCs w:val="24"/>
              </w:rPr>
              <w:fldChar w:fldCharType="end"/>
            </w:r>
          </w:hyperlink>
        </w:p>
        <w:p w14:paraId="616736D5" w14:textId="54A2AB09"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2" w:history="1">
            <w:r w:rsidR="00F15E3E" w:rsidRPr="00F15E3E">
              <w:rPr>
                <w:rStyle w:val="Hipervnculo"/>
                <w:rFonts w:ascii="Times New Roman" w:hAnsi="Times New Roman" w:cs="Times New Roman"/>
                <w:noProof/>
                <w:sz w:val="24"/>
                <w:szCs w:val="24"/>
              </w:rPr>
              <w:t>3.4 Hipótesis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_Toc216722682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14</w:t>
            </w:r>
            <w:r w:rsidR="00F15E3E" w:rsidRPr="00F15E3E">
              <w:rPr>
                <w:rFonts w:ascii="Times New Roman" w:hAnsi="Times New Roman" w:cs="Times New Roman"/>
                <w:noProof/>
                <w:webHidden/>
                <w:sz w:val="24"/>
                <w:szCs w:val="24"/>
              </w:rPr>
              <w:fldChar w:fldCharType="end"/>
            </w:r>
          </w:hyperlink>
        </w:p>
        <w:p w14:paraId="4FAF756D" w14:textId="2C3405DC"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3" w:history="1">
            <w:r w:rsidR="00F15E3E" w:rsidRPr="00F15E3E">
              <w:rPr>
                <w:rStyle w:val="Hipervnculo"/>
                <w:rFonts w:ascii="Times New Roman" w:hAnsi="Times New Roman" w:cs="Times New Roman"/>
                <w:noProof/>
                <w:sz w:val="24"/>
                <w:szCs w:val="24"/>
              </w:rPr>
              <w:t>3.4.1 Hipótesis General</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_Toc216722683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14</w:t>
            </w:r>
            <w:r w:rsidR="00F15E3E" w:rsidRPr="00F15E3E">
              <w:rPr>
                <w:rFonts w:ascii="Times New Roman" w:hAnsi="Times New Roman" w:cs="Times New Roman"/>
                <w:noProof/>
                <w:webHidden/>
                <w:sz w:val="24"/>
                <w:szCs w:val="24"/>
              </w:rPr>
              <w:fldChar w:fldCharType="end"/>
            </w:r>
          </w:hyperlink>
        </w:p>
        <w:p w14:paraId="1938AD98" w14:textId="72588A5C"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4" w:history="1">
            <w:r w:rsidR="00F15E3E" w:rsidRPr="00F15E3E">
              <w:rPr>
                <w:rStyle w:val="Hipervnculo"/>
                <w:rFonts w:ascii="Times New Roman" w:hAnsi="Times New Roman" w:cs="Times New Roman"/>
                <w:noProof/>
                <w:sz w:val="24"/>
                <w:szCs w:val="24"/>
              </w:rPr>
              <w:t>3.5 Metodología</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_Toc216722684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14</w:t>
            </w:r>
            <w:r w:rsidR="00F15E3E" w:rsidRPr="00F15E3E">
              <w:rPr>
                <w:rFonts w:ascii="Times New Roman" w:hAnsi="Times New Roman" w:cs="Times New Roman"/>
                <w:noProof/>
                <w:webHidden/>
                <w:sz w:val="24"/>
                <w:szCs w:val="24"/>
              </w:rPr>
              <w:fldChar w:fldCharType="end"/>
            </w:r>
          </w:hyperlink>
        </w:p>
        <w:p w14:paraId="2E684F46" w14:textId="79002947"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5" w:history="1">
            <w:r w:rsidR="00F15E3E" w:rsidRPr="00F15E3E">
              <w:rPr>
                <w:rStyle w:val="Hipervnculo"/>
                <w:rFonts w:ascii="Times New Roman" w:hAnsi="Times New Roman" w:cs="Times New Roman"/>
                <w:noProof/>
                <w:sz w:val="24"/>
                <w:szCs w:val="24"/>
              </w:rPr>
              <w:t>3.5.1 Enfoque metodológico</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_Toc216722685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14</w:t>
            </w:r>
            <w:r w:rsidR="00F15E3E" w:rsidRPr="00F15E3E">
              <w:rPr>
                <w:rFonts w:ascii="Times New Roman" w:hAnsi="Times New Roman" w:cs="Times New Roman"/>
                <w:noProof/>
                <w:webHidden/>
                <w:sz w:val="24"/>
                <w:szCs w:val="24"/>
              </w:rPr>
              <w:fldChar w:fldCharType="end"/>
            </w:r>
          </w:hyperlink>
        </w:p>
        <w:p w14:paraId="72B60CF7" w14:textId="0CF2A673"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6" w:history="1">
            <w:r w:rsidR="00F15E3E" w:rsidRPr="00F15E3E">
              <w:rPr>
                <w:rStyle w:val="Hipervnculo"/>
                <w:rFonts w:ascii="Times New Roman" w:hAnsi="Times New Roman" w:cs="Times New Roman"/>
                <w:noProof/>
                <w:sz w:val="24"/>
                <w:szCs w:val="24"/>
              </w:rPr>
              <w:t>3.5.2 Técnicas de recolección de información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_Toc216722686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14</w:t>
            </w:r>
            <w:r w:rsidR="00F15E3E" w:rsidRPr="00F15E3E">
              <w:rPr>
                <w:rFonts w:ascii="Times New Roman" w:hAnsi="Times New Roman" w:cs="Times New Roman"/>
                <w:noProof/>
                <w:webHidden/>
                <w:sz w:val="24"/>
                <w:szCs w:val="24"/>
              </w:rPr>
              <w:fldChar w:fldCharType="end"/>
            </w:r>
          </w:hyperlink>
        </w:p>
        <w:p w14:paraId="4D1C4615" w14:textId="3E58E562"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7" w:history="1">
            <w:r w:rsidR="00F15E3E" w:rsidRPr="00F15E3E">
              <w:rPr>
                <w:rStyle w:val="Hipervnculo"/>
                <w:rFonts w:ascii="Times New Roman" w:hAnsi="Times New Roman" w:cs="Times New Roman"/>
                <w:noProof/>
                <w:sz w:val="24"/>
                <w:szCs w:val="24"/>
              </w:rPr>
              <w:t>3.5.3 Fases de desarrollo</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_Toc216722687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15</w:t>
            </w:r>
            <w:r w:rsidR="00F15E3E" w:rsidRPr="00F15E3E">
              <w:rPr>
                <w:rFonts w:ascii="Times New Roman" w:hAnsi="Times New Roman" w:cs="Times New Roman"/>
                <w:noProof/>
                <w:webHidden/>
                <w:sz w:val="24"/>
                <w:szCs w:val="24"/>
              </w:rPr>
              <w:fldChar w:fldCharType="end"/>
            </w:r>
          </w:hyperlink>
        </w:p>
        <w:p w14:paraId="50B97243" w14:textId="4AAEC8F5"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8" w:history="1">
            <w:r w:rsidR="00F15E3E" w:rsidRPr="00F15E3E">
              <w:rPr>
                <w:rStyle w:val="Hipervnculo"/>
                <w:rFonts w:ascii="Times New Roman" w:hAnsi="Times New Roman" w:cs="Times New Roman"/>
                <w:noProof/>
                <w:sz w:val="24"/>
                <w:szCs w:val="24"/>
              </w:rPr>
              <w:t>3.6 Arquitectura de Seguridad y Autenticación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_Toc216722688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15</w:t>
            </w:r>
            <w:r w:rsidR="00F15E3E" w:rsidRPr="00F15E3E">
              <w:rPr>
                <w:rFonts w:ascii="Times New Roman" w:hAnsi="Times New Roman" w:cs="Times New Roman"/>
                <w:noProof/>
                <w:webHidden/>
                <w:sz w:val="24"/>
                <w:szCs w:val="24"/>
              </w:rPr>
              <w:fldChar w:fldCharType="end"/>
            </w:r>
          </w:hyperlink>
        </w:p>
        <w:p w14:paraId="75615DFC" w14:textId="2F41E0A1"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89" w:history="1">
            <w:r w:rsidR="00F15E3E" w:rsidRPr="00F15E3E">
              <w:rPr>
                <w:rStyle w:val="Hipervnculo"/>
                <w:rFonts w:ascii="Times New Roman" w:hAnsi="Times New Roman" w:cs="Times New Roman"/>
                <w:noProof/>
                <w:sz w:val="24"/>
                <w:szCs w:val="24"/>
              </w:rPr>
              <w:t>3.6.1 Modelo de Datos de Usuario</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_Toc216722689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15</w:t>
            </w:r>
            <w:r w:rsidR="00F15E3E" w:rsidRPr="00F15E3E">
              <w:rPr>
                <w:rFonts w:ascii="Times New Roman" w:hAnsi="Times New Roman" w:cs="Times New Roman"/>
                <w:noProof/>
                <w:webHidden/>
                <w:sz w:val="24"/>
                <w:szCs w:val="24"/>
              </w:rPr>
              <w:fldChar w:fldCharType="end"/>
            </w:r>
          </w:hyperlink>
        </w:p>
        <w:p w14:paraId="335F9119" w14:textId="64F2BA8D"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0" w:history="1">
            <w:r w:rsidR="00F15E3E" w:rsidRPr="00F15E3E">
              <w:rPr>
                <w:rStyle w:val="Hipervnculo"/>
                <w:rFonts w:ascii="Times New Roman" w:hAnsi="Times New Roman" w:cs="Times New Roman"/>
                <w:noProof/>
                <w:sz w:val="24"/>
                <w:szCs w:val="24"/>
              </w:rPr>
              <w:t>3.6.2 Endpoints de Seguridad API</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_Toc216722690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16</w:t>
            </w:r>
            <w:r w:rsidR="00F15E3E" w:rsidRPr="00F15E3E">
              <w:rPr>
                <w:rFonts w:ascii="Times New Roman" w:hAnsi="Times New Roman" w:cs="Times New Roman"/>
                <w:noProof/>
                <w:webHidden/>
                <w:sz w:val="24"/>
                <w:szCs w:val="24"/>
              </w:rPr>
              <w:fldChar w:fldCharType="end"/>
            </w:r>
          </w:hyperlink>
        </w:p>
        <w:p w14:paraId="744E2BFE" w14:textId="44458E13"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1" w:history="1">
            <w:r w:rsidR="00F15E3E" w:rsidRPr="00F15E3E">
              <w:rPr>
                <w:rStyle w:val="Hipervnculo"/>
                <w:rFonts w:ascii="Times New Roman" w:hAnsi="Times New Roman" w:cs="Times New Roman"/>
                <w:noProof/>
                <w:sz w:val="24"/>
                <w:szCs w:val="24"/>
              </w:rPr>
              <w:t>3.6.3 Características de Seguridad Implementadas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_Toc216722691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17</w:t>
            </w:r>
            <w:r w:rsidR="00F15E3E" w:rsidRPr="00F15E3E">
              <w:rPr>
                <w:rFonts w:ascii="Times New Roman" w:hAnsi="Times New Roman" w:cs="Times New Roman"/>
                <w:noProof/>
                <w:webHidden/>
                <w:sz w:val="24"/>
                <w:szCs w:val="24"/>
              </w:rPr>
              <w:fldChar w:fldCharType="end"/>
            </w:r>
          </w:hyperlink>
        </w:p>
        <w:p w14:paraId="75FAAD26" w14:textId="1022A920"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2" w:history="1">
            <w:r w:rsidR="00F15E3E" w:rsidRPr="00F15E3E">
              <w:rPr>
                <w:rStyle w:val="Hipervnculo"/>
                <w:rFonts w:ascii="Times New Roman" w:hAnsi="Times New Roman" w:cs="Times New Roman"/>
                <w:noProof/>
                <w:sz w:val="24"/>
                <w:szCs w:val="24"/>
              </w:rPr>
              <w:t>3.6.4 Flujo de Autenticación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_Toc216722692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18</w:t>
            </w:r>
            <w:r w:rsidR="00F15E3E" w:rsidRPr="00F15E3E">
              <w:rPr>
                <w:rFonts w:ascii="Times New Roman" w:hAnsi="Times New Roman" w:cs="Times New Roman"/>
                <w:noProof/>
                <w:webHidden/>
                <w:sz w:val="24"/>
                <w:szCs w:val="24"/>
              </w:rPr>
              <w:fldChar w:fldCharType="end"/>
            </w:r>
          </w:hyperlink>
        </w:p>
        <w:p w14:paraId="2CD19101" w14:textId="752DAFA4"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3" w:history="1">
            <w:r w:rsidR="00F15E3E" w:rsidRPr="00F15E3E">
              <w:rPr>
                <w:rStyle w:val="Hipervnculo"/>
                <w:rFonts w:ascii="Times New Roman" w:hAnsi="Times New Roman" w:cs="Times New Roman"/>
                <w:noProof/>
                <w:sz w:val="24"/>
                <w:szCs w:val="24"/>
              </w:rPr>
              <w:t>3.6.6 Medidas de Seguridad Adicionales</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_Toc216722693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18</w:t>
            </w:r>
            <w:r w:rsidR="00F15E3E" w:rsidRPr="00F15E3E">
              <w:rPr>
                <w:rFonts w:ascii="Times New Roman" w:hAnsi="Times New Roman" w:cs="Times New Roman"/>
                <w:noProof/>
                <w:webHidden/>
                <w:sz w:val="24"/>
                <w:szCs w:val="24"/>
              </w:rPr>
              <w:fldChar w:fldCharType="end"/>
            </w:r>
          </w:hyperlink>
        </w:p>
        <w:p w14:paraId="7EB49320" w14:textId="7F832C63"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4" w:history="1">
            <w:r w:rsidR="00F15E3E" w:rsidRPr="00F15E3E">
              <w:rPr>
                <w:rStyle w:val="Hipervnculo"/>
                <w:rFonts w:ascii="Times New Roman" w:hAnsi="Times New Roman" w:cs="Times New Roman"/>
                <w:noProof/>
                <w:sz w:val="24"/>
                <w:szCs w:val="24"/>
              </w:rPr>
              <w:t>3.7 Cronograma</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_Toc216722694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19</w:t>
            </w:r>
            <w:r w:rsidR="00F15E3E" w:rsidRPr="00F15E3E">
              <w:rPr>
                <w:rFonts w:ascii="Times New Roman" w:hAnsi="Times New Roman" w:cs="Times New Roman"/>
                <w:noProof/>
                <w:webHidden/>
                <w:sz w:val="24"/>
                <w:szCs w:val="24"/>
              </w:rPr>
              <w:fldChar w:fldCharType="end"/>
            </w:r>
          </w:hyperlink>
        </w:p>
        <w:p w14:paraId="707D2291" w14:textId="1C78898D"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5" w:history="1">
            <w:r w:rsidR="00F15E3E" w:rsidRPr="00F15E3E">
              <w:rPr>
                <w:rStyle w:val="Hipervnculo"/>
                <w:rFonts w:ascii="Times New Roman" w:hAnsi="Times New Roman" w:cs="Times New Roman"/>
                <w:noProof/>
                <w:sz w:val="24"/>
                <w:szCs w:val="24"/>
              </w:rPr>
              <w:t>3.8 Presupuesto</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_Toc216722695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19</w:t>
            </w:r>
            <w:r w:rsidR="00F15E3E" w:rsidRPr="00F15E3E">
              <w:rPr>
                <w:rFonts w:ascii="Times New Roman" w:hAnsi="Times New Roman" w:cs="Times New Roman"/>
                <w:noProof/>
                <w:webHidden/>
                <w:sz w:val="24"/>
                <w:szCs w:val="24"/>
              </w:rPr>
              <w:fldChar w:fldCharType="end"/>
            </w:r>
          </w:hyperlink>
        </w:p>
        <w:p w14:paraId="0BA3FCE8" w14:textId="3A6EEF47" w:rsidR="00F15E3E" w:rsidRPr="00F15E3E" w:rsidRDefault="00000000">
          <w:pPr>
            <w:pStyle w:val="TDC2"/>
            <w:tabs>
              <w:tab w:val="right" w:leader="dot" w:pos="9350"/>
            </w:tabs>
            <w:rPr>
              <w:rFonts w:ascii="Times New Roman" w:eastAsiaTheme="minorEastAsia" w:hAnsi="Times New Roman" w:cs="Times New Roman"/>
              <w:noProof/>
              <w:sz w:val="24"/>
              <w:szCs w:val="24"/>
            </w:rPr>
          </w:pPr>
          <w:hyperlink w:anchor="_Toc216722696" w:history="1">
            <w:r w:rsidR="00F15E3E" w:rsidRPr="00F15E3E">
              <w:rPr>
                <w:rStyle w:val="Hipervnculo"/>
                <w:rFonts w:ascii="Times New Roman" w:hAnsi="Times New Roman" w:cs="Times New Roman"/>
                <w:noProof/>
                <w:sz w:val="24"/>
                <w:szCs w:val="24"/>
              </w:rPr>
              <w:t>3.9 Conclusión</w:t>
            </w:r>
            <w:r w:rsidR="00F15E3E" w:rsidRPr="00F15E3E">
              <w:rPr>
                <w:rFonts w:ascii="Times New Roman" w:hAnsi="Times New Roman" w:cs="Times New Roman"/>
                <w:noProof/>
                <w:webHidden/>
                <w:sz w:val="24"/>
                <w:szCs w:val="24"/>
              </w:rPr>
              <w:tab/>
            </w:r>
            <w:r w:rsidR="00F15E3E" w:rsidRPr="00F15E3E">
              <w:rPr>
                <w:rFonts w:ascii="Times New Roman" w:hAnsi="Times New Roman" w:cs="Times New Roman"/>
                <w:noProof/>
                <w:webHidden/>
                <w:sz w:val="24"/>
                <w:szCs w:val="24"/>
              </w:rPr>
              <w:fldChar w:fldCharType="begin"/>
            </w:r>
            <w:r w:rsidR="00F15E3E" w:rsidRPr="00F15E3E">
              <w:rPr>
                <w:rFonts w:ascii="Times New Roman" w:hAnsi="Times New Roman" w:cs="Times New Roman"/>
                <w:noProof/>
                <w:webHidden/>
                <w:sz w:val="24"/>
                <w:szCs w:val="24"/>
              </w:rPr>
              <w:instrText xml:space="preserve"> PAGEREF _Toc216722696 \h </w:instrText>
            </w:r>
            <w:r w:rsidR="00F15E3E" w:rsidRPr="00F15E3E">
              <w:rPr>
                <w:rFonts w:ascii="Times New Roman" w:hAnsi="Times New Roman" w:cs="Times New Roman"/>
                <w:noProof/>
                <w:webHidden/>
                <w:sz w:val="24"/>
                <w:szCs w:val="24"/>
              </w:rPr>
            </w:r>
            <w:r w:rsidR="00F15E3E" w:rsidRPr="00F15E3E">
              <w:rPr>
                <w:rFonts w:ascii="Times New Roman" w:hAnsi="Times New Roman" w:cs="Times New Roman"/>
                <w:noProof/>
                <w:webHidden/>
                <w:sz w:val="24"/>
                <w:szCs w:val="24"/>
              </w:rPr>
              <w:fldChar w:fldCharType="separate"/>
            </w:r>
            <w:r w:rsidR="00F15E3E" w:rsidRPr="00F15E3E">
              <w:rPr>
                <w:rFonts w:ascii="Times New Roman" w:hAnsi="Times New Roman" w:cs="Times New Roman"/>
                <w:noProof/>
                <w:webHidden/>
                <w:sz w:val="24"/>
                <w:szCs w:val="24"/>
              </w:rPr>
              <w:t>20</w:t>
            </w:r>
            <w:r w:rsidR="00F15E3E" w:rsidRPr="00F15E3E">
              <w:rPr>
                <w:rFonts w:ascii="Times New Roman" w:hAnsi="Times New Roman" w:cs="Times New Roman"/>
                <w:noProof/>
                <w:webHidden/>
                <w:sz w:val="24"/>
                <w:szCs w:val="24"/>
              </w:rPr>
              <w:fldChar w:fldCharType="end"/>
            </w:r>
          </w:hyperlink>
        </w:p>
        <w:p w14:paraId="2D29F6DF" w14:textId="1532FE3E" w:rsidR="00F15E3E" w:rsidRPr="00F15E3E" w:rsidRDefault="00000000">
          <w:pPr>
            <w:pStyle w:val="TDC2"/>
            <w:tabs>
              <w:tab w:val="right" w:leader="dot" w:pos="9350"/>
            </w:tabs>
            <w:rPr>
              <w:rFonts w:ascii="Times New Roman" w:eastAsiaTheme="minorEastAsia" w:hAnsi="Times New Roman" w:cs="Times New Roman"/>
              <w:b/>
              <w:bCs/>
              <w:noProof/>
              <w:sz w:val="24"/>
              <w:szCs w:val="24"/>
            </w:rPr>
          </w:pPr>
          <w:hyperlink w:anchor="_Toc216722697" w:history="1">
            <w:r w:rsidR="00F15E3E" w:rsidRPr="00F15E3E">
              <w:rPr>
                <w:rStyle w:val="Hipervnculo"/>
                <w:rFonts w:ascii="Times New Roman" w:hAnsi="Times New Roman" w:cs="Times New Roman"/>
                <w:b/>
                <w:bCs/>
                <w:noProof/>
                <w:sz w:val="24"/>
                <w:szCs w:val="24"/>
              </w:rPr>
              <w:t>Bibliografía</w:t>
            </w:r>
            <w:r w:rsidR="00F15E3E" w:rsidRPr="00F15E3E">
              <w:rPr>
                <w:rFonts w:ascii="Times New Roman" w:hAnsi="Times New Roman" w:cs="Times New Roman"/>
                <w:b/>
                <w:bCs/>
                <w:noProof/>
                <w:webHidden/>
                <w:sz w:val="24"/>
                <w:szCs w:val="24"/>
              </w:rPr>
              <w:tab/>
            </w:r>
            <w:r w:rsidR="00F15E3E" w:rsidRPr="00F15E3E">
              <w:rPr>
                <w:rFonts w:ascii="Times New Roman" w:hAnsi="Times New Roman" w:cs="Times New Roman"/>
                <w:b/>
                <w:bCs/>
                <w:noProof/>
                <w:webHidden/>
                <w:sz w:val="24"/>
                <w:szCs w:val="24"/>
              </w:rPr>
              <w:fldChar w:fldCharType="begin"/>
            </w:r>
            <w:r w:rsidR="00F15E3E" w:rsidRPr="00F15E3E">
              <w:rPr>
                <w:rFonts w:ascii="Times New Roman" w:hAnsi="Times New Roman" w:cs="Times New Roman"/>
                <w:b/>
                <w:bCs/>
                <w:noProof/>
                <w:webHidden/>
                <w:sz w:val="24"/>
                <w:szCs w:val="24"/>
              </w:rPr>
              <w:instrText xml:space="preserve"> PAGEREF _Toc216722697 \h </w:instrText>
            </w:r>
            <w:r w:rsidR="00F15E3E" w:rsidRPr="00F15E3E">
              <w:rPr>
                <w:rFonts w:ascii="Times New Roman" w:hAnsi="Times New Roman" w:cs="Times New Roman"/>
                <w:b/>
                <w:bCs/>
                <w:noProof/>
                <w:webHidden/>
                <w:sz w:val="24"/>
                <w:szCs w:val="24"/>
              </w:rPr>
            </w:r>
            <w:r w:rsidR="00F15E3E" w:rsidRPr="00F15E3E">
              <w:rPr>
                <w:rFonts w:ascii="Times New Roman" w:hAnsi="Times New Roman" w:cs="Times New Roman"/>
                <w:b/>
                <w:bCs/>
                <w:noProof/>
                <w:webHidden/>
                <w:sz w:val="24"/>
                <w:szCs w:val="24"/>
              </w:rPr>
              <w:fldChar w:fldCharType="separate"/>
            </w:r>
            <w:r w:rsidR="00F15E3E" w:rsidRPr="00F15E3E">
              <w:rPr>
                <w:rFonts w:ascii="Times New Roman" w:hAnsi="Times New Roman" w:cs="Times New Roman"/>
                <w:b/>
                <w:bCs/>
                <w:noProof/>
                <w:webHidden/>
                <w:sz w:val="24"/>
                <w:szCs w:val="24"/>
              </w:rPr>
              <w:t>21</w:t>
            </w:r>
            <w:r w:rsidR="00F15E3E" w:rsidRPr="00F15E3E">
              <w:rPr>
                <w:rFonts w:ascii="Times New Roman" w:hAnsi="Times New Roman" w:cs="Times New Roman"/>
                <w:b/>
                <w:bCs/>
                <w:noProof/>
                <w:webHidden/>
                <w:sz w:val="24"/>
                <w:szCs w:val="24"/>
              </w:rPr>
              <w:fldChar w:fldCharType="end"/>
            </w:r>
          </w:hyperlink>
        </w:p>
        <w:p w14:paraId="3DF09165" w14:textId="6D5944AE" w:rsidR="00F15E3E" w:rsidRPr="00F15E3E" w:rsidRDefault="00000000">
          <w:pPr>
            <w:pStyle w:val="TDC2"/>
            <w:tabs>
              <w:tab w:val="right" w:leader="dot" w:pos="9350"/>
            </w:tabs>
            <w:rPr>
              <w:rFonts w:ascii="Times New Roman" w:eastAsiaTheme="minorEastAsia" w:hAnsi="Times New Roman" w:cs="Times New Roman"/>
              <w:b/>
              <w:bCs/>
              <w:noProof/>
              <w:sz w:val="24"/>
              <w:szCs w:val="24"/>
            </w:rPr>
          </w:pPr>
          <w:hyperlink w:anchor="_Toc216722698" w:history="1">
            <w:r w:rsidR="00F15E3E" w:rsidRPr="00F15E3E">
              <w:rPr>
                <w:rStyle w:val="Hipervnculo"/>
                <w:rFonts w:ascii="Times New Roman" w:hAnsi="Times New Roman" w:cs="Times New Roman"/>
                <w:b/>
                <w:bCs/>
                <w:noProof/>
                <w:sz w:val="24"/>
                <w:szCs w:val="24"/>
              </w:rPr>
              <w:t>Anexos</w:t>
            </w:r>
            <w:r w:rsidR="00F15E3E" w:rsidRPr="00F15E3E">
              <w:rPr>
                <w:rFonts w:ascii="Times New Roman" w:hAnsi="Times New Roman" w:cs="Times New Roman"/>
                <w:b/>
                <w:bCs/>
                <w:noProof/>
                <w:webHidden/>
                <w:sz w:val="24"/>
                <w:szCs w:val="24"/>
              </w:rPr>
              <w:tab/>
            </w:r>
            <w:r w:rsidR="00F15E3E" w:rsidRPr="00F15E3E">
              <w:rPr>
                <w:rFonts w:ascii="Times New Roman" w:hAnsi="Times New Roman" w:cs="Times New Roman"/>
                <w:b/>
                <w:bCs/>
                <w:noProof/>
                <w:webHidden/>
                <w:sz w:val="24"/>
                <w:szCs w:val="24"/>
              </w:rPr>
              <w:fldChar w:fldCharType="begin"/>
            </w:r>
            <w:r w:rsidR="00F15E3E" w:rsidRPr="00F15E3E">
              <w:rPr>
                <w:rFonts w:ascii="Times New Roman" w:hAnsi="Times New Roman" w:cs="Times New Roman"/>
                <w:b/>
                <w:bCs/>
                <w:noProof/>
                <w:webHidden/>
                <w:sz w:val="24"/>
                <w:szCs w:val="24"/>
              </w:rPr>
              <w:instrText xml:space="preserve"> PAGEREF _Toc216722698 \h </w:instrText>
            </w:r>
            <w:r w:rsidR="00F15E3E" w:rsidRPr="00F15E3E">
              <w:rPr>
                <w:rFonts w:ascii="Times New Roman" w:hAnsi="Times New Roman" w:cs="Times New Roman"/>
                <w:b/>
                <w:bCs/>
                <w:noProof/>
                <w:webHidden/>
                <w:sz w:val="24"/>
                <w:szCs w:val="24"/>
              </w:rPr>
            </w:r>
            <w:r w:rsidR="00F15E3E" w:rsidRPr="00F15E3E">
              <w:rPr>
                <w:rFonts w:ascii="Times New Roman" w:hAnsi="Times New Roman" w:cs="Times New Roman"/>
                <w:b/>
                <w:bCs/>
                <w:noProof/>
                <w:webHidden/>
                <w:sz w:val="24"/>
                <w:szCs w:val="24"/>
              </w:rPr>
              <w:fldChar w:fldCharType="separate"/>
            </w:r>
            <w:r w:rsidR="00F15E3E" w:rsidRPr="00F15E3E">
              <w:rPr>
                <w:rFonts w:ascii="Times New Roman" w:hAnsi="Times New Roman" w:cs="Times New Roman"/>
                <w:b/>
                <w:bCs/>
                <w:noProof/>
                <w:webHidden/>
                <w:sz w:val="24"/>
                <w:szCs w:val="24"/>
              </w:rPr>
              <w:t>23</w:t>
            </w:r>
            <w:r w:rsidR="00F15E3E" w:rsidRPr="00F15E3E">
              <w:rPr>
                <w:rFonts w:ascii="Times New Roman" w:hAnsi="Times New Roman" w:cs="Times New Roman"/>
                <w:b/>
                <w:bCs/>
                <w:noProof/>
                <w:webHidden/>
                <w:sz w:val="24"/>
                <w:szCs w:val="24"/>
              </w:rPr>
              <w:fldChar w:fldCharType="end"/>
            </w:r>
          </w:hyperlink>
        </w:p>
        <w:p w14:paraId="72760092" w14:textId="51069500" w:rsidR="0089411C" w:rsidRPr="00F15E3E" w:rsidRDefault="0089411C">
          <w:pPr>
            <w:rPr>
              <w:rFonts w:ascii="Times New Roman" w:hAnsi="Times New Roman" w:cs="Times New Roman"/>
              <w:sz w:val="24"/>
              <w:szCs w:val="24"/>
            </w:rPr>
          </w:pPr>
          <w:r w:rsidRPr="00F15E3E">
            <w:rPr>
              <w:rFonts w:ascii="Times New Roman" w:hAnsi="Times New Roman" w:cs="Times New Roman"/>
              <w:b/>
              <w:bCs/>
              <w:noProof/>
              <w:sz w:val="24"/>
              <w:szCs w:val="24"/>
            </w:rPr>
            <w:fldChar w:fldCharType="end"/>
          </w:r>
        </w:p>
      </w:sdtContent>
    </w:sdt>
    <w:p w14:paraId="30962239" w14:textId="77777777" w:rsidR="00EB421C" w:rsidRPr="00F15E3E" w:rsidRDefault="00EB421C">
      <w:pPr>
        <w:rPr>
          <w:rFonts w:ascii="Times New Roman" w:hAnsi="Times New Roman" w:cs="Times New Roman"/>
          <w:sz w:val="24"/>
          <w:szCs w:val="24"/>
        </w:rPr>
      </w:pPr>
    </w:p>
    <w:p w14:paraId="782764A2" w14:textId="77777777" w:rsidR="00EB421C" w:rsidRDefault="00EB421C"/>
    <w:p w14:paraId="080D7807" w14:textId="77777777" w:rsidR="00EB421C" w:rsidRDefault="00EB421C"/>
    <w:p w14:paraId="43CBFF9A" w14:textId="77777777" w:rsidR="00EB421C" w:rsidRDefault="00EB421C"/>
    <w:p w14:paraId="65E24906" w14:textId="77777777" w:rsidR="00EB421C" w:rsidRDefault="00EB421C"/>
    <w:p w14:paraId="01026CA3" w14:textId="77777777" w:rsidR="00EB421C" w:rsidRDefault="00EB421C"/>
    <w:p w14:paraId="22126EF8" w14:textId="77777777" w:rsidR="00EB421C" w:rsidRDefault="00EB421C"/>
    <w:p w14:paraId="53237E09" w14:textId="77777777" w:rsidR="00EB421C" w:rsidRDefault="00EB421C"/>
    <w:p w14:paraId="2769EEB2" w14:textId="77777777" w:rsidR="00EB421C" w:rsidRDefault="00EB421C"/>
    <w:p w14:paraId="0F615C9E" w14:textId="77777777" w:rsidR="00EB421C" w:rsidRDefault="00EB421C"/>
    <w:p w14:paraId="7717E290" w14:textId="77777777" w:rsidR="00EB421C" w:rsidRDefault="00EB421C"/>
    <w:p w14:paraId="5AF67794" w14:textId="77777777" w:rsidR="00EB421C" w:rsidRDefault="00EB421C"/>
    <w:p w14:paraId="565F8DCC" w14:textId="77777777" w:rsidR="00EB421C" w:rsidRDefault="00EB421C"/>
    <w:p w14:paraId="7A65368B" w14:textId="77777777" w:rsidR="00EB421C" w:rsidRDefault="00EB421C"/>
    <w:p w14:paraId="152E5228" w14:textId="77777777" w:rsidR="00EB421C" w:rsidRDefault="00EB421C"/>
    <w:p w14:paraId="3D119D86" w14:textId="77777777" w:rsidR="00EB421C" w:rsidRDefault="00EB421C"/>
    <w:p w14:paraId="6B0B97DD" w14:textId="77777777" w:rsidR="00EB421C" w:rsidRDefault="00EB421C"/>
    <w:p w14:paraId="19C03383" w14:textId="77777777" w:rsidR="00EB421C" w:rsidRPr="0089411C" w:rsidRDefault="00EB421C" w:rsidP="001B196E">
      <w:pPr>
        <w:pStyle w:val="Ttulo1"/>
        <w:jc w:val="center"/>
        <w:rPr>
          <w:rFonts w:ascii="Times New Roman" w:hAnsi="Times New Roman" w:cs="Times New Roman"/>
          <w:b/>
          <w:bCs/>
          <w:color w:val="auto"/>
          <w:sz w:val="24"/>
          <w:szCs w:val="24"/>
          <w:lang w:val="es-ES"/>
        </w:rPr>
      </w:pPr>
      <w:bookmarkStart w:id="0" w:name="_Toc216722658"/>
      <w:r w:rsidRPr="0089411C">
        <w:rPr>
          <w:rFonts w:ascii="Times New Roman" w:hAnsi="Times New Roman" w:cs="Times New Roman"/>
          <w:b/>
          <w:bCs/>
          <w:color w:val="auto"/>
          <w:sz w:val="24"/>
          <w:szCs w:val="24"/>
          <w:lang w:val="es-ES"/>
        </w:rPr>
        <w:lastRenderedPageBreak/>
        <w:t>Resumen</w:t>
      </w:r>
      <w:bookmarkEnd w:id="0"/>
    </w:p>
    <w:p w14:paraId="6CC78C2C" w14:textId="39826042" w:rsidR="00EB421C" w:rsidRPr="00EB421C" w:rsidRDefault="00EB421C" w:rsidP="009B66F2">
      <w:pPr>
        <w:spacing w:line="480" w:lineRule="auto"/>
        <w:ind w:firstLine="720"/>
        <w:rPr>
          <w:rFonts w:ascii="Times New Roman" w:hAnsi="Times New Roman" w:cs="Times New Roman"/>
          <w:sz w:val="24"/>
          <w:szCs w:val="24"/>
          <w:lang w:val="es-ES"/>
        </w:rPr>
      </w:pPr>
      <w:r w:rsidRPr="00EB421C">
        <w:rPr>
          <w:rFonts w:ascii="Times New Roman" w:hAnsi="Times New Roman" w:cs="Times New Roman"/>
          <w:sz w:val="24"/>
          <w:szCs w:val="24"/>
          <w:lang w:val="es-ES"/>
        </w:rPr>
        <w:t>El presente anteproyecto propone el desarrollo de un Sistema Web de Gestión Documental Inteligente que integra un motor de conversión multiplataforma capaz de transformar documentos entre formatos de Microsoft Office (.docx, .xlsx, .pptx) y PDF de manera rápida y eficiente, independientemente del tamaño del archivo. Además, el sistema incorporará funcionalidades de firma electrónica autorizada por el BCE, validación de firmas, edición de PDF, gestión de versiones, trabajo colaborativo con permisos por roles y envío de documentos vía correo electrónico.</w:t>
      </w:r>
    </w:p>
    <w:p w14:paraId="08582C5C" w14:textId="59B3A9A7" w:rsidR="00EB421C" w:rsidRPr="00EB421C" w:rsidRDefault="00EB421C" w:rsidP="009B66F2">
      <w:pPr>
        <w:spacing w:line="480" w:lineRule="auto"/>
        <w:ind w:firstLine="720"/>
        <w:rPr>
          <w:rFonts w:ascii="Times New Roman" w:hAnsi="Times New Roman" w:cs="Times New Roman"/>
          <w:sz w:val="24"/>
          <w:szCs w:val="24"/>
          <w:lang w:val="es-ES"/>
        </w:rPr>
      </w:pPr>
      <w:r w:rsidRPr="00EB421C">
        <w:rPr>
          <w:rFonts w:ascii="Times New Roman" w:hAnsi="Times New Roman" w:cs="Times New Roman"/>
          <w:sz w:val="24"/>
          <w:szCs w:val="24"/>
          <w:lang w:val="es-ES"/>
        </w:rPr>
        <w:t>La solución será implementada como un módulo integrado en el Entorno Virtual de Aprendizaje (EVA) del Instituto Superior Universitario Bolivariano de Tecnología (ITB), aprovechando la infraestructura tecnológica existente y optimizando los procesos académico-administrativos de la institución. Esta integración permitirá que estudiantes, docentes y personal administrativo accedan a las herramientas de gestión documental directamente desde la plataforma educativa institucional, facilitando un flujo de trabajo unificado y eficiente.</w:t>
      </w:r>
    </w:p>
    <w:p w14:paraId="07137DA1" w14:textId="39AA8ACE" w:rsidR="00EB421C" w:rsidRDefault="00EB421C" w:rsidP="009B66F2">
      <w:pPr>
        <w:spacing w:line="480" w:lineRule="auto"/>
        <w:ind w:firstLine="720"/>
        <w:rPr>
          <w:rFonts w:ascii="Times New Roman" w:hAnsi="Times New Roman" w:cs="Times New Roman"/>
          <w:sz w:val="24"/>
          <w:szCs w:val="24"/>
          <w:lang w:val="es-ES"/>
        </w:rPr>
      </w:pPr>
      <w:r w:rsidRPr="00EB421C">
        <w:rPr>
          <w:rFonts w:ascii="Times New Roman" w:hAnsi="Times New Roman" w:cs="Times New Roman"/>
          <w:sz w:val="24"/>
          <w:szCs w:val="24"/>
          <w:lang w:val="es-ES"/>
        </w:rPr>
        <w:t>Se desarrollará con tecnologías de código abierto, garantizando compatibilidad con entornos Windows y Linux, y se alineará con la Ley Orgánica de Protección de Datos Personales y la normativa de firma electrónica del Banco Central del Ecuador (BCE).</w:t>
      </w:r>
    </w:p>
    <w:p w14:paraId="1B2830ED" w14:textId="77777777" w:rsidR="00B55EFA" w:rsidRDefault="00B55EFA" w:rsidP="009B66F2">
      <w:pPr>
        <w:spacing w:line="480" w:lineRule="auto"/>
        <w:ind w:firstLine="720"/>
        <w:rPr>
          <w:rFonts w:ascii="Times New Roman" w:hAnsi="Times New Roman" w:cs="Times New Roman"/>
          <w:sz w:val="24"/>
          <w:szCs w:val="24"/>
          <w:lang w:val="es-ES"/>
        </w:rPr>
      </w:pPr>
    </w:p>
    <w:p w14:paraId="72E55787" w14:textId="77777777" w:rsidR="00B55EFA" w:rsidRDefault="00B55EFA" w:rsidP="00EB421C">
      <w:pPr>
        <w:spacing w:line="480" w:lineRule="auto"/>
        <w:rPr>
          <w:rFonts w:ascii="Times New Roman" w:hAnsi="Times New Roman" w:cs="Times New Roman"/>
          <w:sz w:val="24"/>
          <w:szCs w:val="24"/>
          <w:lang w:val="es-ES"/>
        </w:rPr>
      </w:pPr>
    </w:p>
    <w:p w14:paraId="52BE9D16" w14:textId="77777777" w:rsidR="00B55EFA" w:rsidRDefault="00B55EFA" w:rsidP="00EB421C">
      <w:pPr>
        <w:spacing w:line="480" w:lineRule="auto"/>
        <w:rPr>
          <w:rFonts w:ascii="Times New Roman" w:hAnsi="Times New Roman" w:cs="Times New Roman"/>
          <w:sz w:val="24"/>
          <w:szCs w:val="24"/>
          <w:lang w:val="es-ES"/>
        </w:rPr>
      </w:pPr>
    </w:p>
    <w:p w14:paraId="28F8201D" w14:textId="77777777" w:rsidR="00B55EFA" w:rsidRDefault="00B55EFA" w:rsidP="00EB421C">
      <w:pPr>
        <w:spacing w:line="480" w:lineRule="auto"/>
        <w:rPr>
          <w:rFonts w:ascii="Times New Roman" w:hAnsi="Times New Roman" w:cs="Times New Roman"/>
          <w:sz w:val="24"/>
          <w:szCs w:val="24"/>
          <w:lang w:val="es-ES"/>
        </w:rPr>
      </w:pPr>
    </w:p>
    <w:p w14:paraId="6491D988" w14:textId="77777777" w:rsidR="00FA13A5" w:rsidRPr="0089411C" w:rsidRDefault="00FA13A5" w:rsidP="0089411C">
      <w:pPr>
        <w:pStyle w:val="Ttulo1"/>
        <w:jc w:val="center"/>
        <w:rPr>
          <w:rFonts w:ascii="Times New Roman" w:hAnsi="Times New Roman" w:cs="Times New Roman"/>
          <w:b/>
          <w:bCs/>
          <w:color w:val="auto"/>
          <w:sz w:val="24"/>
          <w:szCs w:val="24"/>
          <w:lang w:val="es-ES"/>
        </w:rPr>
      </w:pPr>
      <w:bookmarkStart w:id="1" w:name="_Toc216722659"/>
      <w:r w:rsidRPr="0089411C">
        <w:rPr>
          <w:rFonts w:ascii="Times New Roman" w:hAnsi="Times New Roman" w:cs="Times New Roman"/>
          <w:b/>
          <w:bCs/>
          <w:color w:val="auto"/>
          <w:sz w:val="24"/>
          <w:szCs w:val="24"/>
          <w:lang w:val="es-ES"/>
        </w:rPr>
        <w:lastRenderedPageBreak/>
        <w:t>Capítulo 1 – Introductorio</w:t>
      </w:r>
      <w:bookmarkEnd w:id="1"/>
    </w:p>
    <w:p w14:paraId="4A531D0F" w14:textId="77777777" w:rsidR="00FA13A5" w:rsidRPr="0089411C" w:rsidRDefault="00FA13A5" w:rsidP="0089411C">
      <w:pPr>
        <w:pStyle w:val="Ttulo2"/>
        <w:rPr>
          <w:rFonts w:ascii="Times New Roman" w:hAnsi="Times New Roman" w:cs="Times New Roman"/>
          <w:b/>
          <w:bCs/>
          <w:color w:val="auto"/>
          <w:sz w:val="24"/>
          <w:szCs w:val="24"/>
          <w:lang w:val="es-ES"/>
        </w:rPr>
      </w:pPr>
      <w:bookmarkStart w:id="2" w:name="_Toc216722660"/>
      <w:r w:rsidRPr="0089411C">
        <w:rPr>
          <w:rFonts w:ascii="Times New Roman" w:hAnsi="Times New Roman" w:cs="Times New Roman"/>
          <w:b/>
          <w:bCs/>
          <w:color w:val="auto"/>
          <w:sz w:val="24"/>
          <w:szCs w:val="24"/>
          <w:lang w:val="es-ES"/>
        </w:rPr>
        <w:t>1.1 Introducción</w:t>
      </w:r>
      <w:bookmarkEnd w:id="2"/>
    </w:p>
    <w:p w14:paraId="07148CA5" w14:textId="04A7ABA4"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En la era digital, la gestión documental eficiente es un pilar fundamental para instituciones educativas, empresas y entidades públicas. Sin embargo, la diversidad de formatos de archivo, la falta de interoperabilidad entre plataformas, la lentitud en procesos de conversión y la necesidad de validación legal de documentos representan desafíos recurrentes. En el contexto ecuatoriano, la firma electrónica avalada por el Banco Central del Ecuador (BCE) se ha convertido en un requisito esencial para la autenticación de documentos digitales con validez legal.</w:t>
      </w:r>
    </w:p>
    <w:p w14:paraId="367DC73B" w14:textId="2F705F76"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Este anteproyecto propone el desarrollo de un Sistema Web de Gestión Documental Inteligente que no solo automatice la conversión entre formatos de Office y PDF, sino que también integre herramientas de firma electrónica, validación, edición colaborativa y distribución segura de documentos. El sistema está diseñado para operar en entornos Windows y Linux, garantizando compatibilidad con suites ofimáticas como Microsoft Office, OnlyOffice y LibreOffice.</w:t>
      </w:r>
    </w:p>
    <w:p w14:paraId="46BA28CF" w14:textId="050B0424" w:rsid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Contexto Institucional: El sistema será implementado de forma integrada en el Entorno Virtual de Aprendizaje (EVA) del Instituto Superior Universitario Bolivariano de Tecnología (ITB), aprovechando la infraestructura tecnológica existente y optimizando los procesos académico-administrativos de la institución. Esta integración permitirá que estudiantes, docentes y personal administrativo accedan a las herramientas de gestión documental directamente desde la plataforma educativa institucional, facilitando un flujo de trabajo unificado y eficiente.</w:t>
      </w:r>
    </w:p>
    <w:p w14:paraId="54E70577" w14:textId="77777777" w:rsidR="00AE0874" w:rsidRDefault="00AE0874" w:rsidP="009B66F2">
      <w:pPr>
        <w:spacing w:line="480" w:lineRule="auto"/>
        <w:ind w:firstLine="720"/>
        <w:rPr>
          <w:rFonts w:ascii="Times New Roman" w:hAnsi="Times New Roman" w:cs="Times New Roman"/>
          <w:sz w:val="24"/>
          <w:szCs w:val="24"/>
          <w:lang w:val="es-ES"/>
        </w:rPr>
      </w:pPr>
    </w:p>
    <w:p w14:paraId="7756F7CB" w14:textId="77777777" w:rsidR="00AE0874" w:rsidRPr="00FA13A5" w:rsidRDefault="00AE0874" w:rsidP="009B66F2">
      <w:pPr>
        <w:spacing w:line="480" w:lineRule="auto"/>
        <w:ind w:firstLine="720"/>
        <w:rPr>
          <w:rFonts w:ascii="Times New Roman" w:hAnsi="Times New Roman" w:cs="Times New Roman"/>
          <w:sz w:val="24"/>
          <w:szCs w:val="24"/>
          <w:lang w:val="es-ES"/>
        </w:rPr>
      </w:pPr>
    </w:p>
    <w:p w14:paraId="6EBC756C" w14:textId="77777777" w:rsidR="00FA13A5" w:rsidRPr="00D42B91" w:rsidRDefault="00FA13A5" w:rsidP="00D42B91">
      <w:pPr>
        <w:pStyle w:val="Ttulo2"/>
        <w:rPr>
          <w:rFonts w:ascii="Times New Roman" w:hAnsi="Times New Roman" w:cs="Times New Roman"/>
          <w:b/>
          <w:bCs/>
          <w:color w:val="auto"/>
          <w:sz w:val="24"/>
          <w:szCs w:val="24"/>
          <w:lang w:val="es-ES"/>
        </w:rPr>
      </w:pPr>
      <w:bookmarkStart w:id="3" w:name="_Toc216722661"/>
      <w:r w:rsidRPr="00D42B91">
        <w:rPr>
          <w:rFonts w:ascii="Times New Roman" w:hAnsi="Times New Roman" w:cs="Times New Roman"/>
          <w:b/>
          <w:bCs/>
          <w:color w:val="auto"/>
          <w:sz w:val="24"/>
          <w:szCs w:val="24"/>
          <w:lang w:val="es-ES"/>
        </w:rPr>
        <w:lastRenderedPageBreak/>
        <w:t>1.2 Justificación</w:t>
      </w:r>
      <w:bookmarkEnd w:id="3"/>
    </w:p>
    <w:p w14:paraId="271940E2" w14:textId="12AA9D7E"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justificación de este proyecto radica en la necesidad de modernizar los procesos documentales, reducir tiempos de procesamiento, garantizar la integridad y autenticidad de los archivos, y facilitar el trabajo colaborativo en entornos académicos y administrativos. La implementación de un sistema centralizado con capacidades de firma electrónica BCE y conversión multiplataforma contribuirá a:</w:t>
      </w:r>
    </w:p>
    <w:p w14:paraId="0107CE7F" w14:textId="36689808"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Integración Institucional: Al desarrollarse como módulo del EVA del ITB, el sistema se convierte en una extensión natural del ecosistema digital institucional, eliminando la necesidad de plataformas externas y garantizando la coherencia tecnológica.</w:t>
      </w:r>
    </w:p>
    <w:p w14:paraId="6CF5049D" w14:textId="7D07EB42"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 xml:space="preserve">Acceso Unificado: </w:t>
      </w:r>
      <w:r w:rsidR="00CB2171">
        <w:rPr>
          <w:rFonts w:ascii="Times New Roman" w:hAnsi="Times New Roman" w:cs="Times New Roman"/>
          <w:sz w:val="24"/>
          <w:szCs w:val="24"/>
          <w:lang w:val="es-ES"/>
        </w:rPr>
        <w:t>Los d</w:t>
      </w:r>
      <w:r w:rsidRPr="00FA13A5">
        <w:rPr>
          <w:rFonts w:ascii="Times New Roman" w:hAnsi="Times New Roman" w:cs="Times New Roman"/>
          <w:sz w:val="24"/>
          <w:szCs w:val="24"/>
          <w:lang w:val="es-ES"/>
        </w:rPr>
        <w:t>ocentes podrán gestionar toda la documentación académica (prácticas preprofesionales, trabajos de titulación, actas, certificaciones) desde un único punto de acceso.</w:t>
      </w:r>
    </w:p>
    <w:p w14:paraId="4F811764" w14:textId="5BB9B833"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Cumplimiento Normativo: El sistema garantizará que todos los documentos generados cumplan con las normativas institucionales (ITB), del CES/CACES y las leyes nacionales de firma electrónica y protección de datos.</w:t>
      </w:r>
    </w:p>
    <w:p w14:paraId="7A49E4C8" w14:textId="7EDC5204"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Optimización de Recursos: Al utilizar la infraestructura existente del EVA, se reducen costos de implementación y mantenimiento, maximizando la inversión tecnológica del ITB.</w:t>
      </w:r>
    </w:p>
    <w:p w14:paraId="7FDAB6E7" w14:textId="77777777" w:rsid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implementación de este sistema en el EVA del ITB representa un avance estratégico hacia la transformación digital integral de la institución, alineándose con su misión de ofrecer educación superior tecnológica de calidad mediante el uso innovador de tecnologías de la información.</w:t>
      </w:r>
    </w:p>
    <w:p w14:paraId="0D82915C" w14:textId="77777777" w:rsidR="009B66F2" w:rsidRPr="00FA13A5" w:rsidRDefault="009B66F2" w:rsidP="009B66F2">
      <w:pPr>
        <w:spacing w:line="480" w:lineRule="auto"/>
        <w:ind w:firstLine="720"/>
        <w:rPr>
          <w:rFonts w:ascii="Times New Roman" w:hAnsi="Times New Roman" w:cs="Times New Roman"/>
          <w:sz w:val="24"/>
          <w:szCs w:val="24"/>
          <w:lang w:val="es-ES"/>
        </w:rPr>
      </w:pPr>
    </w:p>
    <w:p w14:paraId="13A4EDF7" w14:textId="77777777" w:rsidR="00FA13A5" w:rsidRPr="00D665CD" w:rsidRDefault="00FA13A5" w:rsidP="00F411FB">
      <w:pPr>
        <w:pStyle w:val="Titulo1"/>
      </w:pPr>
      <w:bookmarkStart w:id="4" w:name="_Toc216722662"/>
      <w:r w:rsidRPr="00D665CD">
        <w:lastRenderedPageBreak/>
        <w:t>Capítulo 2 – Sustentación Teórica</w:t>
      </w:r>
      <w:bookmarkEnd w:id="4"/>
    </w:p>
    <w:p w14:paraId="3949C890" w14:textId="77777777" w:rsidR="00FA13A5" w:rsidRPr="00D665CD" w:rsidRDefault="00FA13A5" w:rsidP="00D665CD">
      <w:pPr>
        <w:pStyle w:val="Ttulo2"/>
        <w:rPr>
          <w:rFonts w:ascii="Times New Roman" w:hAnsi="Times New Roman" w:cs="Times New Roman"/>
          <w:b/>
          <w:bCs/>
          <w:color w:val="auto"/>
          <w:sz w:val="24"/>
          <w:szCs w:val="24"/>
          <w:lang w:val="es-ES"/>
        </w:rPr>
      </w:pPr>
      <w:bookmarkStart w:id="5" w:name="_Toc216722663"/>
      <w:r w:rsidRPr="00D665CD">
        <w:rPr>
          <w:rFonts w:ascii="Times New Roman" w:hAnsi="Times New Roman" w:cs="Times New Roman"/>
          <w:b/>
          <w:bCs/>
          <w:color w:val="auto"/>
          <w:sz w:val="24"/>
          <w:szCs w:val="24"/>
          <w:lang w:val="es-ES"/>
        </w:rPr>
        <w:t>2.1 Marco Teórico</w:t>
      </w:r>
      <w:bookmarkEnd w:id="5"/>
    </w:p>
    <w:p w14:paraId="5EA0201E" w14:textId="77777777" w:rsidR="00FA13A5" w:rsidRPr="00D665CD" w:rsidRDefault="00FA13A5" w:rsidP="00D665CD">
      <w:pPr>
        <w:pStyle w:val="Ttulo2"/>
        <w:rPr>
          <w:rFonts w:ascii="Times New Roman" w:hAnsi="Times New Roman" w:cs="Times New Roman"/>
          <w:b/>
          <w:bCs/>
          <w:color w:val="auto"/>
          <w:sz w:val="24"/>
          <w:szCs w:val="24"/>
          <w:lang w:val="es-ES"/>
        </w:rPr>
      </w:pPr>
      <w:bookmarkStart w:id="6" w:name="_Toc216722664"/>
      <w:r w:rsidRPr="00D665CD">
        <w:rPr>
          <w:rFonts w:ascii="Times New Roman" w:hAnsi="Times New Roman" w:cs="Times New Roman"/>
          <w:b/>
          <w:bCs/>
          <w:color w:val="auto"/>
          <w:sz w:val="24"/>
          <w:szCs w:val="24"/>
          <w:lang w:val="es-ES"/>
        </w:rPr>
        <w:t>2.1.1 Gestión documental digital y automatización</w:t>
      </w:r>
      <w:bookmarkEnd w:id="6"/>
    </w:p>
    <w:p w14:paraId="668EBFF3" w14:textId="3F07DC74"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gestión documental digital implica el uso de tecnologías para almacenar, organizar, recuperar y distribuir documentos de manera eficiente. La automatización de procesos como la conversión de formatos y la validación de firmas reduce errores humanos y agiliza flujos de trabajo (Sánchez et al., 2020).</w:t>
      </w:r>
    </w:p>
    <w:p w14:paraId="0D66CD55" w14:textId="77777777" w:rsidR="00FA13A5" w:rsidRPr="00F411FB" w:rsidRDefault="00FA13A5" w:rsidP="00F411FB">
      <w:pPr>
        <w:pStyle w:val="Ttulo2"/>
        <w:rPr>
          <w:rFonts w:ascii="Times New Roman" w:hAnsi="Times New Roman" w:cs="Times New Roman"/>
          <w:b/>
          <w:bCs/>
          <w:color w:val="auto"/>
          <w:sz w:val="24"/>
          <w:szCs w:val="24"/>
          <w:lang w:val="es-ES"/>
        </w:rPr>
      </w:pPr>
      <w:bookmarkStart w:id="7" w:name="_Toc216722665"/>
      <w:r w:rsidRPr="00F411FB">
        <w:rPr>
          <w:rFonts w:ascii="Times New Roman" w:hAnsi="Times New Roman" w:cs="Times New Roman"/>
          <w:b/>
          <w:bCs/>
          <w:color w:val="auto"/>
          <w:sz w:val="24"/>
          <w:szCs w:val="24"/>
          <w:lang w:val="es-ES"/>
        </w:rPr>
        <w:t>2.1.2 Tecnologías de conversión de formatos</w:t>
      </w:r>
      <w:bookmarkEnd w:id="7"/>
    </w:p>
    <w:p w14:paraId="1A77DDAB" w14:textId="2BA1133A"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conversión entre formatos Office y PDF requiere motores robustos que soporten estructuras complejas. Herramientas como LibreOffice, OnlyOffice y bibliotecas como Aspose o PDFLib permiten realizar estas transformaciones de manera eficiente, manteniendo la integridad del contenido (Fernández &amp; Ochoa, 2022).</w:t>
      </w:r>
    </w:p>
    <w:p w14:paraId="037FB69A" w14:textId="77777777" w:rsidR="00FA13A5" w:rsidRPr="00F411FB" w:rsidRDefault="00FA13A5" w:rsidP="00F411FB">
      <w:pPr>
        <w:pStyle w:val="Ttulo2"/>
        <w:rPr>
          <w:rFonts w:ascii="Times New Roman" w:hAnsi="Times New Roman" w:cs="Times New Roman"/>
          <w:b/>
          <w:bCs/>
          <w:color w:val="auto"/>
          <w:sz w:val="24"/>
          <w:szCs w:val="24"/>
          <w:lang w:val="es-ES"/>
        </w:rPr>
      </w:pPr>
      <w:bookmarkStart w:id="8" w:name="_Toc216722666"/>
      <w:r w:rsidRPr="00F411FB">
        <w:rPr>
          <w:rFonts w:ascii="Times New Roman" w:hAnsi="Times New Roman" w:cs="Times New Roman"/>
          <w:b/>
          <w:bCs/>
          <w:color w:val="auto"/>
          <w:sz w:val="24"/>
          <w:szCs w:val="24"/>
          <w:lang w:val="es-ES"/>
        </w:rPr>
        <w:t>2.1.3 Firma electrónica y validación según normativa BCE</w:t>
      </w:r>
      <w:bookmarkEnd w:id="8"/>
    </w:p>
    <w:p w14:paraId="183BFE11" w14:textId="5D6B5DAD"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firma electrónica en Ecuador está regulada por el BCE, que establece estándares de seguridad y autenticación. La integración de APIs como FirmaEC o OpenSSL permite implementar funcionalidades de firma y validación compatibles con la normativa nacional (BCE, 2023).</w:t>
      </w:r>
    </w:p>
    <w:p w14:paraId="508E88F3" w14:textId="77777777" w:rsidR="00FA13A5" w:rsidRPr="00F411FB" w:rsidRDefault="00FA13A5" w:rsidP="00F411FB">
      <w:pPr>
        <w:pStyle w:val="Titulo2"/>
      </w:pPr>
      <w:bookmarkStart w:id="9" w:name="_Toc216722667"/>
      <w:r w:rsidRPr="00F411FB">
        <w:t>2.1.4 Trabajo colaborativo y control de versiones</w:t>
      </w:r>
      <w:bookmarkEnd w:id="9"/>
    </w:p>
    <w:p w14:paraId="3D1AFB2F" w14:textId="7AF5AC3B"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Sistemas como Git para versionado y SharePoint para colaboración inspiran el diseño de dashboards que permitan gestionar múltiples versiones de documentos, asignar permisos y facilitar la revisión simultánea (Ramos &amp; Torres, 2019).</w:t>
      </w:r>
    </w:p>
    <w:p w14:paraId="16E9BE42" w14:textId="39ABFE8B" w:rsidR="005A49C0" w:rsidRPr="005A49C0" w:rsidRDefault="00FA13A5" w:rsidP="00F411FB">
      <w:pPr>
        <w:pStyle w:val="Titulo2"/>
      </w:pPr>
      <w:bookmarkStart w:id="10" w:name="_Toc216722668"/>
      <w:r w:rsidRPr="00FA13A5">
        <w:t>2.2 Marco Conceptual</w:t>
      </w:r>
      <w:bookmarkEnd w:id="10"/>
    </w:p>
    <w:p w14:paraId="2034B3C8" w14:textId="77777777" w:rsidR="005A49C0" w:rsidRPr="005A49C0" w:rsidRDefault="005A49C0" w:rsidP="005A49C0">
      <w:pPr>
        <w:spacing w:line="480" w:lineRule="auto"/>
        <w:rPr>
          <w:rFonts w:ascii="Times New Roman" w:hAnsi="Times New Roman" w:cs="Times New Roman"/>
          <w:b/>
          <w:bCs/>
          <w:sz w:val="24"/>
          <w:szCs w:val="24"/>
          <w:lang w:val="es-ES"/>
        </w:rPr>
      </w:pPr>
      <w:r w:rsidRPr="005A49C0">
        <w:rPr>
          <w:rFonts w:ascii="Times New Roman" w:hAnsi="Times New Roman" w:cs="Times New Roman"/>
          <w:b/>
          <w:bCs/>
          <w:sz w:val="24"/>
          <w:szCs w:val="24"/>
          <w:lang w:val="es-ES"/>
        </w:rPr>
        <w:t>Motor de conversión multiplataforma</w:t>
      </w:r>
    </w:p>
    <w:p w14:paraId="12E6145F" w14:textId="1650EB0C" w:rsidR="005A49C0" w:rsidRPr="005A49C0" w:rsidRDefault="005A49C0" w:rsidP="009B66F2">
      <w:pPr>
        <w:spacing w:line="480" w:lineRule="auto"/>
        <w:ind w:firstLine="720"/>
        <w:rPr>
          <w:rFonts w:ascii="Times New Roman" w:hAnsi="Times New Roman" w:cs="Times New Roman"/>
          <w:sz w:val="24"/>
          <w:szCs w:val="24"/>
          <w:lang w:val="es-ES"/>
        </w:rPr>
      </w:pPr>
      <w:r w:rsidRPr="005A49C0">
        <w:rPr>
          <w:rFonts w:ascii="Times New Roman" w:hAnsi="Times New Roman" w:cs="Times New Roman"/>
          <w:sz w:val="24"/>
          <w:szCs w:val="24"/>
          <w:lang w:val="es-ES"/>
        </w:rPr>
        <w:t xml:space="preserve">Sistema de software diseñado para transformar documentos entre diferentes formatos de archivo (como .docx, .xlsx, .pptx y PDF) manteniendo la integridad del contenido y formato, </w:t>
      </w:r>
      <w:r w:rsidRPr="005A49C0">
        <w:rPr>
          <w:rFonts w:ascii="Times New Roman" w:hAnsi="Times New Roman" w:cs="Times New Roman"/>
          <w:sz w:val="24"/>
          <w:szCs w:val="24"/>
          <w:lang w:val="es-ES"/>
        </w:rPr>
        <w:lastRenderedPageBreak/>
        <w:t>independientemente del sistema operativo subyacente. Según Rodríguez y Vargas (2022), estos motores utilizan bibliotecas como Apache POI y iText para garantizar la compatibilidad cruzada entre plataformas Windows y Linux mediante el procesamiento de estructuras de archivos binarios y XML (p. 145).</w:t>
      </w:r>
    </w:p>
    <w:p w14:paraId="1FA84B4B" w14:textId="77777777" w:rsidR="005A49C0" w:rsidRPr="005A49C0" w:rsidRDefault="005A49C0" w:rsidP="005A49C0">
      <w:pPr>
        <w:spacing w:line="480" w:lineRule="auto"/>
        <w:rPr>
          <w:rFonts w:ascii="Times New Roman" w:hAnsi="Times New Roman" w:cs="Times New Roman"/>
          <w:b/>
          <w:bCs/>
          <w:sz w:val="24"/>
          <w:szCs w:val="24"/>
          <w:lang w:val="es-ES"/>
        </w:rPr>
      </w:pPr>
      <w:r w:rsidRPr="005A49C0">
        <w:rPr>
          <w:rFonts w:ascii="Times New Roman" w:hAnsi="Times New Roman" w:cs="Times New Roman"/>
          <w:b/>
          <w:bCs/>
          <w:sz w:val="24"/>
          <w:szCs w:val="24"/>
          <w:lang w:val="es-ES"/>
        </w:rPr>
        <w:t>Firma electrónica BCE</w:t>
      </w:r>
    </w:p>
    <w:p w14:paraId="1194CB85" w14:textId="3955E8F3" w:rsidR="005A49C0" w:rsidRPr="005A49C0" w:rsidRDefault="005A49C0" w:rsidP="009B66F2">
      <w:pPr>
        <w:spacing w:line="480" w:lineRule="auto"/>
        <w:ind w:firstLine="720"/>
        <w:rPr>
          <w:rFonts w:ascii="Times New Roman" w:hAnsi="Times New Roman" w:cs="Times New Roman"/>
          <w:sz w:val="24"/>
          <w:szCs w:val="24"/>
          <w:lang w:val="es-ES"/>
        </w:rPr>
      </w:pPr>
      <w:r w:rsidRPr="005A49C0">
        <w:rPr>
          <w:rFonts w:ascii="Times New Roman" w:hAnsi="Times New Roman" w:cs="Times New Roman"/>
          <w:sz w:val="24"/>
          <w:szCs w:val="24"/>
          <w:lang w:val="es-ES"/>
        </w:rPr>
        <w:t>Mecanismo criptográfico validado por el Banco Central del Ecuador que permite autenticar la identidad del firmante y garantizar la integridad de documentos digitales. De acuerdo con el Reglamento BCE (2021), implementa algoritmos asimétricos que generan un sello digital único vinculado al certificado emitido por una entidad de certificación autorizada, otorgándole validez jurídica equivalente a la firma manuscrita (art. 15).</w:t>
      </w:r>
    </w:p>
    <w:p w14:paraId="1450569B" w14:textId="77777777" w:rsidR="005A49C0" w:rsidRPr="005A49C0" w:rsidRDefault="005A49C0" w:rsidP="005A49C0">
      <w:pPr>
        <w:spacing w:line="480" w:lineRule="auto"/>
        <w:rPr>
          <w:rFonts w:ascii="Times New Roman" w:hAnsi="Times New Roman" w:cs="Times New Roman"/>
          <w:b/>
          <w:bCs/>
          <w:sz w:val="24"/>
          <w:szCs w:val="24"/>
          <w:lang w:val="es-ES"/>
        </w:rPr>
      </w:pPr>
      <w:r w:rsidRPr="005A49C0">
        <w:rPr>
          <w:rFonts w:ascii="Times New Roman" w:hAnsi="Times New Roman" w:cs="Times New Roman"/>
          <w:b/>
          <w:bCs/>
          <w:sz w:val="24"/>
          <w:szCs w:val="24"/>
          <w:lang w:val="es-ES"/>
        </w:rPr>
        <w:t>Dashboard de gestión</w:t>
      </w:r>
    </w:p>
    <w:p w14:paraId="69172F01" w14:textId="77777777" w:rsidR="005A49C0" w:rsidRPr="005A49C0" w:rsidRDefault="005A49C0" w:rsidP="009B66F2">
      <w:pPr>
        <w:spacing w:line="480" w:lineRule="auto"/>
        <w:ind w:firstLine="720"/>
        <w:rPr>
          <w:rFonts w:ascii="Times New Roman" w:hAnsi="Times New Roman" w:cs="Times New Roman"/>
          <w:sz w:val="24"/>
          <w:szCs w:val="24"/>
          <w:lang w:val="es-ES"/>
        </w:rPr>
      </w:pPr>
      <w:r w:rsidRPr="005A49C0">
        <w:rPr>
          <w:rFonts w:ascii="Times New Roman" w:hAnsi="Times New Roman" w:cs="Times New Roman"/>
          <w:sz w:val="24"/>
          <w:szCs w:val="24"/>
          <w:lang w:val="es-ES"/>
        </w:rPr>
        <w:t>Interfaz gráfica de usuario centralizada que proporciona una visión consolidada de métricas, controles y herramientas para administrar documentos digitales. Investigaciones de Martínez (2020) destacan que estos sistemas permiten visualizar estados de versiones, gestionar permisos de acceso y monitorear flujos de trabajo documentales mediante representaciones visuales como gráficos y tablas interactivas (p. 78).</w:t>
      </w:r>
    </w:p>
    <w:p w14:paraId="12241BFE" w14:textId="56905823" w:rsidR="005A49C0" w:rsidRPr="005A49C0" w:rsidRDefault="005A49C0" w:rsidP="005A49C0">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T</w:t>
      </w:r>
      <w:r w:rsidRPr="005A49C0">
        <w:rPr>
          <w:rFonts w:ascii="Times New Roman" w:hAnsi="Times New Roman" w:cs="Times New Roman"/>
          <w:b/>
          <w:bCs/>
          <w:sz w:val="24"/>
          <w:szCs w:val="24"/>
          <w:lang w:val="es-ES"/>
        </w:rPr>
        <w:t>rabajo colaborativo</w:t>
      </w:r>
    </w:p>
    <w:p w14:paraId="75EF2BEB" w14:textId="77777777" w:rsidR="007565D1" w:rsidRDefault="005A49C0" w:rsidP="009B66F2">
      <w:pPr>
        <w:spacing w:line="480" w:lineRule="auto"/>
        <w:ind w:firstLine="720"/>
        <w:rPr>
          <w:rFonts w:ascii="Times New Roman" w:hAnsi="Times New Roman" w:cs="Times New Roman"/>
          <w:sz w:val="24"/>
          <w:szCs w:val="24"/>
          <w:lang w:val="es-ES"/>
        </w:rPr>
      </w:pPr>
      <w:r w:rsidRPr="00E42481">
        <w:rPr>
          <w:rFonts w:ascii="Times New Roman" w:hAnsi="Times New Roman" w:cs="Times New Roman"/>
          <w:sz w:val="24"/>
          <w:szCs w:val="24"/>
          <w:lang w:val="es-ES"/>
        </w:rPr>
        <w:t>Paradigma de interacción digital que facilita la edición simultánea, comentarios y compartimiento de documentos entre múltiples usuarios con control granular de accesos. Según Fernández (2021), esta metodología implementa modelos de concurrencia optimista, sistemas de bloqueo distribuido y registro de cambios para prevenir conflictos en entornos de edición colaborativa en tiempo real (p. 112).</w:t>
      </w:r>
    </w:p>
    <w:p w14:paraId="20C25711" w14:textId="150EDADE" w:rsidR="005A49C0" w:rsidRPr="007565D1" w:rsidRDefault="005A49C0" w:rsidP="005A49C0">
      <w:pPr>
        <w:spacing w:line="480" w:lineRule="auto"/>
        <w:rPr>
          <w:rFonts w:ascii="Times New Roman" w:hAnsi="Times New Roman" w:cs="Times New Roman"/>
          <w:sz w:val="24"/>
          <w:szCs w:val="24"/>
          <w:lang w:val="es-ES"/>
        </w:rPr>
      </w:pPr>
      <w:r w:rsidRPr="005A49C0">
        <w:rPr>
          <w:rFonts w:ascii="Times New Roman" w:hAnsi="Times New Roman" w:cs="Times New Roman"/>
          <w:b/>
          <w:bCs/>
          <w:sz w:val="24"/>
          <w:szCs w:val="24"/>
          <w:lang w:val="es-ES"/>
        </w:rPr>
        <w:lastRenderedPageBreak/>
        <w:t>Validación de firmas</w:t>
      </w:r>
    </w:p>
    <w:p w14:paraId="507BD796" w14:textId="7DAF8125" w:rsidR="005A49C0" w:rsidRPr="001E4291" w:rsidRDefault="005A49C0" w:rsidP="009B66F2">
      <w:pPr>
        <w:spacing w:line="480" w:lineRule="auto"/>
        <w:ind w:firstLine="720"/>
        <w:rPr>
          <w:rFonts w:ascii="Times New Roman" w:hAnsi="Times New Roman" w:cs="Times New Roman"/>
          <w:sz w:val="24"/>
          <w:szCs w:val="24"/>
          <w:lang w:val="es-ES"/>
        </w:rPr>
      </w:pPr>
      <w:r w:rsidRPr="007565D1">
        <w:rPr>
          <w:rFonts w:ascii="Times New Roman" w:hAnsi="Times New Roman" w:cs="Times New Roman"/>
          <w:sz w:val="24"/>
          <w:szCs w:val="24"/>
          <w:lang w:val="es-ES"/>
        </w:rPr>
        <w:t>Procedimiento algorítmico que verifica la autenticidad, integridad y no repudio de firmas electrónicas mediante criptografía de clave pública. Tal como explica González (2022), este proceso compara hashes criptográficos, verifica certificados de autoridades certificantes y valida períodos de vigencia para asegurar que el documento no ha sido alterado después de la firma (p. 203).</w:t>
      </w:r>
    </w:p>
    <w:p w14:paraId="3A0A7F24" w14:textId="77777777" w:rsidR="005A49C0" w:rsidRPr="005A49C0" w:rsidRDefault="005A49C0" w:rsidP="005A49C0">
      <w:pPr>
        <w:spacing w:line="480" w:lineRule="auto"/>
        <w:rPr>
          <w:rFonts w:ascii="Times New Roman" w:hAnsi="Times New Roman" w:cs="Times New Roman"/>
          <w:b/>
          <w:bCs/>
          <w:sz w:val="24"/>
          <w:szCs w:val="24"/>
          <w:lang w:val="es-ES"/>
        </w:rPr>
      </w:pPr>
      <w:r w:rsidRPr="005A49C0">
        <w:rPr>
          <w:rFonts w:ascii="Times New Roman" w:hAnsi="Times New Roman" w:cs="Times New Roman"/>
          <w:b/>
          <w:bCs/>
          <w:sz w:val="24"/>
          <w:szCs w:val="24"/>
          <w:lang w:val="es-ES"/>
        </w:rPr>
        <w:t>Integración EVA</w:t>
      </w:r>
    </w:p>
    <w:p w14:paraId="08FE31E3" w14:textId="3FBC6643" w:rsidR="005A49C0" w:rsidRPr="001E4291" w:rsidRDefault="005A49C0" w:rsidP="009B66F2">
      <w:pPr>
        <w:spacing w:line="480" w:lineRule="auto"/>
        <w:ind w:firstLine="720"/>
        <w:rPr>
          <w:rFonts w:ascii="Times New Roman" w:hAnsi="Times New Roman" w:cs="Times New Roman"/>
          <w:sz w:val="24"/>
          <w:szCs w:val="24"/>
          <w:lang w:val="es-ES"/>
        </w:rPr>
      </w:pPr>
      <w:r w:rsidRPr="001E4291">
        <w:rPr>
          <w:rFonts w:ascii="Times New Roman" w:hAnsi="Times New Roman" w:cs="Times New Roman"/>
          <w:sz w:val="24"/>
          <w:szCs w:val="24"/>
          <w:lang w:val="es-ES"/>
        </w:rPr>
        <w:t>Arquitectura de interoperabilidad que establece conexión nativa entre sistemas mediante APIs estandarizadas para unificar el acceso a funcionalidades. Para Herrera y Torres (2023), esta integración implementa protocolos como LTI (Learning Tools Interoperability) y OAuth 2.0, permitiendo single sign-on y sincronización de datos entre plataformas educativas y sistemas de gestión documental (p. 89).</w:t>
      </w:r>
    </w:p>
    <w:p w14:paraId="21A0E353" w14:textId="77777777" w:rsidR="00FA13A5" w:rsidRPr="00FA13A5" w:rsidRDefault="00FA13A5" w:rsidP="00F411FB">
      <w:pPr>
        <w:pStyle w:val="Titulo2"/>
      </w:pPr>
      <w:bookmarkStart w:id="11" w:name="_Toc216722669"/>
      <w:r w:rsidRPr="00FA13A5">
        <w:t>2.3 Marco Legal</w:t>
      </w:r>
      <w:bookmarkEnd w:id="11"/>
    </w:p>
    <w:p w14:paraId="3E16797C" w14:textId="2A0CB66F"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El desarrollo del presente sistema de gestión documental inteligente se fundamenta en un sólido marco normativo ecuatoriano que regula la protección de datos personales, la validez jurídica de la firma electrónica, la propiedad intelectual y los estándares de calidad en la educación superior. El cumplimiento de esta normativa es indispensable para garantizar la legalidad, seguridad y aceptación institucional del sistema.</w:t>
      </w:r>
    </w:p>
    <w:p w14:paraId="7F3F5233" w14:textId="77777777" w:rsidR="00FA13A5" w:rsidRPr="00FA13A5" w:rsidRDefault="00FA13A5" w:rsidP="00F411FB">
      <w:pPr>
        <w:pStyle w:val="Titulo2"/>
      </w:pPr>
      <w:bookmarkStart w:id="12" w:name="_Toc216722670"/>
      <w:r w:rsidRPr="00FA13A5">
        <w:t>2.3.1 Ley Orgánica de Protección de Datos Personales (LOPDP)</w:t>
      </w:r>
      <w:bookmarkEnd w:id="12"/>
    </w:p>
    <w:p w14:paraId="57CBF30E" w14:textId="44BF85DC"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 xml:space="preserve">Esta ley, publicada en 2021, tiene como objetivo garantizar el derecho fundamental a la protección de los datos personales. Establece principios como la licitud, finalidad, minimización y seguridad, obligando a los responsables del tratamiento a implementar medidas técnicas y </w:t>
      </w:r>
      <w:r w:rsidRPr="00FA13A5">
        <w:rPr>
          <w:rFonts w:ascii="Times New Roman" w:hAnsi="Times New Roman" w:cs="Times New Roman"/>
          <w:sz w:val="24"/>
          <w:szCs w:val="24"/>
          <w:lang w:val="es-ES"/>
        </w:rPr>
        <w:lastRenderedPageBreak/>
        <w:t>organizativas apropiadas. Su aplicación es directa en el sistema propuesto, ya que este manejará información personal de usuarios y documentos institucionales.</w:t>
      </w:r>
    </w:p>
    <w:p w14:paraId="7A6B78B8" w14:textId="2425459D" w:rsidR="00FA13A5" w:rsidRPr="00FA13A5" w:rsidRDefault="00A411FD" w:rsidP="009B66F2">
      <w:pPr>
        <w:spacing w:line="480" w:lineRule="auto"/>
        <w:ind w:firstLine="720"/>
        <w:rPr>
          <w:rFonts w:ascii="Times New Roman" w:hAnsi="Times New Roman" w:cs="Times New Roman"/>
          <w:sz w:val="24"/>
          <w:szCs w:val="24"/>
          <w:lang w:val="es-ES"/>
        </w:rPr>
      </w:pPr>
      <w:r>
        <w:rPr>
          <w:rFonts w:ascii="Times New Roman" w:hAnsi="Times New Roman" w:cs="Times New Roman"/>
          <w:sz w:val="24"/>
          <w:szCs w:val="24"/>
          <w:lang w:val="es-ES"/>
        </w:rPr>
        <w:t>“</w:t>
      </w:r>
      <w:r w:rsidR="00FA13A5" w:rsidRPr="00FA13A5">
        <w:rPr>
          <w:rFonts w:ascii="Times New Roman" w:hAnsi="Times New Roman" w:cs="Times New Roman"/>
          <w:i/>
          <w:iCs/>
          <w:sz w:val="24"/>
          <w:szCs w:val="24"/>
          <w:lang w:val="es-ES"/>
        </w:rPr>
        <w:t>El responsable o encargado del tratamiento de datos personales deberá implementar medidas técnicas y organizativas apropiadas para garantizar un nivel de seguridad adecuado al riesgo</w:t>
      </w:r>
      <w:r>
        <w:rPr>
          <w:rFonts w:ascii="Times New Roman" w:hAnsi="Times New Roman" w:cs="Times New Roman"/>
          <w:sz w:val="24"/>
          <w:szCs w:val="24"/>
          <w:lang w:val="es-ES"/>
        </w:rPr>
        <w:t>”</w:t>
      </w:r>
      <w:r w:rsidR="00FA13A5" w:rsidRPr="00FA13A5">
        <w:rPr>
          <w:rFonts w:ascii="Times New Roman" w:hAnsi="Times New Roman" w:cs="Times New Roman"/>
          <w:sz w:val="24"/>
          <w:szCs w:val="24"/>
          <w:lang w:val="es-ES"/>
        </w:rPr>
        <w:t xml:space="preserve"> (Ley Orgánica de Protección de Datos Personales, 2021, art. 37).</w:t>
      </w:r>
    </w:p>
    <w:p w14:paraId="080314A5" w14:textId="77777777" w:rsidR="00FA13A5" w:rsidRPr="00FA13A5" w:rsidRDefault="00FA13A5" w:rsidP="00F411FB">
      <w:pPr>
        <w:pStyle w:val="Titulo2"/>
      </w:pPr>
      <w:bookmarkStart w:id="13" w:name="_Toc216722671"/>
      <w:r w:rsidRPr="00FA13A5">
        <w:t>2.3.2 Ley de Comercio Electrónico, Firmas Electrónicas y Mensajes de Datos</w:t>
      </w:r>
      <w:bookmarkEnd w:id="13"/>
    </w:p>
    <w:p w14:paraId="04CF87FE" w14:textId="5FE1817B"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Esta legislación, fundamental para el proyecto, otorga validez jurídica a los documentos electrónicos y las firmas digitales en Ecuador. Establece los requisitos técnicos y legales para que una firma electrónica tenga la misma eficacia que una firma manuscrita, delegando en el Banco Central del Ecuador (BCE) la función de ente certificador y regulador.</w:t>
      </w:r>
    </w:p>
    <w:p w14:paraId="7445E30B" w14:textId="1D8F46A1" w:rsidR="00600061" w:rsidRPr="00FA13A5" w:rsidRDefault="00A411FD" w:rsidP="00F411FB">
      <w:pPr>
        <w:spacing w:line="480" w:lineRule="auto"/>
        <w:ind w:firstLine="720"/>
        <w:rPr>
          <w:rFonts w:ascii="Times New Roman" w:hAnsi="Times New Roman" w:cs="Times New Roman"/>
          <w:sz w:val="24"/>
          <w:szCs w:val="24"/>
          <w:lang w:val="es-ES"/>
        </w:rPr>
      </w:pPr>
      <w:r>
        <w:rPr>
          <w:rFonts w:ascii="Times New Roman" w:hAnsi="Times New Roman" w:cs="Times New Roman"/>
          <w:sz w:val="24"/>
          <w:szCs w:val="24"/>
          <w:lang w:val="es-ES"/>
        </w:rPr>
        <w:t>“</w:t>
      </w:r>
      <w:r w:rsidR="00FA13A5" w:rsidRPr="00FA13A5">
        <w:rPr>
          <w:rFonts w:ascii="Times New Roman" w:hAnsi="Times New Roman" w:cs="Times New Roman"/>
          <w:i/>
          <w:iCs/>
          <w:sz w:val="24"/>
          <w:szCs w:val="24"/>
          <w:lang w:val="es-ES"/>
        </w:rPr>
        <w:t>Los mensajes de datos, firmas electrónicas y documentos electrónicos tendrán el mismo valor jurídico que los documentos escritos y las firmas autógrafas</w:t>
      </w:r>
      <w:r>
        <w:rPr>
          <w:rFonts w:ascii="Times New Roman" w:hAnsi="Times New Roman" w:cs="Times New Roman"/>
          <w:sz w:val="24"/>
          <w:szCs w:val="24"/>
          <w:lang w:val="es-ES"/>
        </w:rPr>
        <w:t>”</w:t>
      </w:r>
      <w:r w:rsidR="00FA13A5" w:rsidRPr="00FA13A5">
        <w:rPr>
          <w:rFonts w:ascii="Times New Roman" w:hAnsi="Times New Roman" w:cs="Times New Roman"/>
          <w:sz w:val="24"/>
          <w:szCs w:val="24"/>
          <w:lang w:val="es-ES"/>
        </w:rPr>
        <w:t xml:space="preserve"> (Ley de Comercio Electrónico, Firmas Electrónicas y Mensajes de Datos, 2002, art. 7).</w:t>
      </w:r>
    </w:p>
    <w:p w14:paraId="372C4DDF" w14:textId="77777777" w:rsidR="00FA13A5" w:rsidRPr="00FA13A5" w:rsidRDefault="00FA13A5" w:rsidP="00F411FB">
      <w:pPr>
        <w:pStyle w:val="Titulo2"/>
      </w:pPr>
      <w:bookmarkStart w:id="14" w:name="_Toc216722672"/>
      <w:r w:rsidRPr="00FA13A5">
        <w:t>2.3.3 Reglamento para la Prestación de Servicios de Certificación Electrónica del BCE</w:t>
      </w:r>
      <w:bookmarkEnd w:id="14"/>
    </w:p>
    <w:p w14:paraId="39B42EA4" w14:textId="77777777"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Este reglamento específico, emitido por el Banco Central del Ecuador, define los estándares técnicos, procedimientos y requisitos que deben cumplir los prestadores de servicios de certificación y los dispositivos de creación de firma electrónica. Es la norma de referencia para la implementación técnica del módulo de firma electrónica dentro del sistema.</w:t>
      </w:r>
    </w:p>
    <w:p w14:paraId="6C26E8F0" w14:textId="6AA4F4D7" w:rsidR="00FA13A5" w:rsidRDefault="00A411FD" w:rsidP="009B66F2">
      <w:pPr>
        <w:spacing w:line="480" w:lineRule="auto"/>
        <w:ind w:firstLine="720"/>
        <w:rPr>
          <w:rFonts w:ascii="Times New Roman" w:hAnsi="Times New Roman" w:cs="Times New Roman"/>
          <w:sz w:val="24"/>
          <w:szCs w:val="24"/>
          <w:lang w:val="es-ES"/>
        </w:rPr>
      </w:pPr>
      <w:r>
        <w:rPr>
          <w:rFonts w:ascii="Times New Roman" w:hAnsi="Times New Roman" w:cs="Times New Roman"/>
          <w:sz w:val="24"/>
          <w:szCs w:val="24"/>
          <w:lang w:val="es-ES"/>
        </w:rPr>
        <w:t>“</w:t>
      </w:r>
      <w:r w:rsidR="00FA13A5" w:rsidRPr="00FA13A5">
        <w:rPr>
          <w:rFonts w:ascii="Times New Roman" w:hAnsi="Times New Roman" w:cs="Times New Roman"/>
          <w:i/>
          <w:iCs/>
          <w:sz w:val="24"/>
          <w:szCs w:val="24"/>
          <w:lang w:val="es-ES"/>
        </w:rPr>
        <w:t>El Banco Central del Ecuador es la entidad encargada de autorizar, supervisar y controlar a los prestadores de servicios de certificación electrónica</w:t>
      </w:r>
      <w:r>
        <w:rPr>
          <w:rFonts w:ascii="Times New Roman" w:hAnsi="Times New Roman" w:cs="Times New Roman"/>
          <w:sz w:val="24"/>
          <w:szCs w:val="24"/>
          <w:lang w:val="es-ES"/>
        </w:rPr>
        <w:t>”</w:t>
      </w:r>
      <w:r w:rsidR="00FA13A5" w:rsidRPr="00FA13A5">
        <w:rPr>
          <w:rFonts w:ascii="Times New Roman" w:hAnsi="Times New Roman" w:cs="Times New Roman"/>
          <w:sz w:val="24"/>
          <w:szCs w:val="24"/>
          <w:lang w:val="es-ES"/>
        </w:rPr>
        <w:t xml:space="preserve"> (Reglamento para la Prestación de Servicios de Certificación Electrónica, BCE, 2015, art. 3).</w:t>
      </w:r>
    </w:p>
    <w:p w14:paraId="496A6B0C" w14:textId="77777777" w:rsidR="00F411FB" w:rsidRDefault="00F411FB" w:rsidP="009B66F2">
      <w:pPr>
        <w:spacing w:line="480" w:lineRule="auto"/>
        <w:ind w:firstLine="720"/>
        <w:rPr>
          <w:rFonts w:ascii="Times New Roman" w:hAnsi="Times New Roman" w:cs="Times New Roman"/>
          <w:sz w:val="24"/>
          <w:szCs w:val="24"/>
          <w:lang w:val="es-ES"/>
        </w:rPr>
      </w:pPr>
    </w:p>
    <w:p w14:paraId="1812BBC5" w14:textId="1316C8ED" w:rsidR="00FA13A5" w:rsidRPr="00FA13A5" w:rsidRDefault="00FA13A5" w:rsidP="00E57845">
      <w:pPr>
        <w:pStyle w:val="Titulo2"/>
      </w:pPr>
      <w:bookmarkStart w:id="15" w:name="_Toc216722673"/>
      <w:r w:rsidRPr="00FA13A5">
        <w:lastRenderedPageBreak/>
        <w:t>2.3.4 Ley de Propiedad Intelectual del Ecuador</w:t>
      </w:r>
      <w:bookmarkEnd w:id="15"/>
    </w:p>
    <w:p w14:paraId="017BD32F" w14:textId="2BC32BE9"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ley protege los derechos de autor sobre las obras literarias, artísticas y científicas, incluyendo el software y los documentos institucionales. Para el sistema, esto implica que el código desarrollado está protegido y que los documentos generados no pueden ser copiados, alterados o distribuidos sin la autorización expresa de la institución titular.</w:t>
      </w:r>
    </w:p>
    <w:p w14:paraId="61B56191" w14:textId="3BBA5FB6" w:rsidR="00FA13A5" w:rsidRPr="00FA13A5" w:rsidRDefault="00A411FD" w:rsidP="009B66F2">
      <w:pPr>
        <w:spacing w:line="480" w:lineRule="auto"/>
        <w:ind w:firstLine="720"/>
        <w:rPr>
          <w:rFonts w:ascii="Times New Roman" w:hAnsi="Times New Roman" w:cs="Times New Roman"/>
          <w:sz w:val="24"/>
          <w:szCs w:val="24"/>
          <w:lang w:val="es-ES"/>
        </w:rPr>
      </w:pPr>
      <w:r>
        <w:rPr>
          <w:rFonts w:ascii="Times New Roman" w:hAnsi="Times New Roman" w:cs="Times New Roman"/>
          <w:sz w:val="24"/>
          <w:szCs w:val="24"/>
          <w:lang w:val="es-ES"/>
        </w:rPr>
        <w:t>“</w:t>
      </w:r>
      <w:r w:rsidR="00FA13A5" w:rsidRPr="00FA13A5">
        <w:rPr>
          <w:rFonts w:ascii="Times New Roman" w:hAnsi="Times New Roman" w:cs="Times New Roman"/>
          <w:i/>
          <w:iCs/>
          <w:sz w:val="24"/>
          <w:szCs w:val="24"/>
          <w:lang w:val="es-ES"/>
        </w:rPr>
        <w:t>El derecho de autor nace y se protege por el solo hecho de la creación de la obra, independientemente de su mérito, destino o modo de expresión</w:t>
      </w:r>
      <w:r>
        <w:rPr>
          <w:rFonts w:ascii="Times New Roman" w:hAnsi="Times New Roman" w:cs="Times New Roman"/>
          <w:sz w:val="24"/>
          <w:szCs w:val="24"/>
          <w:lang w:val="es-ES"/>
        </w:rPr>
        <w:t>”</w:t>
      </w:r>
      <w:r w:rsidR="00FA13A5" w:rsidRPr="00FA13A5">
        <w:rPr>
          <w:rFonts w:ascii="Times New Roman" w:hAnsi="Times New Roman" w:cs="Times New Roman"/>
          <w:sz w:val="24"/>
          <w:szCs w:val="24"/>
          <w:lang w:val="es-ES"/>
        </w:rPr>
        <w:t xml:space="preserve"> (Ley de Propiedad Intelectual, 2006, art. 5).</w:t>
      </w:r>
    </w:p>
    <w:p w14:paraId="066CDF1D" w14:textId="77777777" w:rsidR="00FA13A5" w:rsidRPr="00FA13A5" w:rsidRDefault="00FA13A5" w:rsidP="00E57845">
      <w:pPr>
        <w:pStyle w:val="Titulo2"/>
      </w:pPr>
      <w:bookmarkStart w:id="16" w:name="_Toc216722674"/>
      <w:r w:rsidRPr="00FA13A5">
        <w:t>2.3.5 Ley Orgánica de Educación Superior (LOES) y Reglamentos del CES/CACES</w:t>
      </w:r>
      <w:bookmarkEnd w:id="16"/>
    </w:p>
    <w:p w14:paraId="45781403" w14:textId="18097AB1" w:rsidR="00FA13A5" w:rsidRPr="00FA13A5" w:rsidRDefault="00FA13A5" w:rsidP="009B66F2">
      <w:pPr>
        <w:spacing w:line="480" w:lineRule="auto"/>
        <w:ind w:firstLine="720"/>
        <w:rPr>
          <w:rFonts w:ascii="Times New Roman" w:hAnsi="Times New Roman" w:cs="Times New Roman"/>
          <w:sz w:val="24"/>
          <w:szCs w:val="24"/>
          <w:lang w:val="es-ES"/>
        </w:rPr>
      </w:pPr>
      <w:r w:rsidRPr="00FA13A5">
        <w:rPr>
          <w:rFonts w:ascii="Times New Roman" w:hAnsi="Times New Roman" w:cs="Times New Roman"/>
          <w:sz w:val="24"/>
          <w:szCs w:val="24"/>
          <w:lang w:val="es-ES"/>
        </w:rPr>
        <w:t>La LOES y los reglamentos emitidos por el Consejo de Educación Superior (CES) y el Consejo de Aseguramiento de la Calidad (CACES) establecen los marcos de calidad y gestión para las instituciones de educación superior. Un sistema de gestión documental debe alinearse con los principios de transparencia, eficiencia y trazabilidad que estas normativas exigen para los procesos académico-administrativos.</w:t>
      </w:r>
    </w:p>
    <w:p w14:paraId="059DF48B" w14:textId="35FBAD83" w:rsidR="00FA13A5" w:rsidRPr="00FA13A5" w:rsidRDefault="004D43E0" w:rsidP="009B66F2">
      <w:pPr>
        <w:spacing w:line="480" w:lineRule="auto"/>
        <w:ind w:firstLine="720"/>
        <w:rPr>
          <w:rFonts w:ascii="Times New Roman" w:hAnsi="Times New Roman" w:cs="Times New Roman"/>
          <w:sz w:val="24"/>
          <w:szCs w:val="24"/>
          <w:lang w:val="es-ES"/>
        </w:rPr>
      </w:pPr>
      <w:r w:rsidRPr="004D43E0">
        <w:rPr>
          <w:rFonts w:ascii="Times New Roman" w:hAnsi="Times New Roman" w:cs="Times New Roman"/>
          <w:sz w:val="24"/>
          <w:szCs w:val="24"/>
          <w:lang w:val="es-ES"/>
        </w:rPr>
        <w:t>“</w:t>
      </w:r>
      <w:r w:rsidR="00FA13A5" w:rsidRPr="00FA13A5">
        <w:rPr>
          <w:rFonts w:ascii="Times New Roman" w:hAnsi="Times New Roman" w:cs="Times New Roman"/>
          <w:i/>
          <w:iCs/>
          <w:sz w:val="24"/>
          <w:szCs w:val="24"/>
          <w:lang w:val="es-ES"/>
        </w:rPr>
        <w:t>Las instituciones de educación superior deberán implementar sistemas de gestión de la calidad que aseguren la mejora continua de sus procesos</w:t>
      </w:r>
      <w:r>
        <w:rPr>
          <w:rFonts w:ascii="Times New Roman" w:hAnsi="Times New Roman" w:cs="Times New Roman"/>
          <w:sz w:val="24"/>
          <w:szCs w:val="24"/>
          <w:lang w:val="es-ES"/>
        </w:rPr>
        <w:t>”</w:t>
      </w:r>
      <w:r w:rsidR="00FA13A5" w:rsidRPr="00FA13A5">
        <w:rPr>
          <w:rFonts w:ascii="Times New Roman" w:hAnsi="Times New Roman" w:cs="Times New Roman"/>
          <w:sz w:val="24"/>
          <w:szCs w:val="24"/>
          <w:lang w:val="es-ES"/>
        </w:rPr>
        <w:t xml:space="preserve"> (Ley Orgánica de Educación Superior, 2018, art. 92).</w:t>
      </w:r>
    </w:p>
    <w:p w14:paraId="17BB2ADA" w14:textId="77777777" w:rsidR="00FA13A5" w:rsidRPr="00FA13A5" w:rsidRDefault="00FA13A5" w:rsidP="00E57845">
      <w:pPr>
        <w:pStyle w:val="Titulo2"/>
      </w:pPr>
      <w:bookmarkStart w:id="17" w:name="_Toc216722675"/>
      <w:r w:rsidRPr="00FA13A5">
        <w:t>2.3.6 Normativa ISO sobre Gestión Documental (ISO 30301 e ISO 32000)</w:t>
      </w:r>
      <w:bookmarkEnd w:id="17"/>
    </w:p>
    <w:p w14:paraId="0607B149" w14:textId="3601832D" w:rsidR="00925C03" w:rsidRDefault="00B356D9" w:rsidP="009B66F2">
      <w:pPr>
        <w:spacing w:line="480" w:lineRule="auto"/>
        <w:ind w:firstLine="720"/>
        <w:rPr>
          <w:rFonts w:ascii="Times New Roman" w:hAnsi="Times New Roman" w:cs="Times New Roman"/>
          <w:sz w:val="24"/>
          <w:szCs w:val="24"/>
          <w:lang w:val="es-ES"/>
        </w:rPr>
      </w:pPr>
      <w:r w:rsidRPr="00B356D9">
        <w:rPr>
          <w:rFonts w:ascii="Times New Roman" w:hAnsi="Times New Roman" w:cs="Times New Roman"/>
          <w:sz w:val="24"/>
          <w:szCs w:val="24"/>
          <w:lang w:val="es-ES"/>
        </w:rPr>
        <w:t>Aunque no son leyes nacionales vinculantes, las </w:t>
      </w:r>
      <w:r w:rsidRPr="00B356D9">
        <w:rPr>
          <w:rFonts w:ascii="Times New Roman" w:hAnsi="Times New Roman" w:cs="Times New Roman"/>
          <w:b/>
          <w:bCs/>
          <w:sz w:val="24"/>
          <w:szCs w:val="24"/>
          <w:lang w:val="es-ES"/>
        </w:rPr>
        <w:t>normas internacionales ISO 30301 (Sistemas de Gestión de Documentos)</w:t>
      </w:r>
      <w:r w:rsidRPr="00B356D9">
        <w:rPr>
          <w:rFonts w:ascii="Times New Roman" w:hAnsi="Times New Roman" w:cs="Times New Roman"/>
          <w:sz w:val="24"/>
          <w:szCs w:val="24"/>
          <w:lang w:val="es-ES"/>
        </w:rPr>
        <w:t> e </w:t>
      </w:r>
      <w:r w:rsidRPr="00B356D9">
        <w:rPr>
          <w:rFonts w:ascii="Times New Roman" w:hAnsi="Times New Roman" w:cs="Times New Roman"/>
          <w:b/>
          <w:bCs/>
          <w:sz w:val="24"/>
          <w:szCs w:val="24"/>
          <w:lang w:val="es-ES"/>
        </w:rPr>
        <w:t>ISO 32000 (Especificación del formato PDF)</w:t>
      </w:r>
      <w:r w:rsidRPr="00B356D9">
        <w:rPr>
          <w:rFonts w:ascii="Times New Roman" w:hAnsi="Times New Roman" w:cs="Times New Roman"/>
          <w:sz w:val="24"/>
          <w:szCs w:val="24"/>
          <w:lang w:val="es-ES"/>
        </w:rPr>
        <w:t xml:space="preserve"> constituyen un marco de referencia técnico fundamental que establece directrices globalmente reconocidas para la gestión documental electrónica. Estas normas proporcionan las mejores prácticas para la creación, control, preservación y disposición de documentos electrónicos confiables, auténticos y accesibles a lo largo de su ciclo de vida, estableciendo </w:t>
      </w:r>
      <w:r w:rsidRPr="00B356D9">
        <w:rPr>
          <w:rFonts w:ascii="Times New Roman" w:hAnsi="Times New Roman" w:cs="Times New Roman"/>
          <w:sz w:val="24"/>
          <w:szCs w:val="24"/>
          <w:lang w:val="es-ES"/>
        </w:rPr>
        <w:lastRenderedPageBreak/>
        <w:t xml:space="preserve">criterios de calidad, seguridad y sostenibilidad que guían el diseño arquitectónico del sistema propuesto. </w:t>
      </w:r>
    </w:p>
    <w:p w14:paraId="3EC28F80" w14:textId="263623CA" w:rsidR="001859D0" w:rsidRPr="00B356D9" w:rsidRDefault="00B356D9" w:rsidP="009B66F2">
      <w:pPr>
        <w:spacing w:line="480" w:lineRule="auto"/>
        <w:ind w:firstLine="720"/>
        <w:rPr>
          <w:rFonts w:ascii="Times New Roman" w:hAnsi="Times New Roman" w:cs="Times New Roman"/>
          <w:sz w:val="24"/>
          <w:szCs w:val="24"/>
          <w:lang w:val="es-ES"/>
        </w:rPr>
      </w:pPr>
      <w:r w:rsidRPr="00B356D9">
        <w:rPr>
          <w:rFonts w:ascii="Times New Roman" w:hAnsi="Times New Roman" w:cs="Times New Roman"/>
          <w:sz w:val="24"/>
          <w:szCs w:val="24"/>
          <w:lang w:val="es-ES"/>
        </w:rPr>
        <w:t>Específicamente, la norma ISO 30301:2019 enfatiza que </w:t>
      </w:r>
      <w:r w:rsidR="00DA230D">
        <w:rPr>
          <w:rFonts w:ascii="Times New Roman" w:hAnsi="Times New Roman" w:cs="Times New Roman"/>
          <w:i/>
          <w:iCs/>
          <w:sz w:val="24"/>
          <w:szCs w:val="24"/>
          <w:lang w:val="es-ES"/>
        </w:rPr>
        <w:t>“</w:t>
      </w:r>
      <w:r w:rsidRPr="00DA230D">
        <w:rPr>
          <w:rFonts w:ascii="Times New Roman" w:hAnsi="Times New Roman" w:cs="Times New Roman"/>
          <w:i/>
          <w:iCs/>
          <w:sz w:val="24"/>
          <w:szCs w:val="24"/>
          <w:lang w:val="es-ES"/>
        </w:rPr>
        <w:t>un sistema de gestión de documentos debe permitir la autenticidad, fiabilidad, integridad y usabilidad de los documentos a lo largo del tiempo, garantizando que cumplan con los requisitos legales, regulatorios y operativos de la organización</w:t>
      </w:r>
      <w:r w:rsidR="00DA230D" w:rsidRPr="00DA230D">
        <w:rPr>
          <w:rFonts w:ascii="Times New Roman" w:hAnsi="Times New Roman" w:cs="Times New Roman"/>
          <w:i/>
          <w:iCs/>
          <w:sz w:val="24"/>
          <w:szCs w:val="24"/>
          <w:lang w:val="es-ES"/>
        </w:rPr>
        <w:t>”</w:t>
      </w:r>
      <w:r w:rsidRPr="00B356D9">
        <w:rPr>
          <w:rFonts w:ascii="Times New Roman" w:hAnsi="Times New Roman" w:cs="Times New Roman"/>
          <w:sz w:val="24"/>
          <w:szCs w:val="24"/>
          <w:lang w:val="es-ES"/>
        </w:rPr>
        <w:t> (Principio 4.3), principio que será adoptado como eje rector en el desarrollo de la plataforma, asegurando la conformidad con estándares internacionales y la interoperabilidad con otros sistemas institucionales.</w:t>
      </w:r>
    </w:p>
    <w:p w14:paraId="51FFED40" w14:textId="77777777" w:rsidR="001859D0" w:rsidRDefault="001859D0" w:rsidP="00FA13A5">
      <w:pPr>
        <w:spacing w:line="480" w:lineRule="auto"/>
        <w:rPr>
          <w:rFonts w:ascii="Times New Roman" w:hAnsi="Times New Roman" w:cs="Times New Roman"/>
          <w:sz w:val="24"/>
          <w:szCs w:val="24"/>
          <w:lang w:val="es-ES"/>
        </w:rPr>
      </w:pPr>
    </w:p>
    <w:p w14:paraId="742A16A0" w14:textId="77777777" w:rsidR="00271230" w:rsidRDefault="00271230" w:rsidP="00FA13A5">
      <w:pPr>
        <w:spacing w:line="480" w:lineRule="auto"/>
        <w:rPr>
          <w:rFonts w:ascii="Times New Roman" w:hAnsi="Times New Roman" w:cs="Times New Roman"/>
          <w:sz w:val="24"/>
          <w:szCs w:val="24"/>
          <w:lang w:val="es-ES"/>
        </w:rPr>
      </w:pPr>
    </w:p>
    <w:p w14:paraId="38F22FFF" w14:textId="77777777" w:rsidR="00E57845" w:rsidRDefault="00E57845" w:rsidP="00FA13A5">
      <w:pPr>
        <w:spacing w:line="480" w:lineRule="auto"/>
        <w:rPr>
          <w:rFonts w:ascii="Times New Roman" w:hAnsi="Times New Roman" w:cs="Times New Roman"/>
          <w:sz w:val="24"/>
          <w:szCs w:val="24"/>
          <w:lang w:val="es-ES"/>
        </w:rPr>
      </w:pPr>
    </w:p>
    <w:p w14:paraId="25198EAB" w14:textId="77777777" w:rsidR="00E57845" w:rsidRDefault="00E57845" w:rsidP="00FA13A5">
      <w:pPr>
        <w:spacing w:line="480" w:lineRule="auto"/>
        <w:rPr>
          <w:rFonts w:ascii="Times New Roman" w:hAnsi="Times New Roman" w:cs="Times New Roman"/>
          <w:sz w:val="24"/>
          <w:szCs w:val="24"/>
          <w:lang w:val="es-ES"/>
        </w:rPr>
      </w:pPr>
    </w:p>
    <w:p w14:paraId="1998E0A3" w14:textId="77777777" w:rsidR="00E57845" w:rsidRDefault="00E57845" w:rsidP="00FA13A5">
      <w:pPr>
        <w:spacing w:line="480" w:lineRule="auto"/>
        <w:rPr>
          <w:rFonts w:ascii="Times New Roman" w:hAnsi="Times New Roman" w:cs="Times New Roman"/>
          <w:sz w:val="24"/>
          <w:szCs w:val="24"/>
          <w:lang w:val="es-ES"/>
        </w:rPr>
      </w:pPr>
    </w:p>
    <w:p w14:paraId="10AF1945" w14:textId="77777777" w:rsidR="00E57845" w:rsidRDefault="00E57845" w:rsidP="00FA13A5">
      <w:pPr>
        <w:spacing w:line="480" w:lineRule="auto"/>
        <w:rPr>
          <w:rFonts w:ascii="Times New Roman" w:hAnsi="Times New Roman" w:cs="Times New Roman"/>
          <w:sz w:val="24"/>
          <w:szCs w:val="24"/>
          <w:lang w:val="es-ES"/>
        </w:rPr>
      </w:pPr>
    </w:p>
    <w:p w14:paraId="6447E507" w14:textId="77777777" w:rsidR="00E57845" w:rsidRDefault="00E57845" w:rsidP="00FA13A5">
      <w:pPr>
        <w:spacing w:line="480" w:lineRule="auto"/>
        <w:rPr>
          <w:rFonts w:ascii="Times New Roman" w:hAnsi="Times New Roman" w:cs="Times New Roman"/>
          <w:sz w:val="24"/>
          <w:szCs w:val="24"/>
          <w:lang w:val="es-ES"/>
        </w:rPr>
      </w:pPr>
    </w:p>
    <w:p w14:paraId="2DFA77CE" w14:textId="77777777" w:rsidR="00E57845" w:rsidRDefault="00E57845" w:rsidP="00FA13A5">
      <w:pPr>
        <w:spacing w:line="480" w:lineRule="auto"/>
        <w:rPr>
          <w:rFonts w:ascii="Times New Roman" w:hAnsi="Times New Roman" w:cs="Times New Roman"/>
          <w:sz w:val="24"/>
          <w:szCs w:val="24"/>
          <w:lang w:val="es-ES"/>
        </w:rPr>
      </w:pPr>
    </w:p>
    <w:p w14:paraId="421A99B2" w14:textId="77777777" w:rsidR="00E57845" w:rsidRDefault="00E57845" w:rsidP="00FA13A5">
      <w:pPr>
        <w:spacing w:line="480" w:lineRule="auto"/>
        <w:rPr>
          <w:rFonts w:ascii="Times New Roman" w:hAnsi="Times New Roman" w:cs="Times New Roman"/>
          <w:sz w:val="24"/>
          <w:szCs w:val="24"/>
          <w:lang w:val="es-ES"/>
        </w:rPr>
      </w:pPr>
    </w:p>
    <w:p w14:paraId="05C70618" w14:textId="77777777" w:rsidR="00E57845" w:rsidRDefault="00E57845" w:rsidP="00FA13A5">
      <w:pPr>
        <w:spacing w:line="480" w:lineRule="auto"/>
        <w:rPr>
          <w:rFonts w:ascii="Times New Roman" w:hAnsi="Times New Roman" w:cs="Times New Roman"/>
          <w:sz w:val="24"/>
          <w:szCs w:val="24"/>
          <w:lang w:val="es-ES"/>
        </w:rPr>
      </w:pPr>
    </w:p>
    <w:p w14:paraId="4C78732A" w14:textId="77777777" w:rsidR="00E57845" w:rsidRDefault="00E57845" w:rsidP="00FA13A5">
      <w:pPr>
        <w:spacing w:line="480" w:lineRule="auto"/>
        <w:rPr>
          <w:rFonts w:ascii="Times New Roman" w:hAnsi="Times New Roman" w:cs="Times New Roman"/>
          <w:sz w:val="24"/>
          <w:szCs w:val="24"/>
          <w:lang w:val="es-ES"/>
        </w:rPr>
      </w:pPr>
    </w:p>
    <w:p w14:paraId="0F2FB369" w14:textId="77777777" w:rsidR="00E57845" w:rsidRDefault="00E57845" w:rsidP="00FA13A5">
      <w:pPr>
        <w:spacing w:line="480" w:lineRule="auto"/>
        <w:rPr>
          <w:rFonts w:ascii="Times New Roman" w:hAnsi="Times New Roman" w:cs="Times New Roman"/>
          <w:sz w:val="24"/>
          <w:szCs w:val="24"/>
          <w:lang w:val="es-ES"/>
        </w:rPr>
      </w:pPr>
    </w:p>
    <w:p w14:paraId="59297049" w14:textId="77777777" w:rsidR="001859D0" w:rsidRPr="001859D0" w:rsidRDefault="001859D0" w:rsidP="00B14571">
      <w:pPr>
        <w:pStyle w:val="Titulo1"/>
      </w:pPr>
      <w:bookmarkStart w:id="18" w:name="_Toc216722676"/>
      <w:r w:rsidRPr="001859D0">
        <w:lastRenderedPageBreak/>
        <w:t>Capítulo 3 – Diseño Teórico</w:t>
      </w:r>
      <w:bookmarkEnd w:id="18"/>
    </w:p>
    <w:p w14:paraId="25C59376" w14:textId="77777777" w:rsidR="001859D0" w:rsidRPr="001859D0" w:rsidRDefault="001859D0" w:rsidP="00B14571">
      <w:pPr>
        <w:pStyle w:val="Titulo2"/>
      </w:pPr>
      <w:bookmarkStart w:id="19" w:name="_Toc216722677"/>
      <w:r w:rsidRPr="001859D0">
        <w:t>3.1 Planteamiento del Problema</w:t>
      </w:r>
      <w:bookmarkEnd w:id="19"/>
    </w:p>
    <w:p w14:paraId="0060E3E5" w14:textId="1E7A6F7C" w:rsidR="008B611A" w:rsidRDefault="00C92979" w:rsidP="009F7436">
      <w:pPr>
        <w:spacing w:line="480" w:lineRule="auto"/>
        <w:ind w:firstLine="720"/>
        <w:rPr>
          <w:rFonts w:ascii="Times New Roman" w:hAnsi="Times New Roman" w:cs="Times New Roman"/>
          <w:sz w:val="24"/>
          <w:szCs w:val="24"/>
          <w:lang w:val="es-ES"/>
        </w:rPr>
      </w:pPr>
      <w:r w:rsidRPr="00C92979">
        <w:rPr>
          <w:rFonts w:ascii="Times New Roman" w:hAnsi="Times New Roman" w:cs="Times New Roman"/>
          <w:sz w:val="24"/>
          <w:szCs w:val="24"/>
          <w:lang w:val="es-ES"/>
        </w:rPr>
        <w:t xml:space="preserve">El </w:t>
      </w:r>
      <w:r w:rsidRPr="00C92979">
        <w:rPr>
          <w:rFonts w:ascii="Times New Roman" w:hAnsi="Times New Roman" w:cs="Times New Roman"/>
          <w:b/>
          <w:bCs/>
          <w:sz w:val="24"/>
          <w:szCs w:val="24"/>
          <w:lang w:val="es-ES"/>
        </w:rPr>
        <w:t>Instituto Superior Universitario Bolivariano de Tecnología (ITB)</w:t>
      </w:r>
      <w:r w:rsidRPr="00C92979">
        <w:rPr>
          <w:rFonts w:ascii="Times New Roman" w:hAnsi="Times New Roman" w:cs="Times New Roman"/>
          <w:sz w:val="24"/>
          <w:szCs w:val="24"/>
          <w:lang w:val="es-ES"/>
        </w:rPr>
        <w:t xml:space="preserve"> enfrenta desafíos significativos en su gestión documental digital, manifestados en lentitud operativa al trabajar con documentos en formatos Office y PDF</w:t>
      </w:r>
      <w:r w:rsidR="008B611A" w:rsidRPr="008B611A">
        <w:rPr>
          <w:rFonts w:ascii="Times New Roman" w:hAnsi="Times New Roman" w:cs="Times New Roman"/>
          <w:sz w:val="24"/>
          <w:szCs w:val="24"/>
          <w:lang w:val="es-ES"/>
        </w:rPr>
        <w:t>, la </w:t>
      </w:r>
      <w:r w:rsidR="008B611A" w:rsidRPr="008B611A">
        <w:rPr>
          <w:rFonts w:ascii="Times New Roman" w:hAnsi="Times New Roman" w:cs="Times New Roman"/>
          <w:b/>
          <w:bCs/>
          <w:sz w:val="24"/>
          <w:szCs w:val="24"/>
          <w:lang w:val="es-ES"/>
        </w:rPr>
        <w:t>incompatibilidad técnica</w:t>
      </w:r>
      <w:r w:rsidR="008B611A" w:rsidRPr="008B611A">
        <w:rPr>
          <w:rFonts w:ascii="Times New Roman" w:hAnsi="Times New Roman" w:cs="Times New Roman"/>
          <w:sz w:val="24"/>
          <w:szCs w:val="24"/>
          <w:lang w:val="es-ES"/>
        </w:rPr>
        <w:t> entre suites ofimáticas en entornos Windows y Linux que genera inconsistencias estructurales, y la </w:t>
      </w:r>
      <w:r w:rsidR="008B611A" w:rsidRPr="008B611A">
        <w:rPr>
          <w:rFonts w:ascii="Times New Roman" w:hAnsi="Times New Roman" w:cs="Times New Roman"/>
          <w:b/>
          <w:bCs/>
          <w:sz w:val="24"/>
          <w:szCs w:val="24"/>
          <w:lang w:val="es-ES"/>
        </w:rPr>
        <w:t>ausencia de integración normativa</w:t>
      </w:r>
      <w:r w:rsidR="008B611A" w:rsidRPr="008B611A">
        <w:rPr>
          <w:rFonts w:ascii="Times New Roman" w:hAnsi="Times New Roman" w:cs="Times New Roman"/>
          <w:sz w:val="24"/>
          <w:szCs w:val="24"/>
          <w:lang w:val="es-ES"/>
        </w:rPr>
        <w:t> con mecanismos de firma electrónica avalados por el Banco Central del Ecuador (BCE), comprometiendo la validez jurídica de los documentos. Adicionalmente, se evidencia una </w:t>
      </w:r>
      <w:r w:rsidR="008B611A" w:rsidRPr="008B611A">
        <w:rPr>
          <w:rFonts w:ascii="Times New Roman" w:hAnsi="Times New Roman" w:cs="Times New Roman"/>
          <w:b/>
          <w:bCs/>
          <w:sz w:val="24"/>
          <w:szCs w:val="24"/>
          <w:lang w:val="es-ES"/>
        </w:rPr>
        <w:t>fragmentación de procesos</w:t>
      </w:r>
      <w:r w:rsidR="008B611A" w:rsidRPr="008B611A">
        <w:rPr>
          <w:rFonts w:ascii="Times New Roman" w:hAnsi="Times New Roman" w:cs="Times New Roman"/>
          <w:sz w:val="24"/>
          <w:szCs w:val="24"/>
          <w:lang w:val="es-ES"/>
        </w:rPr>
        <w:t> caracterizada por la dificultad en la gestión colaborativa de versiones documentales, la carencia de un sistema unificado para el almacenamiento seguro y distribución controlada de archivos, y una </w:t>
      </w:r>
      <w:r w:rsidR="008B611A" w:rsidRPr="008B611A">
        <w:rPr>
          <w:rFonts w:ascii="Times New Roman" w:hAnsi="Times New Roman" w:cs="Times New Roman"/>
          <w:b/>
          <w:bCs/>
          <w:sz w:val="24"/>
          <w:szCs w:val="24"/>
          <w:lang w:val="es-ES"/>
        </w:rPr>
        <w:t>desconexión crítica</w:t>
      </w:r>
      <w:r w:rsidR="008B611A" w:rsidRPr="008B611A">
        <w:rPr>
          <w:rFonts w:ascii="Times New Roman" w:hAnsi="Times New Roman" w:cs="Times New Roman"/>
          <w:sz w:val="24"/>
          <w:szCs w:val="24"/>
          <w:lang w:val="es-ES"/>
        </w:rPr>
        <w:t> entre las plataformas de gestión documental y el Entorno Virtual de Aprendizaje (EVA) institucional, lo que limita la eficiencia académico-administrativa, obstaculiza la trazabilidad integral y aumenta los riesgos de seguridad e incumplimiento normativo en el ecosistema digital educativo del ITB.</w:t>
      </w:r>
    </w:p>
    <w:p w14:paraId="6B1D8253" w14:textId="51B74F0F" w:rsidR="001859D0" w:rsidRPr="001859D0" w:rsidRDefault="001859D0" w:rsidP="00B14571">
      <w:pPr>
        <w:pStyle w:val="Titulo2"/>
      </w:pPr>
      <w:bookmarkStart w:id="20" w:name="_Toc216722678"/>
      <w:r w:rsidRPr="001859D0">
        <w:t>3.2 Formulación del Problema</w:t>
      </w:r>
      <w:bookmarkEnd w:id="20"/>
    </w:p>
    <w:p w14:paraId="1A961CD0" w14:textId="41C33082" w:rsidR="001859D0" w:rsidRPr="001859D0" w:rsidRDefault="001859D0" w:rsidP="009F7436">
      <w:pPr>
        <w:spacing w:line="480" w:lineRule="auto"/>
        <w:ind w:firstLine="720"/>
        <w:rPr>
          <w:rFonts w:ascii="Times New Roman" w:hAnsi="Times New Roman" w:cs="Times New Roman"/>
          <w:sz w:val="24"/>
          <w:szCs w:val="24"/>
          <w:lang w:val="es-ES"/>
        </w:rPr>
      </w:pPr>
      <w:r w:rsidRPr="001859D0">
        <w:rPr>
          <w:rFonts w:ascii="Times New Roman" w:hAnsi="Times New Roman" w:cs="Times New Roman"/>
          <w:sz w:val="24"/>
          <w:szCs w:val="24"/>
          <w:lang w:val="es-ES"/>
        </w:rPr>
        <w:t xml:space="preserve">¿Cómo desarrollar un sistema web de gestión documental integrado en el EVA del ITB que permita la conversión </w:t>
      </w:r>
      <w:r w:rsidR="00D91ED9">
        <w:rPr>
          <w:rFonts w:ascii="Times New Roman" w:hAnsi="Times New Roman" w:cs="Times New Roman"/>
          <w:sz w:val="24"/>
          <w:szCs w:val="24"/>
          <w:lang w:val="es-ES"/>
        </w:rPr>
        <w:t>de</w:t>
      </w:r>
      <w:r w:rsidRPr="001859D0">
        <w:rPr>
          <w:rFonts w:ascii="Times New Roman" w:hAnsi="Times New Roman" w:cs="Times New Roman"/>
          <w:sz w:val="24"/>
          <w:szCs w:val="24"/>
          <w:lang w:val="es-ES"/>
        </w:rPr>
        <w:t xml:space="preserve"> formatos Office </w:t>
      </w:r>
      <w:r w:rsidR="00D91ED9">
        <w:rPr>
          <w:rFonts w:ascii="Times New Roman" w:hAnsi="Times New Roman" w:cs="Times New Roman"/>
          <w:sz w:val="24"/>
          <w:szCs w:val="24"/>
          <w:lang w:val="es-ES"/>
        </w:rPr>
        <w:t>a</w:t>
      </w:r>
      <w:r w:rsidRPr="001859D0">
        <w:rPr>
          <w:rFonts w:ascii="Times New Roman" w:hAnsi="Times New Roman" w:cs="Times New Roman"/>
          <w:sz w:val="24"/>
          <w:szCs w:val="24"/>
          <w:lang w:val="es-ES"/>
        </w:rPr>
        <w:t xml:space="preserve"> PDF, integre firma electrónica BCE, facilite el trabajo colaborativo y gestione versiones de documentos de manera segura y eficiente?</w:t>
      </w:r>
    </w:p>
    <w:p w14:paraId="0BDC0C77" w14:textId="77777777" w:rsidR="001859D0" w:rsidRPr="001859D0" w:rsidRDefault="001859D0" w:rsidP="00B14571">
      <w:pPr>
        <w:pStyle w:val="Titulo2"/>
      </w:pPr>
      <w:bookmarkStart w:id="21" w:name="_Toc216722679"/>
      <w:r w:rsidRPr="001859D0">
        <w:t>3.3 Objetivos</w:t>
      </w:r>
      <w:bookmarkEnd w:id="21"/>
    </w:p>
    <w:p w14:paraId="170DF6D3" w14:textId="77777777" w:rsidR="00021345" w:rsidRDefault="001859D0" w:rsidP="00B14571">
      <w:pPr>
        <w:pStyle w:val="Titulo2"/>
      </w:pPr>
      <w:bookmarkStart w:id="22" w:name="_Toc216722680"/>
      <w:r w:rsidRPr="001859D0">
        <w:t>3.3.1 Objetivo General</w:t>
      </w:r>
      <w:bookmarkEnd w:id="22"/>
    </w:p>
    <w:p w14:paraId="4A0136A6" w14:textId="4B264ABC" w:rsidR="001859D0" w:rsidRPr="001859D0" w:rsidRDefault="001859D0" w:rsidP="009F7436">
      <w:pPr>
        <w:spacing w:line="480" w:lineRule="auto"/>
        <w:ind w:firstLine="720"/>
        <w:rPr>
          <w:rFonts w:ascii="Times New Roman" w:hAnsi="Times New Roman" w:cs="Times New Roman"/>
          <w:b/>
          <w:bCs/>
          <w:sz w:val="24"/>
          <w:szCs w:val="24"/>
          <w:lang w:val="es-ES"/>
        </w:rPr>
      </w:pPr>
      <w:r w:rsidRPr="001859D0">
        <w:rPr>
          <w:rFonts w:ascii="Times New Roman" w:hAnsi="Times New Roman" w:cs="Times New Roman"/>
          <w:sz w:val="24"/>
          <w:szCs w:val="24"/>
          <w:lang w:val="es-ES"/>
        </w:rPr>
        <w:t>Desarrollar un sistema web de gestión documental inteligente con motor de conversión multiplataforma, firma electrónica BCE y funcionalidades de trabajo colaborativo, integrado nativamente en el Entorno Virtual de Aprendizaje del ITB.</w:t>
      </w:r>
    </w:p>
    <w:p w14:paraId="2B9A53E0" w14:textId="77777777" w:rsidR="001859D0" w:rsidRPr="001859D0" w:rsidRDefault="001859D0" w:rsidP="00B14571">
      <w:pPr>
        <w:pStyle w:val="Titulo2"/>
      </w:pPr>
      <w:bookmarkStart w:id="23" w:name="_Toc216722681"/>
      <w:r w:rsidRPr="001859D0">
        <w:lastRenderedPageBreak/>
        <w:t>3.3.2 Objetivos Específicos</w:t>
      </w:r>
      <w:bookmarkEnd w:id="23"/>
    </w:p>
    <w:p w14:paraId="6F054A4B" w14:textId="77777777" w:rsidR="001859D0" w:rsidRPr="00021345" w:rsidRDefault="001859D0" w:rsidP="00021345">
      <w:pPr>
        <w:pStyle w:val="Prrafodelista"/>
        <w:numPr>
          <w:ilvl w:val="0"/>
          <w:numId w:val="4"/>
        </w:numPr>
        <w:spacing w:line="480" w:lineRule="auto"/>
        <w:rPr>
          <w:rFonts w:ascii="Times New Roman" w:hAnsi="Times New Roman" w:cs="Times New Roman"/>
          <w:sz w:val="24"/>
          <w:szCs w:val="24"/>
          <w:lang w:val="es-ES"/>
        </w:rPr>
      </w:pPr>
      <w:r w:rsidRPr="00021345">
        <w:rPr>
          <w:rFonts w:ascii="Times New Roman" w:hAnsi="Times New Roman" w:cs="Times New Roman"/>
          <w:sz w:val="24"/>
          <w:szCs w:val="24"/>
          <w:lang w:val="es-ES"/>
        </w:rPr>
        <w:t>Implementar un motor de conversión rápida entre formatos Office y PDF, compatible con Windows y Linux.</w:t>
      </w:r>
    </w:p>
    <w:p w14:paraId="139A044C" w14:textId="77777777" w:rsidR="001859D0" w:rsidRPr="00021345" w:rsidRDefault="001859D0" w:rsidP="00021345">
      <w:pPr>
        <w:pStyle w:val="Prrafodelista"/>
        <w:numPr>
          <w:ilvl w:val="0"/>
          <w:numId w:val="4"/>
        </w:numPr>
        <w:spacing w:line="480" w:lineRule="auto"/>
        <w:rPr>
          <w:rFonts w:ascii="Times New Roman" w:hAnsi="Times New Roman" w:cs="Times New Roman"/>
          <w:sz w:val="24"/>
          <w:szCs w:val="24"/>
          <w:lang w:val="es-ES"/>
        </w:rPr>
      </w:pPr>
      <w:r w:rsidRPr="00021345">
        <w:rPr>
          <w:rFonts w:ascii="Times New Roman" w:hAnsi="Times New Roman" w:cs="Times New Roman"/>
          <w:sz w:val="24"/>
          <w:szCs w:val="24"/>
          <w:lang w:val="es-ES"/>
        </w:rPr>
        <w:t>Integrar módulo de firma electrónica y validación según normativa BCE.</w:t>
      </w:r>
    </w:p>
    <w:p w14:paraId="435EB58A" w14:textId="369F2D4F" w:rsidR="001859D0" w:rsidRPr="00021345" w:rsidRDefault="001859D0" w:rsidP="00021345">
      <w:pPr>
        <w:pStyle w:val="Prrafodelista"/>
        <w:numPr>
          <w:ilvl w:val="0"/>
          <w:numId w:val="4"/>
        </w:numPr>
        <w:spacing w:line="480" w:lineRule="auto"/>
        <w:rPr>
          <w:rFonts w:ascii="Times New Roman" w:hAnsi="Times New Roman" w:cs="Times New Roman"/>
          <w:sz w:val="24"/>
          <w:szCs w:val="24"/>
          <w:lang w:val="es-ES"/>
        </w:rPr>
      </w:pPr>
      <w:r w:rsidRPr="00021345">
        <w:rPr>
          <w:rFonts w:ascii="Times New Roman" w:hAnsi="Times New Roman" w:cs="Times New Roman"/>
          <w:sz w:val="24"/>
          <w:szCs w:val="24"/>
          <w:lang w:val="es-ES"/>
        </w:rPr>
        <w:t>Desarrollar un dashboard para gestión de archivos, versiones y permisos integrado en el EVA.</w:t>
      </w:r>
    </w:p>
    <w:p w14:paraId="49620CEB" w14:textId="3131BA89" w:rsidR="001859D0" w:rsidRPr="00021345" w:rsidRDefault="001859D0" w:rsidP="00021345">
      <w:pPr>
        <w:pStyle w:val="Prrafodelista"/>
        <w:numPr>
          <w:ilvl w:val="0"/>
          <w:numId w:val="4"/>
        </w:numPr>
        <w:spacing w:line="480" w:lineRule="auto"/>
        <w:rPr>
          <w:rFonts w:ascii="Times New Roman" w:hAnsi="Times New Roman" w:cs="Times New Roman"/>
          <w:sz w:val="24"/>
          <w:szCs w:val="24"/>
          <w:lang w:val="es-ES"/>
        </w:rPr>
      </w:pPr>
      <w:r w:rsidRPr="00021345">
        <w:rPr>
          <w:rFonts w:ascii="Times New Roman" w:hAnsi="Times New Roman" w:cs="Times New Roman"/>
          <w:sz w:val="24"/>
          <w:szCs w:val="24"/>
          <w:lang w:val="es-ES"/>
        </w:rPr>
        <w:t>Incorporar funcionalidades de edición de PDF y trabajo colaborativo.</w:t>
      </w:r>
    </w:p>
    <w:p w14:paraId="123EE9EC" w14:textId="77777777" w:rsidR="001859D0" w:rsidRPr="00021345" w:rsidRDefault="001859D0" w:rsidP="00021345">
      <w:pPr>
        <w:pStyle w:val="Prrafodelista"/>
        <w:numPr>
          <w:ilvl w:val="0"/>
          <w:numId w:val="4"/>
        </w:numPr>
        <w:spacing w:line="480" w:lineRule="auto"/>
        <w:rPr>
          <w:rFonts w:ascii="Times New Roman" w:hAnsi="Times New Roman" w:cs="Times New Roman"/>
          <w:sz w:val="24"/>
          <w:szCs w:val="24"/>
          <w:lang w:val="es-ES"/>
        </w:rPr>
      </w:pPr>
      <w:r w:rsidRPr="00021345">
        <w:rPr>
          <w:rFonts w:ascii="Times New Roman" w:hAnsi="Times New Roman" w:cs="Times New Roman"/>
          <w:sz w:val="24"/>
          <w:szCs w:val="24"/>
          <w:lang w:val="es-ES"/>
        </w:rPr>
        <w:t>Habilitar el envío de documentos vía correo electrónico desde el sistema.</w:t>
      </w:r>
    </w:p>
    <w:p w14:paraId="3C5B11B1" w14:textId="77777777" w:rsidR="001859D0" w:rsidRPr="00021345" w:rsidRDefault="001859D0" w:rsidP="00021345">
      <w:pPr>
        <w:pStyle w:val="Prrafodelista"/>
        <w:numPr>
          <w:ilvl w:val="0"/>
          <w:numId w:val="4"/>
        </w:numPr>
        <w:spacing w:line="480" w:lineRule="auto"/>
        <w:rPr>
          <w:rFonts w:ascii="Times New Roman" w:hAnsi="Times New Roman" w:cs="Times New Roman"/>
          <w:sz w:val="24"/>
          <w:szCs w:val="24"/>
          <w:lang w:val="es-ES"/>
        </w:rPr>
      </w:pPr>
      <w:r w:rsidRPr="00021345">
        <w:rPr>
          <w:rFonts w:ascii="Times New Roman" w:hAnsi="Times New Roman" w:cs="Times New Roman"/>
          <w:sz w:val="24"/>
          <w:szCs w:val="24"/>
          <w:lang w:val="es-ES"/>
        </w:rPr>
        <w:t>Garantizar la integración nativa con la arquitectura y autenticación del EVA del ITB.</w:t>
      </w:r>
    </w:p>
    <w:p w14:paraId="1EF54C85" w14:textId="77777777" w:rsidR="001859D0" w:rsidRPr="001859D0" w:rsidRDefault="001859D0" w:rsidP="00B14571">
      <w:pPr>
        <w:pStyle w:val="Titulo2"/>
      </w:pPr>
      <w:bookmarkStart w:id="24" w:name="_Toc216722682"/>
      <w:r w:rsidRPr="001859D0">
        <w:t>3.4 Hipótesis</w:t>
      </w:r>
      <w:bookmarkEnd w:id="24"/>
    </w:p>
    <w:p w14:paraId="43854968" w14:textId="77777777" w:rsidR="001859D0" w:rsidRPr="001859D0" w:rsidRDefault="001859D0" w:rsidP="00B14571">
      <w:pPr>
        <w:pStyle w:val="Titulo2"/>
      </w:pPr>
      <w:bookmarkStart w:id="25" w:name="_Toc216722683"/>
      <w:r w:rsidRPr="001859D0">
        <w:t>3.4.1 Hipótesis General</w:t>
      </w:r>
      <w:bookmarkEnd w:id="25"/>
    </w:p>
    <w:p w14:paraId="0E280D51" w14:textId="5BCDD663" w:rsidR="001859D0" w:rsidRPr="001859D0" w:rsidRDefault="001859D0" w:rsidP="009F7436">
      <w:pPr>
        <w:spacing w:line="480" w:lineRule="auto"/>
        <w:ind w:firstLine="720"/>
        <w:rPr>
          <w:rFonts w:ascii="Times New Roman" w:hAnsi="Times New Roman" w:cs="Times New Roman"/>
          <w:sz w:val="24"/>
          <w:szCs w:val="24"/>
          <w:lang w:val="es-ES"/>
        </w:rPr>
      </w:pPr>
      <w:r w:rsidRPr="001859D0">
        <w:rPr>
          <w:rFonts w:ascii="Times New Roman" w:hAnsi="Times New Roman" w:cs="Times New Roman"/>
          <w:sz w:val="24"/>
          <w:szCs w:val="24"/>
          <w:lang w:val="es-ES"/>
        </w:rPr>
        <w:t>Si se desarrolla un sistema web de gestión documental integrado en el EVA del ITB con motor de conversión multiplataforma, firma electrónica BCE y herramientas colaborativas, entonces se mejorará la eficiencia, seguridad y trazabilidad de los procesos documentales institucionales, optimizando los recursos tecnológicos existentes.</w:t>
      </w:r>
    </w:p>
    <w:p w14:paraId="319397FF" w14:textId="77777777" w:rsidR="001859D0" w:rsidRPr="001859D0" w:rsidRDefault="001859D0" w:rsidP="00B14571">
      <w:pPr>
        <w:pStyle w:val="Titulo2"/>
      </w:pPr>
      <w:bookmarkStart w:id="26" w:name="_Toc216722684"/>
      <w:r w:rsidRPr="001859D0">
        <w:t>3.5 Metodología</w:t>
      </w:r>
      <w:bookmarkEnd w:id="26"/>
    </w:p>
    <w:p w14:paraId="1AD6AE93" w14:textId="77777777" w:rsidR="001859D0" w:rsidRPr="001859D0" w:rsidRDefault="001859D0" w:rsidP="00B14571">
      <w:pPr>
        <w:pStyle w:val="Titulo2"/>
      </w:pPr>
      <w:bookmarkStart w:id="27" w:name="_Toc216722685"/>
      <w:r w:rsidRPr="001859D0">
        <w:t>3.5.1 Enfoque metodológico</w:t>
      </w:r>
      <w:bookmarkEnd w:id="27"/>
    </w:p>
    <w:p w14:paraId="6A125902" w14:textId="488C1852" w:rsidR="001859D0" w:rsidRPr="001859D0" w:rsidRDefault="001859D0" w:rsidP="009F7436">
      <w:pPr>
        <w:spacing w:line="480" w:lineRule="auto"/>
        <w:ind w:firstLine="720"/>
        <w:rPr>
          <w:rFonts w:ascii="Times New Roman" w:hAnsi="Times New Roman" w:cs="Times New Roman"/>
          <w:sz w:val="24"/>
          <w:szCs w:val="24"/>
          <w:lang w:val="es-ES"/>
        </w:rPr>
      </w:pPr>
      <w:r w:rsidRPr="001859D0">
        <w:rPr>
          <w:rFonts w:ascii="Times New Roman" w:hAnsi="Times New Roman" w:cs="Times New Roman"/>
          <w:sz w:val="24"/>
          <w:szCs w:val="24"/>
          <w:lang w:val="es-ES"/>
        </w:rPr>
        <w:t>Desarrollo incremental con metodología ágil (Scrum), adaptado específicamente para integración con sistemas existentes. Se mantendrá una estrecha coordinación con el Departamento de Tecnologías de la Información del ITB para asegurar la compatibilidad con la arquitectura del EVA institucional.</w:t>
      </w:r>
    </w:p>
    <w:p w14:paraId="5CED9723" w14:textId="77777777" w:rsidR="001859D0" w:rsidRPr="001859D0" w:rsidRDefault="001859D0" w:rsidP="00B14571">
      <w:pPr>
        <w:pStyle w:val="Titulo2"/>
      </w:pPr>
      <w:bookmarkStart w:id="28" w:name="_Toc216722686"/>
      <w:r w:rsidRPr="001859D0">
        <w:t>3.5.2 Técnicas de recolección de información</w:t>
      </w:r>
      <w:bookmarkEnd w:id="28"/>
    </w:p>
    <w:p w14:paraId="64C31EDD" w14:textId="15BED2AE" w:rsidR="001859D0" w:rsidRPr="001859D0" w:rsidRDefault="001859D0" w:rsidP="001859D0">
      <w:pPr>
        <w:pStyle w:val="Prrafodelista"/>
        <w:numPr>
          <w:ilvl w:val="0"/>
          <w:numId w:val="2"/>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Revisión de normativas BCE y LOPDP.</w:t>
      </w:r>
    </w:p>
    <w:p w14:paraId="5F93223F" w14:textId="54A50B71" w:rsidR="001859D0" w:rsidRPr="001859D0" w:rsidRDefault="001859D0" w:rsidP="001859D0">
      <w:pPr>
        <w:pStyle w:val="Prrafodelista"/>
        <w:numPr>
          <w:ilvl w:val="0"/>
          <w:numId w:val="2"/>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Análisis de tecnologías de conversión y firma digital.</w:t>
      </w:r>
    </w:p>
    <w:p w14:paraId="2A95A301" w14:textId="77777777" w:rsidR="001859D0" w:rsidRPr="001859D0" w:rsidRDefault="001859D0" w:rsidP="001859D0">
      <w:pPr>
        <w:pStyle w:val="Prrafodelista"/>
        <w:numPr>
          <w:ilvl w:val="0"/>
          <w:numId w:val="2"/>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Evaluación técnica de la arquitectura del EVA del ITB.</w:t>
      </w:r>
    </w:p>
    <w:p w14:paraId="6062B16D" w14:textId="77777777" w:rsidR="001859D0" w:rsidRPr="001859D0" w:rsidRDefault="001859D0" w:rsidP="00B14571">
      <w:pPr>
        <w:pStyle w:val="Titulo2"/>
      </w:pPr>
      <w:bookmarkStart w:id="29" w:name="_Toc216722687"/>
      <w:r w:rsidRPr="001859D0">
        <w:lastRenderedPageBreak/>
        <w:t>3.5.3 Fases de desarrollo</w:t>
      </w:r>
      <w:bookmarkEnd w:id="29"/>
    </w:p>
    <w:p w14:paraId="6593470F" w14:textId="6E68CA79" w:rsidR="001859D0" w:rsidRPr="001859D0" w:rsidRDefault="001859D0" w:rsidP="001859D0">
      <w:pPr>
        <w:pStyle w:val="Prrafodelista"/>
        <w:numPr>
          <w:ilvl w:val="0"/>
          <w:numId w:val="3"/>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Análisis de integración con EVA: Evaluación de la arquitectura actual del EVA del ITB, APIs disponibles y protocolos de autenticación.</w:t>
      </w:r>
    </w:p>
    <w:p w14:paraId="280BFADC" w14:textId="452C6B22" w:rsidR="001859D0" w:rsidRPr="001859D0" w:rsidRDefault="001859D0" w:rsidP="001859D0">
      <w:pPr>
        <w:pStyle w:val="Prrafodelista"/>
        <w:numPr>
          <w:ilvl w:val="0"/>
          <w:numId w:val="3"/>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Desarrollo del motor de conversión con compatibilidad EVA.</w:t>
      </w:r>
    </w:p>
    <w:p w14:paraId="1375A80E" w14:textId="5416D5D6" w:rsidR="001859D0" w:rsidRPr="001859D0" w:rsidRDefault="001859D0" w:rsidP="001859D0">
      <w:pPr>
        <w:pStyle w:val="Prrafodelista"/>
        <w:numPr>
          <w:ilvl w:val="0"/>
          <w:numId w:val="3"/>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Implementación de módulo de firma BCE integrado con el sistema de usuarios del EVA.</w:t>
      </w:r>
    </w:p>
    <w:p w14:paraId="1E3369FD" w14:textId="0B164E75" w:rsidR="001859D0" w:rsidRPr="001859D0" w:rsidRDefault="001859D0" w:rsidP="001859D0">
      <w:pPr>
        <w:pStyle w:val="Prrafodelista"/>
        <w:numPr>
          <w:ilvl w:val="0"/>
          <w:numId w:val="3"/>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Desarrollo del dashboard como interfaz nativa dentro del EVA.</w:t>
      </w:r>
    </w:p>
    <w:p w14:paraId="1470EFBD" w14:textId="7E2EDEB4" w:rsidR="009F7436" w:rsidRPr="00B14571" w:rsidRDefault="001859D0" w:rsidP="00B14571">
      <w:pPr>
        <w:pStyle w:val="Prrafodelista"/>
        <w:numPr>
          <w:ilvl w:val="0"/>
          <w:numId w:val="3"/>
        </w:numPr>
        <w:spacing w:line="480" w:lineRule="auto"/>
        <w:rPr>
          <w:rFonts w:ascii="Times New Roman" w:hAnsi="Times New Roman" w:cs="Times New Roman"/>
          <w:sz w:val="24"/>
          <w:szCs w:val="24"/>
          <w:lang w:val="es-ES"/>
        </w:rPr>
      </w:pPr>
      <w:r w:rsidRPr="001859D0">
        <w:rPr>
          <w:rFonts w:ascii="Times New Roman" w:hAnsi="Times New Roman" w:cs="Times New Roman"/>
          <w:sz w:val="24"/>
          <w:szCs w:val="24"/>
          <w:lang w:val="es-ES"/>
        </w:rPr>
        <w:t>Despliegue y capacitación para usuarios institucionales.</w:t>
      </w:r>
    </w:p>
    <w:p w14:paraId="4E340346" w14:textId="77777777" w:rsidR="009A769C" w:rsidRPr="009A769C" w:rsidRDefault="009A769C" w:rsidP="00B14571">
      <w:pPr>
        <w:pStyle w:val="Titulo2"/>
      </w:pPr>
      <w:bookmarkStart w:id="30" w:name="_Toc216722688"/>
      <w:r w:rsidRPr="009A769C">
        <w:t>3.6 Arquitectura de Seguridad y Autenticación</w:t>
      </w:r>
      <w:bookmarkEnd w:id="30"/>
    </w:p>
    <w:p w14:paraId="3C6E6A99" w14:textId="77777777" w:rsidR="009A769C" w:rsidRPr="009A769C" w:rsidRDefault="009A769C" w:rsidP="00B14571">
      <w:pPr>
        <w:pStyle w:val="Titulo2"/>
      </w:pPr>
      <w:bookmarkStart w:id="31" w:name="_Toc216722689"/>
      <w:r w:rsidRPr="009A769C">
        <w:t>3.6.1 Modelo de Datos de Usuario</w:t>
      </w:r>
      <w:bookmarkEnd w:id="31"/>
    </w:p>
    <w:p w14:paraId="679D600D" w14:textId="72FC4513" w:rsidR="009A769C" w:rsidRDefault="009A769C" w:rsidP="00E8349F">
      <w:pPr>
        <w:spacing w:line="480" w:lineRule="auto"/>
        <w:ind w:left="357" w:firstLine="720"/>
        <w:rPr>
          <w:rFonts w:ascii="Times New Roman" w:hAnsi="Times New Roman" w:cs="Times New Roman"/>
          <w:sz w:val="24"/>
          <w:szCs w:val="24"/>
          <w:lang w:val="es-ES"/>
        </w:rPr>
      </w:pPr>
      <w:r w:rsidRPr="009A769C">
        <w:rPr>
          <w:rFonts w:ascii="Times New Roman" w:hAnsi="Times New Roman" w:cs="Times New Roman"/>
          <w:sz w:val="24"/>
          <w:szCs w:val="24"/>
          <w:lang w:val="es-ES"/>
        </w:rPr>
        <w:t>El sistema implementará un modelo de datos robusto para la gestión de usuarios, asegurando la integridad y seguridad de la información. La estructura principal de la entidad User se define en la siguiente tabla:</w:t>
      </w:r>
    </w:p>
    <w:tbl>
      <w:tblPr>
        <w:tblStyle w:val="Tablaconcuadrcula"/>
        <w:tblW w:w="0" w:type="auto"/>
        <w:tblInd w:w="360" w:type="dxa"/>
        <w:tblLook w:val="04A0" w:firstRow="1" w:lastRow="0" w:firstColumn="1" w:lastColumn="0" w:noHBand="0" w:noVBand="1"/>
      </w:tblPr>
      <w:tblGrid>
        <w:gridCol w:w="2364"/>
        <w:gridCol w:w="2199"/>
        <w:gridCol w:w="2213"/>
        <w:gridCol w:w="2214"/>
      </w:tblGrid>
      <w:tr w:rsidR="00A726BA" w14:paraId="2E214CCC" w14:textId="77777777" w:rsidTr="00BD0CB4">
        <w:trPr>
          <w:trHeight w:val="488"/>
        </w:trPr>
        <w:tc>
          <w:tcPr>
            <w:tcW w:w="2364" w:type="dxa"/>
          </w:tcPr>
          <w:p w14:paraId="410B834C" w14:textId="6BCA0B10" w:rsidR="00A726BA" w:rsidRPr="00101D08" w:rsidRDefault="00A726BA" w:rsidP="00727837">
            <w:pPr>
              <w:rPr>
                <w:rFonts w:ascii="Times New Roman" w:hAnsi="Times New Roman" w:cs="Times New Roman"/>
                <w:b/>
                <w:bCs/>
                <w:sz w:val="24"/>
                <w:szCs w:val="24"/>
                <w:lang w:val="es-ES"/>
              </w:rPr>
            </w:pPr>
            <w:r w:rsidRPr="00101D08">
              <w:rPr>
                <w:rFonts w:ascii="Times New Roman" w:hAnsi="Times New Roman" w:cs="Times New Roman"/>
                <w:b/>
                <w:bCs/>
                <w:sz w:val="24"/>
                <w:szCs w:val="24"/>
                <w:lang w:val="es-ES"/>
              </w:rPr>
              <w:t>Campo</w:t>
            </w:r>
          </w:p>
        </w:tc>
        <w:tc>
          <w:tcPr>
            <w:tcW w:w="2199" w:type="dxa"/>
          </w:tcPr>
          <w:p w14:paraId="71B8E169" w14:textId="1242D8B8" w:rsidR="00A726BA" w:rsidRPr="00101D08" w:rsidRDefault="00A726BA" w:rsidP="00727837">
            <w:pPr>
              <w:rPr>
                <w:rFonts w:ascii="Times New Roman" w:hAnsi="Times New Roman" w:cs="Times New Roman"/>
                <w:b/>
                <w:bCs/>
                <w:sz w:val="24"/>
                <w:szCs w:val="24"/>
                <w:lang w:val="es-ES"/>
              </w:rPr>
            </w:pPr>
            <w:r w:rsidRPr="00101D08">
              <w:rPr>
                <w:rFonts w:ascii="Times New Roman" w:hAnsi="Times New Roman" w:cs="Times New Roman"/>
                <w:b/>
                <w:bCs/>
                <w:sz w:val="24"/>
                <w:szCs w:val="24"/>
                <w:lang w:val="es-ES"/>
              </w:rPr>
              <w:t>Tipo</w:t>
            </w:r>
          </w:p>
        </w:tc>
        <w:tc>
          <w:tcPr>
            <w:tcW w:w="2213" w:type="dxa"/>
          </w:tcPr>
          <w:p w14:paraId="5CAC5B13" w14:textId="09CCE1A0" w:rsidR="00A726BA" w:rsidRPr="00101D08" w:rsidRDefault="00A726BA" w:rsidP="00727837">
            <w:pPr>
              <w:rPr>
                <w:rFonts w:ascii="Times New Roman" w:hAnsi="Times New Roman" w:cs="Times New Roman"/>
                <w:b/>
                <w:bCs/>
                <w:sz w:val="24"/>
                <w:szCs w:val="24"/>
                <w:lang w:val="es-ES"/>
              </w:rPr>
            </w:pPr>
            <w:r w:rsidRPr="00101D08">
              <w:rPr>
                <w:rFonts w:ascii="Times New Roman" w:hAnsi="Times New Roman" w:cs="Times New Roman"/>
                <w:b/>
                <w:bCs/>
                <w:sz w:val="24"/>
                <w:szCs w:val="24"/>
                <w:lang w:val="es-ES"/>
              </w:rPr>
              <w:t>Descripción</w:t>
            </w:r>
          </w:p>
        </w:tc>
        <w:tc>
          <w:tcPr>
            <w:tcW w:w="2214" w:type="dxa"/>
          </w:tcPr>
          <w:p w14:paraId="5B2ED153" w14:textId="7C2683A2" w:rsidR="00A726BA" w:rsidRPr="00101D08" w:rsidRDefault="00A726BA" w:rsidP="00727837">
            <w:pPr>
              <w:rPr>
                <w:rFonts w:ascii="Times New Roman" w:hAnsi="Times New Roman" w:cs="Times New Roman"/>
                <w:b/>
                <w:bCs/>
                <w:sz w:val="24"/>
                <w:szCs w:val="24"/>
                <w:lang w:val="es-ES"/>
              </w:rPr>
            </w:pPr>
            <w:r w:rsidRPr="00101D08">
              <w:rPr>
                <w:rFonts w:ascii="Times New Roman" w:hAnsi="Times New Roman" w:cs="Times New Roman"/>
                <w:b/>
                <w:bCs/>
                <w:sz w:val="24"/>
                <w:szCs w:val="24"/>
                <w:lang w:val="es-ES"/>
              </w:rPr>
              <w:t>Restricciones</w:t>
            </w:r>
          </w:p>
        </w:tc>
      </w:tr>
      <w:tr w:rsidR="00A726BA" w14:paraId="216353CD" w14:textId="77777777" w:rsidTr="00BD0CB4">
        <w:trPr>
          <w:trHeight w:val="488"/>
        </w:trPr>
        <w:tc>
          <w:tcPr>
            <w:tcW w:w="2364" w:type="dxa"/>
          </w:tcPr>
          <w:p w14:paraId="4E8BFA50" w14:textId="2DB6892B" w:rsidR="00A726BA" w:rsidRDefault="00A726BA" w:rsidP="00727837">
            <w:pPr>
              <w:rPr>
                <w:rFonts w:ascii="Times New Roman" w:hAnsi="Times New Roman" w:cs="Times New Roman"/>
                <w:sz w:val="24"/>
                <w:szCs w:val="24"/>
                <w:lang w:val="es-ES"/>
              </w:rPr>
            </w:pPr>
            <w:r>
              <w:rPr>
                <w:rFonts w:ascii="Times New Roman" w:hAnsi="Times New Roman" w:cs="Times New Roman"/>
                <w:sz w:val="24"/>
                <w:szCs w:val="24"/>
                <w:lang w:val="es-ES"/>
              </w:rPr>
              <w:t>id</w:t>
            </w:r>
          </w:p>
        </w:tc>
        <w:tc>
          <w:tcPr>
            <w:tcW w:w="2199" w:type="dxa"/>
          </w:tcPr>
          <w:p w14:paraId="6B0E9E7C" w14:textId="2C650721" w:rsidR="00A726BA" w:rsidRDefault="00344A6A" w:rsidP="00727837">
            <w:pPr>
              <w:rPr>
                <w:rFonts w:ascii="Times New Roman" w:hAnsi="Times New Roman" w:cs="Times New Roman"/>
                <w:sz w:val="24"/>
                <w:szCs w:val="24"/>
                <w:lang w:val="es-ES"/>
              </w:rPr>
            </w:pPr>
            <w:r>
              <w:rPr>
                <w:rFonts w:ascii="Times New Roman" w:hAnsi="Times New Roman" w:cs="Times New Roman"/>
                <w:sz w:val="24"/>
                <w:szCs w:val="24"/>
                <w:lang w:val="es-ES"/>
              </w:rPr>
              <w:t>Integer</w:t>
            </w:r>
          </w:p>
        </w:tc>
        <w:tc>
          <w:tcPr>
            <w:tcW w:w="2213" w:type="dxa"/>
          </w:tcPr>
          <w:p w14:paraId="2AE2E991" w14:textId="7FA96F53"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Identificador único</w:t>
            </w:r>
          </w:p>
        </w:tc>
        <w:tc>
          <w:tcPr>
            <w:tcW w:w="2214" w:type="dxa"/>
          </w:tcPr>
          <w:p w14:paraId="5E273684" w14:textId="32CFB997"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Primary Key, Auto-increment</w:t>
            </w:r>
          </w:p>
        </w:tc>
      </w:tr>
      <w:tr w:rsidR="00A726BA" w14:paraId="12B8DFF6" w14:textId="77777777" w:rsidTr="00BD0CB4">
        <w:trPr>
          <w:trHeight w:val="478"/>
        </w:trPr>
        <w:tc>
          <w:tcPr>
            <w:tcW w:w="2364" w:type="dxa"/>
          </w:tcPr>
          <w:p w14:paraId="7A929DE2" w14:textId="50580EAD" w:rsidR="00A726BA" w:rsidRDefault="00A726BA" w:rsidP="00727837">
            <w:pPr>
              <w:rPr>
                <w:rFonts w:ascii="Times New Roman" w:hAnsi="Times New Roman" w:cs="Times New Roman"/>
                <w:sz w:val="24"/>
                <w:szCs w:val="24"/>
                <w:lang w:val="es-ES"/>
              </w:rPr>
            </w:pPr>
            <w:r>
              <w:rPr>
                <w:rFonts w:ascii="Times New Roman" w:hAnsi="Times New Roman" w:cs="Times New Roman"/>
                <w:sz w:val="24"/>
                <w:szCs w:val="24"/>
                <w:lang w:val="es-ES"/>
              </w:rPr>
              <w:t>email</w:t>
            </w:r>
          </w:p>
        </w:tc>
        <w:tc>
          <w:tcPr>
            <w:tcW w:w="2199" w:type="dxa"/>
          </w:tcPr>
          <w:p w14:paraId="65BFF311" w14:textId="0F06751F" w:rsidR="00A726B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String</w:t>
            </w:r>
          </w:p>
        </w:tc>
        <w:tc>
          <w:tcPr>
            <w:tcW w:w="2213" w:type="dxa"/>
          </w:tcPr>
          <w:p w14:paraId="0FDCB8B5" w14:textId="4F24FA67"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Correo electrónico</w:t>
            </w:r>
          </w:p>
        </w:tc>
        <w:tc>
          <w:tcPr>
            <w:tcW w:w="2214" w:type="dxa"/>
          </w:tcPr>
          <w:p w14:paraId="21A6AFF4" w14:textId="7D0F891B"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Unique, EmailStr validation</w:t>
            </w:r>
          </w:p>
        </w:tc>
      </w:tr>
      <w:tr w:rsidR="00A726BA" w14:paraId="23FBFABD" w14:textId="77777777" w:rsidTr="00BD0CB4">
        <w:trPr>
          <w:trHeight w:val="488"/>
        </w:trPr>
        <w:tc>
          <w:tcPr>
            <w:tcW w:w="2364" w:type="dxa"/>
          </w:tcPr>
          <w:p w14:paraId="59749C4F" w14:textId="1FE2A51B" w:rsidR="00A726BA" w:rsidRDefault="00A726BA" w:rsidP="00727837">
            <w:pPr>
              <w:rPr>
                <w:rFonts w:ascii="Times New Roman" w:hAnsi="Times New Roman" w:cs="Times New Roman"/>
                <w:sz w:val="24"/>
                <w:szCs w:val="24"/>
                <w:lang w:val="es-ES"/>
              </w:rPr>
            </w:pPr>
            <w:r>
              <w:rPr>
                <w:rFonts w:ascii="Times New Roman" w:hAnsi="Times New Roman" w:cs="Times New Roman"/>
                <w:sz w:val="24"/>
                <w:szCs w:val="24"/>
                <w:lang w:val="es-ES"/>
              </w:rPr>
              <w:t>password_hash</w:t>
            </w:r>
          </w:p>
        </w:tc>
        <w:tc>
          <w:tcPr>
            <w:tcW w:w="2199" w:type="dxa"/>
          </w:tcPr>
          <w:p w14:paraId="699D6886" w14:textId="60BCA382" w:rsidR="00A726B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String</w:t>
            </w:r>
          </w:p>
        </w:tc>
        <w:tc>
          <w:tcPr>
            <w:tcW w:w="2213" w:type="dxa"/>
          </w:tcPr>
          <w:p w14:paraId="56BFD71D" w14:textId="7AF4B86F"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Contraseña cifrada</w:t>
            </w:r>
          </w:p>
        </w:tc>
        <w:tc>
          <w:tcPr>
            <w:tcW w:w="2214" w:type="dxa"/>
          </w:tcPr>
          <w:p w14:paraId="18AC45BC" w14:textId="74143FAB"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Bcrypt hashing</w:t>
            </w:r>
          </w:p>
        </w:tc>
      </w:tr>
      <w:tr w:rsidR="00A726BA" w14:paraId="3C2006DE" w14:textId="77777777" w:rsidTr="00BD0CB4">
        <w:trPr>
          <w:trHeight w:val="488"/>
        </w:trPr>
        <w:tc>
          <w:tcPr>
            <w:tcW w:w="2364" w:type="dxa"/>
          </w:tcPr>
          <w:p w14:paraId="14CEFC67" w14:textId="1710B9F9" w:rsidR="00A726BA" w:rsidRDefault="00344A6A" w:rsidP="00727837">
            <w:pPr>
              <w:rPr>
                <w:rFonts w:ascii="Times New Roman" w:hAnsi="Times New Roman" w:cs="Times New Roman"/>
                <w:sz w:val="24"/>
                <w:szCs w:val="24"/>
                <w:lang w:val="es-ES"/>
              </w:rPr>
            </w:pPr>
            <w:r>
              <w:rPr>
                <w:rFonts w:ascii="Times New Roman" w:hAnsi="Times New Roman" w:cs="Times New Roman"/>
                <w:sz w:val="24"/>
                <w:szCs w:val="24"/>
                <w:lang w:val="es-ES"/>
              </w:rPr>
              <w:t>role</w:t>
            </w:r>
          </w:p>
        </w:tc>
        <w:tc>
          <w:tcPr>
            <w:tcW w:w="2199" w:type="dxa"/>
          </w:tcPr>
          <w:p w14:paraId="63B5C9CB" w14:textId="30A85941" w:rsidR="00A726B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String</w:t>
            </w:r>
          </w:p>
        </w:tc>
        <w:tc>
          <w:tcPr>
            <w:tcW w:w="2213" w:type="dxa"/>
          </w:tcPr>
          <w:p w14:paraId="500B4A6F" w14:textId="1D4FBD38"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Rol del usuario</w:t>
            </w:r>
          </w:p>
        </w:tc>
        <w:tc>
          <w:tcPr>
            <w:tcW w:w="2214" w:type="dxa"/>
          </w:tcPr>
          <w:p w14:paraId="5C336E6C" w14:textId="31022F39"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'admin' o 'user'</w:t>
            </w:r>
          </w:p>
        </w:tc>
      </w:tr>
      <w:tr w:rsidR="00A726BA" w14:paraId="21C23BF1" w14:textId="77777777" w:rsidTr="00BD0CB4">
        <w:trPr>
          <w:trHeight w:val="488"/>
        </w:trPr>
        <w:tc>
          <w:tcPr>
            <w:tcW w:w="2364" w:type="dxa"/>
          </w:tcPr>
          <w:p w14:paraId="33B44020" w14:textId="4DCC59BA" w:rsidR="00A726BA" w:rsidRDefault="00344A6A" w:rsidP="00727837">
            <w:pPr>
              <w:rPr>
                <w:rFonts w:ascii="Times New Roman" w:hAnsi="Times New Roman" w:cs="Times New Roman"/>
                <w:sz w:val="24"/>
                <w:szCs w:val="24"/>
                <w:lang w:val="es-ES"/>
              </w:rPr>
            </w:pPr>
            <w:r>
              <w:rPr>
                <w:rFonts w:ascii="Times New Roman" w:hAnsi="Times New Roman" w:cs="Times New Roman"/>
                <w:sz w:val="24"/>
                <w:szCs w:val="24"/>
                <w:lang w:val="es-ES"/>
              </w:rPr>
              <w:t>digital_signature_path</w:t>
            </w:r>
          </w:p>
        </w:tc>
        <w:tc>
          <w:tcPr>
            <w:tcW w:w="2199" w:type="dxa"/>
          </w:tcPr>
          <w:p w14:paraId="250CDE6C" w14:textId="61ED954A" w:rsidR="00A726B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String</w:t>
            </w:r>
          </w:p>
        </w:tc>
        <w:tc>
          <w:tcPr>
            <w:tcW w:w="2213" w:type="dxa"/>
          </w:tcPr>
          <w:p w14:paraId="79BDA40E" w14:textId="366E2A2A"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Ruta de firma digital</w:t>
            </w:r>
          </w:p>
        </w:tc>
        <w:tc>
          <w:tcPr>
            <w:tcW w:w="2214" w:type="dxa"/>
          </w:tcPr>
          <w:p w14:paraId="7B4BB095" w14:textId="70E1A9C6"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Nullable, Optional</w:t>
            </w:r>
          </w:p>
        </w:tc>
      </w:tr>
      <w:tr w:rsidR="00A726BA" w14:paraId="290D358C" w14:textId="77777777" w:rsidTr="00BD0CB4">
        <w:trPr>
          <w:trHeight w:val="488"/>
        </w:trPr>
        <w:tc>
          <w:tcPr>
            <w:tcW w:w="2364" w:type="dxa"/>
          </w:tcPr>
          <w:p w14:paraId="3382511C" w14:textId="5F77A750" w:rsidR="00A726BA" w:rsidRDefault="00344A6A" w:rsidP="00727837">
            <w:pPr>
              <w:rPr>
                <w:rFonts w:ascii="Times New Roman" w:hAnsi="Times New Roman" w:cs="Times New Roman"/>
                <w:sz w:val="24"/>
                <w:szCs w:val="24"/>
                <w:lang w:val="es-ES"/>
              </w:rPr>
            </w:pPr>
            <w:r>
              <w:rPr>
                <w:rFonts w:ascii="Times New Roman" w:hAnsi="Times New Roman" w:cs="Times New Roman"/>
                <w:sz w:val="24"/>
                <w:szCs w:val="24"/>
                <w:lang w:val="es-ES"/>
              </w:rPr>
              <w:t>is_active</w:t>
            </w:r>
          </w:p>
        </w:tc>
        <w:tc>
          <w:tcPr>
            <w:tcW w:w="2199" w:type="dxa"/>
          </w:tcPr>
          <w:p w14:paraId="296E80BB" w14:textId="15B78375" w:rsidR="00A726B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Boolean</w:t>
            </w:r>
          </w:p>
        </w:tc>
        <w:tc>
          <w:tcPr>
            <w:tcW w:w="2213" w:type="dxa"/>
          </w:tcPr>
          <w:p w14:paraId="0F4D4C72" w14:textId="64445397"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Estado de la cuenta</w:t>
            </w:r>
          </w:p>
        </w:tc>
        <w:tc>
          <w:tcPr>
            <w:tcW w:w="2214" w:type="dxa"/>
          </w:tcPr>
          <w:p w14:paraId="237A61F8" w14:textId="50E54B5F"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Default: True</w:t>
            </w:r>
          </w:p>
        </w:tc>
      </w:tr>
      <w:tr w:rsidR="00A726BA" w14:paraId="5D54263F" w14:textId="77777777" w:rsidTr="00BD0CB4">
        <w:trPr>
          <w:trHeight w:val="624"/>
        </w:trPr>
        <w:tc>
          <w:tcPr>
            <w:tcW w:w="2364" w:type="dxa"/>
          </w:tcPr>
          <w:p w14:paraId="7ACBF626" w14:textId="4B5C8992" w:rsidR="00344A6A" w:rsidRDefault="00344A6A" w:rsidP="00727837">
            <w:pPr>
              <w:rPr>
                <w:rFonts w:ascii="Times New Roman" w:hAnsi="Times New Roman" w:cs="Times New Roman"/>
                <w:sz w:val="24"/>
                <w:szCs w:val="24"/>
                <w:lang w:val="es-ES"/>
              </w:rPr>
            </w:pPr>
            <w:r>
              <w:rPr>
                <w:rFonts w:ascii="Times New Roman" w:hAnsi="Times New Roman" w:cs="Times New Roman"/>
                <w:sz w:val="24"/>
                <w:szCs w:val="24"/>
                <w:lang w:val="es-ES"/>
              </w:rPr>
              <w:t>created_at</w:t>
            </w:r>
          </w:p>
        </w:tc>
        <w:tc>
          <w:tcPr>
            <w:tcW w:w="2199" w:type="dxa"/>
          </w:tcPr>
          <w:p w14:paraId="7DAF1C24" w14:textId="24B2B54F" w:rsidR="00A726B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DateTime</w:t>
            </w:r>
          </w:p>
        </w:tc>
        <w:tc>
          <w:tcPr>
            <w:tcW w:w="2213" w:type="dxa"/>
          </w:tcPr>
          <w:p w14:paraId="41D79986" w14:textId="16BC0E67" w:rsidR="00A726BA" w:rsidRDefault="00BB7AE0" w:rsidP="00727837">
            <w:pPr>
              <w:rPr>
                <w:rFonts w:ascii="Times New Roman" w:hAnsi="Times New Roman" w:cs="Times New Roman"/>
                <w:sz w:val="24"/>
                <w:szCs w:val="24"/>
                <w:lang w:val="es-ES"/>
              </w:rPr>
            </w:pPr>
            <w:r w:rsidRPr="00BB7AE0">
              <w:rPr>
                <w:rFonts w:ascii="Times New Roman" w:hAnsi="Times New Roman" w:cs="Times New Roman"/>
                <w:sz w:val="24"/>
                <w:szCs w:val="24"/>
                <w:lang w:val="es-ES"/>
              </w:rPr>
              <w:t>Fecha de creación</w:t>
            </w:r>
          </w:p>
        </w:tc>
        <w:tc>
          <w:tcPr>
            <w:tcW w:w="2214" w:type="dxa"/>
          </w:tcPr>
          <w:p w14:paraId="07297AAE" w14:textId="4DD908B5" w:rsidR="00A726B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Auto-generado</w:t>
            </w:r>
          </w:p>
        </w:tc>
      </w:tr>
      <w:tr w:rsidR="00344A6A" w14:paraId="08CB8C60" w14:textId="77777777" w:rsidTr="00BD0CB4">
        <w:trPr>
          <w:trHeight w:val="624"/>
        </w:trPr>
        <w:tc>
          <w:tcPr>
            <w:tcW w:w="2364" w:type="dxa"/>
          </w:tcPr>
          <w:p w14:paraId="79D4A198" w14:textId="77C473A7" w:rsidR="00344A6A" w:rsidRDefault="00344A6A" w:rsidP="00727837">
            <w:pPr>
              <w:rPr>
                <w:rFonts w:ascii="Times New Roman" w:hAnsi="Times New Roman" w:cs="Times New Roman"/>
                <w:sz w:val="24"/>
                <w:szCs w:val="24"/>
                <w:lang w:val="es-ES"/>
              </w:rPr>
            </w:pPr>
            <w:r>
              <w:rPr>
                <w:rFonts w:ascii="Times New Roman" w:hAnsi="Times New Roman" w:cs="Times New Roman"/>
                <w:sz w:val="24"/>
                <w:szCs w:val="24"/>
                <w:lang w:val="es-ES"/>
              </w:rPr>
              <w:t>updated_at</w:t>
            </w:r>
          </w:p>
        </w:tc>
        <w:tc>
          <w:tcPr>
            <w:tcW w:w="2199" w:type="dxa"/>
          </w:tcPr>
          <w:p w14:paraId="6D4845E1" w14:textId="4060473D" w:rsidR="00344A6A" w:rsidRDefault="00BB7AE0" w:rsidP="00727837">
            <w:pPr>
              <w:rPr>
                <w:rFonts w:ascii="Times New Roman" w:hAnsi="Times New Roman" w:cs="Times New Roman"/>
                <w:sz w:val="24"/>
                <w:szCs w:val="24"/>
                <w:lang w:val="es-ES"/>
              </w:rPr>
            </w:pPr>
            <w:r>
              <w:rPr>
                <w:rFonts w:ascii="Times New Roman" w:hAnsi="Times New Roman" w:cs="Times New Roman"/>
                <w:sz w:val="24"/>
                <w:szCs w:val="24"/>
                <w:lang w:val="es-ES"/>
              </w:rPr>
              <w:t>DateTime</w:t>
            </w:r>
          </w:p>
        </w:tc>
        <w:tc>
          <w:tcPr>
            <w:tcW w:w="2213" w:type="dxa"/>
          </w:tcPr>
          <w:p w14:paraId="08ADC280" w14:textId="1BB4399E" w:rsidR="00344A6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Fecha de</w:t>
            </w:r>
            <w:r w:rsidR="00BD0CB4">
              <w:rPr>
                <w:rFonts w:ascii="Times New Roman" w:hAnsi="Times New Roman" w:cs="Times New Roman"/>
                <w:sz w:val="24"/>
                <w:szCs w:val="24"/>
                <w:lang w:val="es-ES"/>
              </w:rPr>
              <w:t xml:space="preserve"> </w:t>
            </w:r>
            <w:r w:rsidRPr="00C26923">
              <w:rPr>
                <w:rFonts w:ascii="Times New Roman" w:hAnsi="Times New Roman" w:cs="Times New Roman"/>
                <w:sz w:val="24"/>
                <w:szCs w:val="24"/>
                <w:lang w:val="es-ES"/>
              </w:rPr>
              <w:t>actualización</w:t>
            </w:r>
          </w:p>
        </w:tc>
        <w:tc>
          <w:tcPr>
            <w:tcW w:w="2214" w:type="dxa"/>
          </w:tcPr>
          <w:p w14:paraId="0D0B626C" w14:textId="2FF3FF7F" w:rsidR="00344A6A" w:rsidRDefault="00C26923" w:rsidP="00727837">
            <w:pPr>
              <w:rPr>
                <w:rFonts w:ascii="Times New Roman" w:hAnsi="Times New Roman" w:cs="Times New Roman"/>
                <w:sz w:val="24"/>
                <w:szCs w:val="24"/>
                <w:lang w:val="es-ES"/>
              </w:rPr>
            </w:pPr>
            <w:r w:rsidRPr="00C26923">
              <w:rPr>
                <w:rFonts w:ascii="Times New Roman" w:hAnsi="Times New Roman" w:cs="Times New Roman"/>
                <w:sz w:val="24"/>
                <w:szCs w:val="24"/>
                <w:lang w:val="es-ES"/>
              </w:rPr>
              <w:t>Auto-actualizado</w:t>
            </w:r>
          </w:p>
        </w:tc>
      </w:tr>
    </w:tbl>
    <w:p w14:paraId="47BEF103" w14:textId="77777777" w:rsidR="009A769C" w:rsidRDefault="009A769C" w:rsidP="009A769C">
      <w:pPr>
        <w:spacing w:line="480" w:lineRule="auto"/>
        <w:ind w:left="360"/>
        <w:rPr>
          <w:rFonts w:ascii="Times New Roman" w:hAnsi="Times New Roman" w:cs="Times New Roman"/>
          <w:sz w:val="24"/>
          <w:szCs w:val="24"/>
          <w:lang w:val="es-ES"/>
        </w:rPr>
      </w:pPr>
    </w:p>
    <w:p w14:paraId="4A1E9383" w14:textId="77777777" w:rsidR="00BD0CB4" w:rsidRPr="00BD0CB4" w:rsidRDefault="00BD0CB4" w:rsidP="00B14571">
      <w:pPr>
        <w:pStyle w:val="Titulo2"/>
      </w:pPr>
      <w:bookmarkStart w:id="32" w:name="_Toc216722690"/>
      <w:r w:rsidRPr="00BD0CB4">
        <w:t>3.6.2 Endpoints de Seguridad API</w:t>
      </w:r>
      <w:bookmarkEnd w:id="32"/>
    </w:p>
    <w:p w14:paraId="3827B97B" w14:textId="07181650" w:rsidR="00BD0CB4" w:rsidRPr="00BD0CB4" w:rsidRDefault="00BD0CB4" w:rsidP="00BD0CB4">
      <w:pPr>
        <w:spacing w:line="480" w:lineRule="auto"/>
        <w:ind w:left="360"/>
        <w:rPr>
          <w:rFonts w:ascii="Times New Roman" w:hAnsi="Times New Roman" w:cs="Times New Roman"/>
          <w:sz w:val="24"/>
          <w:szCs w:val="24"/>
          <w:lang w:val="es-ES"/>
        </w:rPr>
      </w:pPr>
      <w:r w:rsidRPr="00BD0CB4">
        <w:rPr>
          <w:rFonts w:ascii="Times New Roman" w:hAnsi="Times New Roman" w:cs="Times New Roman"/>
          <w:sz w:val="24"/>
          <w:szCs w:val="24"/>
          <w:lang w:val="es-ES"/>
        </w:rPr>
        <w:t>El sistema expondrá los siguientes endpoints RESTful para la gestión de seguridad:</w:t>
      </w:r>
    </w:p>
    <w:p w14:paraId="0ADF5BC5" w14:textId="421CBB80" w:rsidR="00BD0CB4" w:rsidRPr="00BD0CB4" w:rsidRDefault="00BD0CB4" w:rsidP="00BD0CB4">
      <w:pPr>
        <w:spacing w:line="480" w:lineRule="auto"/>
        <w:ind w:left="360"/>
        <w:rPr>
          <w:rFonts w:ascii="Times New Roman" w:hAnsi="Times New Roman" w:cs="Times New Roman"/>
          <w:sz w:val="24"/>
          <w:szCs w:val="24"/>
          <w:lang w:val="es-ES"/>
        </w:rPr>
      </w:pPr>
      <w:r w:rsidRPr="00BD0CB4">
        <w:rPr>
          <w:rFonts w:ascii="Times New Roman" w:hAnsi="Times New Roman" w:cs="Times New Roman"/>
          <w:sz w:val="24"/>
          <w:szCs w:val="24"/>
          <w:lang w:val="es-ES"/>
        </w:rPr>
        <w:lastRenderedPageBreak/>
        <w:t>POST /api/v1/register</w:t>
      </w:r>
    </w:p>
    <w:p w14:paraId="35D05395" w14:textId="77777777" w:rsidR="00BD0CB4" w:rsidRPr="00BD0CB4" w:rsidRDefault="00BD0CB4" w:rsidP="00BD0CB4">
      <w:pPr>
        <w:pStyle w:val="Prrafodelista"/>
        <w:numPr>
          <w:ilvl w:val="0"/>
          <w:numId w:val="5"/>
        </w:numPr>
        <w:spacing w:line="480" w:lineRule="auto"/>
        <w:rPr>
          <w:rFonts w:ascii="Times New Roman" w:hAnsi="Times New Roman" w:cs="Times New Roman"/>
          <w:sz w:val="24"/>
          <w:szCs w:val="24"/>
          <w:lang w:val="es-ES"/>
        </w:rPr>
      </w:pPr>
      <w:r w:rsidRPr="00BD0CB4">
        <w:rPr>
          <w:rFonts w:ascii="Times New Roman" w:hAnsi="Times New Roman" w:cs="Times New Roman"/>
          <w:sz w:val="24"/>
          <w:szCs w:val="24"/>
          <w:lang w:val="es-ES"/>
        </w:rPr>
        <w:t>Propósito: Registro de nuevos usuarios</w:t>
      </w:r>
    </w:p>
    <w:p w14:paraId="5AB8AC4E" w14:textId="3708F051" w:rsidR="00BD0CB4" w:rsidRPr="00BD0CB4" w:rsidRDefault="00BD0CB4" w:rsidP="00BD0CB4">
      <w:pPr>
        <w:pStyle w:val="Prrafodelista"/>
        <w:numPr>
          <w:ilvl w:val="0"/>
          <w:numId w:val="5"/>
        </w:numPr>
        <w:spacing w:line="480" w:lineRule="auto"/>
        <w:rPr>
          <w:rFonts w:ascii="Times New Roman" w:hAnsi="Times New Roman" w:cs="Times New Roman"/>
          <w:sz w:val="24"/>
          <w:szCs w:val="24"/>
          <w:lang w:val="es-ES"/>
        </w:rPr>
      </w:pPr>
      <w:r w:rsidRPr="00BD0CB4">
        <w:rPr>
          <w:rFonts w:ascii="Times New Roman" w:hAnsi="Times New Roman" w:cs="Times New Roman"/>
          <w:sz w:val="24"/>
          <w:szCs w:val="24"/>
          <w:lang w:val="es-ES"/>
        </w:rPr>
        <w:t>Autenticación: No requiere token</w:t>
      </w:r>
    </w:p>
    <w:p w14:paraId="67FD1B80" w14:textId="101A443E" w:rsidR="00BD0CB4" w:rsidRPr="00BD0CB4" w:rsidRDefault="00BD0CB4" w:rsidP="00BD0CB4">
      <w:pPr>
        <w:pStyle w:val="Prrafodelista"/>
        <w:numPr>
          <w:ilvl w:val="0"/>
          <w:numId w:val="5"/>
        </w:numPr>
        <w:spacing w:line="480" w:lineRule="auto"/>
        <w:rPr>
          <w:rFonts w:ascii="Times New Roman" w:hAnsi="Times New Roman" w:cs="Times New Roman"/>
          <w:sz w:val="24"/>
          <w:szCs w:val="24"/>
          <w:lang w:val="es-ES"/>
        </w:rPr>
      </w:pPr>
      <w:r w:rsidRPr="00BD0CB4">
        <w:rPr>
          <w:rFonts w:ascii="Times New Roman" w:hAnsi="Times New Roman" w:cs="Times New Roman"/>
          <w:sz w:val="24"/>
          <w:szCs w:val="24"/>
          <w:lang w:val="es-ES"/>
        </w:rPr>
        <w:t>Parámetros de entrada:</w:t>
      </w:r>
    </w:p>
    <w:p w14:paraId="2230E644" w14:textId="77777777" w:rsidR="00BD0CB4" w:rsidRPr="00BD0CB4" w:rsidRDefault="00BD0CB4" w:rsidP="00BD0CB4">
      <w:pPr>
        <w:pStyle w:val="Prrafodelista"/>
        <w:numPr>
          <w:ilvl w:val="0"/>
          <w:numId w:val="5"/>
        </w:numPr>
        <w:spacing w:line="480" w:lineRule="auto"/>
        <w:rPr>
          <w:rFonts w:ascii="Times New Roman" w:hAnsi="Times New Roman" w:cs="Times New Roman"/>
          <w:sz w:val="24"/>
          <w:szCs w:val="24"/>
        </w:rPr>
      </w:pPr>
      <w:r w:rsidRPr="00BD0CB4">
        <w:rPr>
          <w:rFonts w:ascii="Times New Roman" w:hAnsi="Times New Roman" w:cs="Times New Roman"/>
          <w:sz w:val="24"/>
          <w:szCs w:val="24"/>
        </w:rPr>
        <w:t>email (string, formato email válido)</w:t>
      </w:r>
    </w:p>
    <w:p w14:paraId="0ED2E86A" w14:textId="7D5ADF2E" w:rsidR="00BD0CB4" w:rsidRPr="00BD0CB4" w:rsidRDefault="00BD0CB4" w:rsidP="00BD0CB4">
      <w:pPr>
        <w:pStyle w:val="Prrafodelista"/>
        <w:numPr>
          <w:ilvl w:val="0"/>
          <w:numId w:val="5"/>
        </w:numPr>
        <w:spacing w:line="480" w:lineRule="auto"/>
        <w:rPr>
          <w:rFonts w:ascii="Times New Roman" w:hAnsi="Times New Roman" w:cs="Times New Roman"/>
          <w:sz w:val="24"/>
          <w:szCs w:val="24"/>
          <w:lang w:val="es-ES"/>
        </w:rPr>
      </w:pPr>
      <w:r w:rsidRPr="00BD0CB4">
        <w:rPr>
          <w:rFonts w:ascii="Times New Roman" w:hAnsi="Times New Roman" w:cs="Times New Roman"/>
          <w:sz w:val="24"/>
          <w:szCs w:val="24"/>
          <w:lang w:val="es-ES"/>
        </w:rPr>
        <w:t>password (string, mínimo 8 caracteres)</w:t>
      </w:r>
    </w:p>
    <w:p w14:paraId="24451634" w14:textId="77777777" w:rsidR="00BD0CB4" w:rsidRPr="00BD0CB4" w:rsidRDefault="00BD0CB4" w:rsidP="00BD0CB4">
      <w:pPr>
        <w:pStyle w:val="Prrafodelista"/>
        <w:numPr>
          <w:ilvl w:val="0"/>
          <w:numId w:val="5"/>
        </w:numPr>
        <w:spacing w:line="480" w:lineRule="auto"/>
        <w:rPr>
          <w:rFonts w:ascii="Times New Roman" w:hAnsi="Times New Roman" w:cs="Times New Roman"/>
          <w:sz w:val="24"/>
          <w:szCs w:val="24"/>
          <w:lang w:val="es-ES"/>
        </w:rPr>
      </w:pPr>
      <w:r w:rsidRPr="00BD0CB4">
        <w:rPr>
          <w:rFonts w:ascii="Times New Roman" w:hAnsi="Times New Roman" w:cs="Times New Roman"/>
          <w:sz w:val="24"/>
          <w:szCs w:val="24"/>
          <w:lang w:val="es-ES"/>
        </w:rPr>
        <w:t>role (string opcional, valores: 'user' o 'admin')</w:t>
      </w:r>
    </w:p>
    <w:p w14:paraId="6671EDDF" w14:textId="639FDE17" w:rsidR="00BD0CB4" w:rsidRDefault="00BD0CB4" w:rsidP="00BD0CB4">
      <w:pPr>
        <w:pStyle w:val="Prrafodelista"/>
        <w:numPr>
          <w:ilvl w:val="0"/>
          <w:numId w:val="5"/>
        </w:numPr>
        <w:spacing w:line="480" w:lineRule="auto"/>
        <w:rPr>
          <w:rFonts w:ascii="Times New Roman" w:hAnsi="Times New Roman" w:cs="Times New Roman"/>
          <w:sz w:val="24"/>
          <w:szCs w:val="24"/>
          <w:lang w:val="es-ES"/>
        </w:rPr>
      </w:pPr>
      <w:r w:rsidRPr="00BD0CB4">
        <w:rPr>
          <w:rFonts w:ascii="Times New Roman" w:hAnsi="Times New Roman" w:cs="Times New Roman"/>
          <w:sz w:val="24"/>
          <w:szCs w:val="24"/>
          <w:lang w:val="es-ES"/>
        </w:rPr>
        <w:t>Respuesta exitosa (201 Created):</w:t>
      </w:r>
    </w:p>
    <w:p w14:paraId="06D96885" w14:textId="4891807A" w:rsidR="00F27F60" w:rsidRDefault="00F27F60" w:rsidP="00F27F60">
      <w:pPr>
        <w:pStyle w:val="Prrafodelista"/>
        <w:spacing w:line="480" w:lineRule="auto"/>
        <w:rPr>
          <w:rFonts w:ascii="Times New Roman" w:hAnsi="Times New Roman" w:cs="Times New Roman"/>
          <w:sz w:val="24"/>
          <w:szCs w:val="24"/>
          <w:lang w:val="es-ES"/>
        </w:rPr>
      </w:pPr>
      <w:r>
        <w:rPr>
          <w:rFonts w:ascii="Times New Roman" w:hAnsi="Times New Roman" w:cs="Times New Roman"/>
          <w:noProof/>
          <w:sz w:val="24"/>
          <w:szCs w:val="24"/>
          <w:lang w:val="es-ES"/>
        </w:rPr>
        <mc:AlternateContent>
          <mc:Choice Requires="wps">
            <w:drawing>
              <wp:anchor distT="0" distB="0" distL="114300" distR="114300" simplePos="0" relativeHeight="251660288" behindDoc="0" locked="0" layoutInCell="1" allowOverlap="1" wp14:anchorId="10FAB0A0" wp14:editId="6A427613">
                <wp:simplePos x="0" y="0"/>
                <wp:positionH relativeFrom="column">
                  <wp:posOffset>457200</wp:posOffset>
                </wp:positionH>
                <wp:positionV relativeFrom="paragraph">
                  <wp:posOffset>62865</wp:posOffset>
                </wp:positionV>
                <wp:extent cx="2956560" cy="1790700"/>
                <wp:effectExtent l="0" t="0" r="15240" b="19050"/>
                <wp:wrapNone/>
                <wp:docPr id="1320645724" name="Cuadro de texto 1"/>
                <wp:cNvGraphicFramePr/>
                <a:graphic xmlns:a="http://schemas.openxmlformats.org/drawingml/2006/main">
                  <a:graphicData uri="http://schemas.microsoft.com/office/word/2010/wordprocessingShape">
                    <wps:wsp>
                      <wps:cNvSpPr txBox="1"/>
                      <wps:spPr>
                        <a:xfrm>
                          <a:off x="0" y="0"/>
                          <a:ext cx="2956560" cy="1790700"/>
                        </a:xfrm>
                        <a:prstGeom prst="rect">
                          <a:avLst/>
                        </a:prstGeom>
                        <a:solidFill>
                          <a:schemeClr val="lt1"/>
                        </a:solidFill>
                        <a:ln w="6350">
                          <a:solidFill>
                            <a:prstClr val="black"/>
                          </a:solidFill>
                        </a:ln>
                      </wps:spPr>
                      <wps:txbx>
                        <w:txbxContent>
                          <w:p w14:paraId="570C3AA7" w14:textId="77777777" w:rsidR="00F27F60" w:rsidRDefault="00F27F60" w:rsidP="00F27F60">
                            <w:r>
                              <w:t>{</w:t>
                            </w:r>
                          </w:p>
                          <w:p w14:paraId="0B32FE6D" w14:textId="77777777" w:rsidR="00F27F60" w:rsidRDefault="00F27F60" w:rsidP="00F27F60">
                            <w:r>
                              <w:t xml:space="preserve">  "user_id": 123,</w:t>
                            </w:r>
                          </w:p>
                          <w:p w14:paraId="3E574256" w14:textId="77777777" w:rsidR="00F27F60" w:rsidRDefault="00F27F60" w:rsidP="00F27F60">
                            <w:r>
                              <w:t xml:space="preserve">  "email": "usuario@itb.edu.ec",</w:t>
                            </w:r>
                          </w:p>
                          <w:p w14:paraId="3498B390" w14:textId="77777777" w:rsidR="00F27F60" w:rsidRDefault="00F27F60" w:rsidP="00F27F60">
                            <w:r>
                              <w:t xml:space="preserve">  "role": "user",</w:t>
                            </w:r>
                          </w:p>
                          <w:p w14:paraId="612D5861" w14:textId="77777777" w:rsidR="00F27F60" w:rsidRDefault="00F27F60" w:rsidP="00F27F60">
                            <w:r>
                              <w:t xml:space="preserve">  "is_active": true</w:t>
                            </w:r>
                          </w:p>
                          <w:p w14:paraId="05194F22" w14:textId="23A45C81" w:rsidR="00F27F60" w:rsidRDefault="00F27F60" w:rsidP="00F27F6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AB0A0" id="_x0000_t202" coordsize="21600,21600" o:spt="202" path="m,l,21600r21600,l21600,xe">
                <v:stroke joinstyle="miter"/>
                <v:path gradientshapeok="t" o:connecttype="rect"/>
              </v:shapetype>
              <v:shape id="Cuadro de texto 1" o:spid="_x0000_s1026" type="#_x0000_t202" style="position:absolute;left:0;text-align:left;margin-left:36pt;margin-top:4.95pt;width:232.8pt;height:1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Wg1OAIAAH0EAAAOAAAAZHJzL2Uyb0RvYy54bWysVN+P2jAMfp+0/yHK+2hhwB0V5cQ4MU1C&#10;dydx0z2HNKHV0jhLAi376+eE8uu2p2kvqR07n+3PdqcPba3IXlhXgc5pv5dSIjSHotLbnH5/XX66&#10;p8R5pgumQIucHoSjD7OPH6aNycQASlCFsARBtMsak9PSe5MlieOlqJnrgREajRJszTyqdpsUljWI&#10;XqtkkKbjpAFbGAtcOIe3j0cjnUV8KQX3z1I64YnKKebm42njuQlnMpuybGuZKSvepcH+IYuaVRqD&#10;nqEemWdkZ6s/oOqKW3AgfY9DnYCUFRexBqymn76rZl0yI2ItSI4zZ5rc/4PlT/u1ebHEt1+gxQYG&#10;QhrjMoeXoZ5W2jp8MVOCdqTwcKZNtJ5wvBxMRuPRGE0cbf27SXqXRmKTy3Njnf8qoCZByKnFvkS6&#10;2H7lPIZE15NLiOZAVcWyUioqYRbEQlmyZ9hF5WOS+OLGS2nS5HT8eZRG4BtbgD6/3yjGf4QybxFQ&#10;UxovL8UHybebtmNkA8UBibJwnCFn+LJC3BVz/oVZHBokABfBP+MhFWAy0EmUlGB//e0++GMv0UpJ&#10;g0OYU/dzx6ygRH3T2OVJfzgMUxuV4ehugIq9tmyuLXpXLwAZ6uPKGR7F4O/VSZQW6jfcl3mIiiam&#10;OcbOqT+JC39cDdw3Lubz6IRzaphf6bXhATp0JPD52r4xa7p+ehyFJziNK8vetfXoG15qmO88yCr2&#10;PBB8ZLXjHWc8tqXbx7BE13r0uvw1Zr8BAAD//wMAUEsDBBQABgAIAAAAIQDWHD4a3AAAAAgBAAAP&#10;AAAAZHJzL2Rvd25yZXYueG1sTI8xT8MwFIR3JP6D9ZDYqNMg2jiNUwEqLEwU1NmNX22L+DmK3TT8&#10;e8wE4+lOd98129n3bMIxukASlosCGFIXtCMj4fPj5a4CFpMirfpAKOEbI2zb66tG1Tpc6B2nfTIs&#10;l1CslQSb0lBzHjuLXsVFGJCydwqjVynL0XA9qksu9z0vi2LFvXKUF6wa8Nli97U/ewm7JyNMV6nR&#10;7irt3DQfTm/mVcrbm/lxAyzhnP7C8Iuf0aHNTMdwJh1ZL2Fd5itJghDAsv1wv14BO0ooxVIAbxv+&#10;/0D7AwAA//8DAFBLAQItABQABgAIAAAAIQC2gziS/gAAAOEBAAATAAAAAAAAAAAAAAAAAAAAAABb&#10;Q29udGVudF9UeXBlc10ueG1sUEsBAi0AFAAGAAgAAAAhADj9If/WAAAAlAEAAAsAAAAAAAAAAAAA&#10;AAAALwEAAF9yZWxzLy5yZWxzUEsBAi0AFAAGAAgAAAAhAD1taDU4AgAAfQQAAA4AAAAAAAAAAAAA&#10;AAAALgIAAGRycy9lMm9Eb2MueG1sUEsBAi0AFAAGAAgAAAAhANYcPhrcAAAACAEAAA8AAAAAAAAA&#10;AAAAAAAAkgQAAGRycy9kb3ducmV2LnhtbFBLBQYAAAAABAAEAPMAAACbBQAAAAA=&#10;" fillcolor="white [3201]" strokeweight=".5pt">
                <v:textbox>
                  <w:txbxContent>
                    <w:p w14:paraId="570C3AA7" w14:textId="77777777" w:rsidR="00F27F60" w:rsidRDefault="00F27F60" w:rsidP="00F27F60">
                      <w:r>
                        <w:t>{</w:t>
                      </w:r>
                    </w:p>
                    <w:p w14:paraId="0B32FE6D" w14:textId="77777777" w:rsidR="00F27F60" w:rsidRDefault="00F27F60" w:rsidP="00F27F60">
                      <w:r>
                        <w:t xml:space="preserve">  "user_id": 123,</w:t>
                      </w:r>
                    </w:p>
                    <w:p w14:paraId="3E574256" w14:textId="77777777" w:rsidR="00F27F60" w:rsidRDefault="00F27F60" w:rsidP="00F27F60">
                      <w:r>
                        <w:t xml:space="preserve">  "email": "usuario@itb.edu.ec",</w:t>
                      </w:r>
                    </w:p>
                    <w:p w14:paraId="3498B390" w14:textId="77777777" w:rsidR="00F27F60" w:rsidRDefault="00F27F60" w:rsidP="00F27F60">
                      <w:r>
                        <w:t xml:space="preserve">  "role": "user",</w:t>
                      </w:r>
                    </w:p>
                    <w:p w14:paraId="612D5861" w14:textId="77777777" w:rsidR="00F27F60" w:rsidRDefault="00F27F60" w:rsidP="00F27F60">
                      <w:r>
                        <w:t xml:space="preserve">  "is_active": true</w:t>
                      </w:r>
                    </w:p>
                    <w:p w14:paraId="05194F22" w14:textId="23A45C81" w:rsidR="00F27F60" w:rsidRDefault="00F27F60" w:rsidP="00F27F60">
                      <w:r>
                        <w:t>}</w:t>
                      </w:r>
                    </w:p>
                  </w:txbxContent>
                </v:textbox>
              </v:shape>
            </w:pict>
          </mc:Fallback>
        </mc:AlternateContent>
      </w:r>
    </w:p>
    <w:p w14:paraId="5121F1D4" w14:textId="77777777" w:rsidR="00F27F60" w:rsidRPr="00F27F60" w:rsidRDefault="00F27F60" w:rsidP="00F27F60">
      <w:pPr>
        <w:rPr>
          <w:lang w:val="es-ES"/>
        </w:rPr>
      </w:pPr>
    </w:p>
    <w:p w14:paraId="2BA97F63" w14:textId="77777777" w:rsidR="00F27F60" w:rsidRPr="00F27F60" w:rsidRDefault="00F27F60" w:rsidP="00F27F60">
      <w:pPr>
        <w:rPr>
          <w:lang w:val="es-ES"/>
        </w:rPr>
      </w:pPr>
    </w:p>
    <w:p w14:paraId="39E41357" w14:textId="77777777" w:rsidR="00F27F60" w:rsidRPr="00F27F60" w:rsidRDefault="00F27F60" w:rsidP="00F27F60">
      <w:pPr>
        <w:rPr>
          <w:lang w:val="es-ES"/>
        </w:rPr>
      </w:pPr>
    </w:p>
    <w:p w14:paraId="4C1822B1" w14:textId="77777777" w:rsidR="00F27F60" w:rsidRDefault="00F27F60" w:rsidP="00F27F60">
      <w:pPr>
        <w:rPr>
          <w:rFonts w:ascii="Times New Roman" w:hAnsi="Times New Roman" w:cs="Times New Roman"/>
          <w:sz w:val="24"/>
          <w:szCs w:val="24"/>
          <w:lang w:val="es-ES"/>
        </w:rPr>
      </w:pPr>
    </w:p>
    <w:p w14:paraId="4BE6CECC" w14:textId="6454A639" w:rsidR="00F27F60" w:rsidRPr="00CA5793" w:rsidRDefault="00F27F60" w:rsidP="00CA5793">
      <w:pPr>
        <w:tabs>
          <w:tab w:val="left" w:pos="6000"/>
        </w:tabs>
        <w:rPr>
          <w:lang w:val="es-ES"/>
        </w:rPr>
      </w:pPr>
      <w:r>
        <w:rPr>
          <w:lang w:val="es-ES"/>
        </w:rPr>
        <w:tab/>
      </w:r>
    </w:p>
    <w:p w14:paraId="653016F7" w14:textId="77777777" w:rsidR="00CA5793" w:rsidRDefault="00CA5793" w:rsidP="00CA5793">
      <w:pPr>
        <w:tabs>
          <w:tab w:val="left" w:pos="6000"/>
        </w:tabs>
        <w:spacing w:line="480" w:lineRule="auto"/>
        <w:rPr>
          <w:rFonts w:ascii="Times New Roman" w:hAnsi="Times New Roman" w:cs="Times New Roman"/>
          <w:sz w:val="24"/>
          <w:szCs w:val="24"/>
          <w:lang w:val="es-ES"/>
        </w:rPr>
      </w:pPr>
    </w:p>
    <w:p w14:paraId="4152AD89" w14:textId="50EE689C" w:rsidR="00CA5793" w:rsidRPr="00CA5793" w:rsidRDefault="00CA5793" w:rsidP="00CA5793">
      <w:p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POST /api/v1/login</w:t>
      </w:r>
    </w:p>
    <w:p w14:paraId="087A379F" w14:textId="77777777" w:rsidR="00CA5793" w:rsidRPr="00CA5793" w:rsidRDefault="00CA5793" w:rsidP="00CA5793">
      <w:pPr>
        <w:pStyle w:val="Prrafodelista"/>
        <w:numPr>
          <w:ilvl w:val="0"/>
          <w:numId w:val="6"/>
        </w:num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Propósito: Autenticación de usuarios</w:t>
      </w:r>
    </w:p>
    <w:p w14:paraId="4DA7BED5" w14:textId="77777777" w:rsidR="00CA5793" w:rsidRPr="00CA5793" w:rsidRDefault="00CA5793" w:rsidP="00CA5793">
      <w:pPr>
        <w:pStyle w:val="Prrafodelista"/>
        <w:numPr>
          <w:ilvl w:val="0"/>
          <w:numId w:val="6"/>
        </w:num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Autenticación: No requiere token</w:t>
      </w:r>
    </w:p>
    <w:p w14:paraId="34261746" w14:textId="77777777" w:rsidR="00CA5793" w:rsidRPr="00CA5793" w:rsidRDefault="00CA5793" w:rsidP="00CA5793">
      <w:pPr>
        <w:pStyle w:val="Prrafodelista"/>
        <w:numPr>
          <w:ilvl w:val="0"/>
          <w:numId w:val="6"/>
        </w:num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Parámetros de entrada:</w:t>
      </w:r>
    </w:p>
    <w:p w14:paraId="1F3D0255" w14:textId="77777777" w:rsidR="00CA5793" w:rsidRPr="00CA5793" w:rsidRDefault="00CA5793" w:rsidP="00CA5793">
      <w:pPr>
        <w:pStyle w:val="Prrafodelista"/>
        <w:numPr>
          <w:ilvl w:val="0"/>
          <w:numId w:val="6"/>
        </w:num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username (string, email del usuario)</w:t>
      </w:r>
    </w:p>
    <w:p w14:paraId="4C555454" w14:textId="77777777" w:rsidR="00CA5793" w:rsidRPr="00CA5793" w:rsidRDefault="00CA5793" w:rsidP="00CA5793">
      <w:pPr>
        <w:pStyle w:val="Prrafodelista"/>
        <w:numPr>
          <w:ilvl w:val="0"/>
          <w:numId w:val="6"/>
        </w:num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password (string, contraseña en texto plano)</w:t>
      </w:r>
    </w:p>
    <w:p w14:paraId="7AC61EB5" w14:textId="565C9451" w:rsidR="00CA5793" w:rsidRDefault="00CA5793" w:rsidP="00CA5793">
      <w:pPr>
        <w:pStyle w:val="Prrafodelista"/>
        <w:numPr>
          <w:ilvl w:val="0"/>
          <w:numId w:val="6"/>
        </w:numPr>
        <w:tabs>
          <w:tab w:val="left" w:pos="6000"/>
        </w:tabs>
        <w:spacing w:line="480" w:lineRule="auto"/>
        <w:rPr>
          <w:rFonts w:ascii="Times New Roman" w:hAnsi="Times New Roman" w:cs="Times New Roman"/>
          <w:sz w:val="24"/>
          <w:szCs w:val="24"/>
          <w:lang w:val="es-ES"/>
        </w:rPr>
      </w:pPr>
      <w:r w:rsidRPr="00CA5793">
        <w:rPr>
          <w:rFonts w:ascii="Times New Roman" w:hAnsi="Times New Roman" w:cs="Times New Roman"/>
          <w:sz w:val="24"/>
          <w:szCs w:val="24"/>
          <w:lang w:val="es-ES"/>
        </w:rPr>
        <w:t>Respuesta exitosa (200 OK):</w:t>
      </w:r>
    </w:p>
    <w:p w14:paraId="4531804B" w14:textId="7DEE0166" w:rsidR="003D1C96" w:rsidRPr="00CA5793" w:rsidRDefault="003D1C96" w:rsidP="003D1C96">
      <w:pPr>
        <w:pStyle w:val="Prrafodelista"/>
        <w:tabs>
          <w:tab w:val="left" w:pos="6000"/>
        </w:tabs>
        <w:spacing w:line="480" w:lineRule="auto"/>
        <w:rPr>
          <w:rFonts w:ascii="Times New Roman" w:hAnsi="Times New Roman" w:cs="Times New Roman"/>
          <w:sz w:val="24"/>
          <w:szCs w:val="24"/>
          <w:lang w:val="es-ES"/>
        </w:rPr>
      </w:pPr>
    </w:p>
    <w:p w14:paraId="010BFB52" w14:textId="2EB892B4" w:rsidR="00CA5793" w:rsidRDefault="00E67D56" w:rsidP="00CA5793">
      <w:pPr>
        <w:pStyle w:val="Prrafodelista"/>
        <w:tabs>
          <w:tab w:val="left" w:pos="6000"/>
        </w:tabs>
        <w:rPr>
          <w:lang w:val="es-ES"/>
        </w:rPr>
      </w:pPr>
      <w:r>
        <w:rPr>
          <w:rFonts w:ascii="Times New Roman" w:hAnsi="Times New Roman" w:cs="Times New Roman"/>
          <w:noProof/>
          <w:sz w:val="24"/>
          <w:szCs w:val="24"/>
          <w:lang w:val="es-ES"/>
        </w:rPr>
        <w:lastRenderedPageBreak/>
        <mc:AlternateContent>
          <mc:Choice Requires="wps">
            <w:drawing>
              <wp:anchor distT="0" distB="0" distL="114300" distR="114300" simplePos="0" relativeHeight="251661312" behindDoc="0" locked="0" layoutInCell="1" allowOverlap="1" wp14:anchorId="082C8267" wp14:editId="2DD0BB9F">
                <wp:simplePos x="0" y="0"/>
                <wp:positionH relativeFrom="column">
                  <wp:posOffset>274320</wp:posOffset>
                </wp:positionH>
                <wp:positionV relativeFrom="paragraph">
                  <wp:posOffset>-396240</wp:posOffset>
                </wp:positionV>
                <wp:extent cx="2743200" cy="1653540"/>
                <wp:effectExtent l="0" t="0" r="19050" b="22860"/>
                <wp:wrapNone/>
                <wp:docPr id="764715799" name="Cuadro de texto 2"/>
                <wp:cNvGraphicFramePr/>
                <a:graphic xmlns:a="http://schemas.openxmlformats.org/drawingml/2006/main">
                  <a:graphicData uri="http://schemas.microsoft.com/office/word/2010/wordprocessingShape">
                    <wps:wsp>
                      <wps:cNvSpPr txBox="1"/>
                      <wps:spPr>
                        <a:xfrm>
                          <a:off x="0" y="0"/>
                          <a:ext cx="2743200" cy="1653540"/>
                        </a:xfrm>
                        <a:prstGeom prst="rect">
                          <a:avLst/>
                        </a:prstGeom>
                        <a:solidFill>
                          <a:schemeClr val="lt1"/>
                        </a:solidFill>
                        <a:ln w="6350">
                          <a:solidFill>
                            <a:prstClr val="black"/>
                          </a:solidFill>
                        </a:ln>
                      </wps:spPr>
                      <wps:txbx>
                        <w:txbxContent>
                          <w:p w14:paraId="2D705262" w14:textId="77777777" w:rsidR="003D1C96" w:rsidRDefault="003D1C96" w:rsidP="003D1C96">
                            <w:r>
                              <w:t>{</w:t>
                            </w:r>
                          </w:p>
                          <w:p w14:paraId="49154A00" w14:textId="77777777" w:rsidR="003D1C96" w:rsidRDefault="003D1C96" w:rsidP="003D1C96">
                            <w:r>
                              <w:t xml:space="preserve">  "access_token": "eyJ0eXAiOiJKV1QiLCJhbGciOiJIUzI1NiJ9...",</w:t>
                            </w:r>
                          </w:p>
                          <w:p w14:paraId="50C4B804" w14:textId="77777777" w:rsidR="003D1C96" w:rsidRDefault="003D1C96" w:rsidP="003D1C96">
                            <w:r>
                              <w:t xml:space="preserve">  "token_type": "bearer",</w:t>
                            </w:r>
                          </w:p>
                          <w:p w14:paraId="25D45F60" w14:textId="77777777" w:rsidR="003D1C96" w:rsidRDefault="003D1C96" w:rsidP="003D1C96">
                            <w:r>
                              <w:t xml:space="preserve">  "expires_in": 1800</w:t>
                            </w:r>
                          </w:p>
                          <w:p w14:paraId="045BE4E4" w14:textId="5F5BAB42" w:rsidR="003D1C96" w:rsidRDefault="003D1C96" w:rsidP="003D1C9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C8267" id="Cuadro de texto 2" o:spid="_x0000_s1027" type="#_x0000_t202" style="position:absolute;left:0;text-align:left;margin-left:21.6pt;margin-top:-31.2pt;width:3in;height:13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An0OA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7274YD7AUlHG298WgwGiZis8tz63z4KqAmUSiow74kuthu&#10;6QOGRNeTS4zmQatyobROSpwFMdeO7Bh2UYeUJL648dKGNAUdD0bdBHxji9Dn92vN+I9Y5i0Catrg&#10;5aX4KIV23RJVXhGzhnKPfDk4jJK3fKEQfsl8eGEOZwd5wH0Iz3hIDZgTHCVKKnC//nYf/bGlaKWk&#10;wVksqP+5ZU5Qor8ZbPbn3hAZJSEpw9FdHxV3bVlfW8y2ngMS1cPNszyJ0T/okygd1G+4NrMYFU3M&#10;cIxd0HAS5+GwIbh2XMxmyQnH1bKwNCvLI3RsTKT1tX1jzh7bGnAinuA0tSx/192Db3xpYLYNIFVq&#10;feT5wOqRfhz11J3jWsZdutaT1+XnMf0NAAD//wMAUEsDBBQABgAIAAAAIQAzSV/83QAAAAoBAAAP&#10;AAAAZHJzL2Rvd25yZXYueG1sTI/BTsMwDIbvSLxDZCRuW0opoytNJ0CDy04MxDlrsiSicaok68rb&#10;Y05wtP3p9/e3m9kPbNIxuYACbpYFMI19UA6NgI/3l0UNLGWJSg4BtYBvnWDTXV60slHhjG962mfD&#10;KARTIwXYnMeG89Rb7WVahlEj3Y4heplpjIarKM8U7gdeFsWKe+mQPlg56mer+6/9yQvYPpm16WsZ&#10;7bZWzk3z53FnXoW4vpofH4BlPec/GH71SR06cjqEE6rEBgHVbUmkgMWqrIARUN3f0eZA5LougHct&#10;/1+h+wEAAP//AwBQSwECLQAUAAYACAAAACEAtoM4kv4AAADhAQAAEwAAAAAAAAAAAAAAAAAAAAAA&#10;W0NvbnRlbnRfVHlwZXNdLnhtbFBLAQItABQABgAIAAAAIQA4/SH/1gAAAJQBAAALAAAAAAAAAAAA&#10;AAAAAC8BAABfcmVscy8ucmVsc1BLAQItABQABgAIAAAAIQBqkAn0OAIAAIQEAAAOAAAAAAAAAAAA&#10;AAAAAC4CAABkcnMvZTJvRG9jLnhtbFBLAQItABQABgAIAAAAIQAzSV/83QAAAAoBAAAPAAAAAAAA&#10;AAAAAAAAAJIEAABkcnMvZG93bnJldi54bWxQSwUGAAAAAAQABADzAAAAnAUAAAAA&#10;" fillcolor="white [3201]" strokeweight=".5pt">
                <v:textbox>
                  <w:txbxContent>
                    <w:p w14:paraId="2D705262" w14:textId="77777777" w:rsidR="003D1C96" w:rsidRDefault="003D1C96" w:rsidP="003D1C96">
                      <w:r>
                        <w:t>{</w:t>
                      </w:r>
                    </w:p>
                    <w:p w14:paraId="49154A00" w14:textId="77777777" w:rsidR="003D1C96" w:rsidRDefault="003D1C96" w:rsidP="003D1C96">
                      <w:r>
                        <w:t xml:space="preserve">  "access_token": "eyJ0eXAiOiJKV1QiLCJhbGciOiJIUzI1NiJ9...",</w:t>
                      </w:r>
                    </w:p>
                    <w:p w14:paraId="50C4B804" w14:textId="77777777" w:rsidR="003D1C96" w:rsidRDefault="003D1C96" w:rsidP="003D1C96">
                      <w:r>
                        <w:t xml:space="preserve">  "token_type": "bearer",</w:t>
                      </w:r>
                    </w:p>
                    <w:p w14:paraId="25D45F60" w14:textId="77777777" w:rsidR="003D1C96" w:rsidRDefault="003D1C96" w:rsidP="003D1C96">
                      <w:r>
                        <w:t xml:space="preserve">  "expires_in": 1800</w:t>
                      </w:r>
                    </w:p>
                    <w:p w14:paraId="045BE4E4" w14:textId="5F5BAB42" w:rsidR="003D1C96" w:rsidRDefault="003D1C96" w:rsidP="003D1C96">
                      <w:r>
                        <w:t>}</w:t>
                      </w:r>
                    </w:p>
                  </w:txbxContent>
                </v:textbox>
              </v:shape>
            </w:pict>
          </mc:Fallback>
        </mc:AlternateContent>
      </w:r>
    </w:p>
    <w:p w14:paraId="11355A5F" w14:textId="77777777" w:rsidR="003D1C96" w:rsidRPr="003D1C96" w:rsidRDefault="003D1C96" w:rsidP="003D1C96">
      <w:pPr>
        <w:rPr>
          <w:lang w:val="es-ES"/>
        </w:rPr>
      </w:pPr>
    </w:p>
    <w:p w14:paraId="00A5AEC2" w14:textId="77777777" w:rsidR="003D1C96" w:rsidRPr="003D1C96" w:rsidRDefault="003D1C96" w:rsidP="003D1C96">
      <w:pPr>
        <w:rPr>
          <w:lang w:val="es-ES"/>
        </w:rPr>
      </w:pPr>
    </w:p>
    <w:p w14:paraId="5124DCF4" w14:textId="77777777" w:rsidR="003D1C96" w:rsidRDefault="003D1C96" w:rsidP="003D1C96">
      <w:pPr>
        <w:rPr>
          <w:lang w:val="es-ES"/>
        </w:rPr>
      </w:pPr>
    </w:p>
    <w:p w14:paraId="61EC4133" w14:textId="3F8E28DB" w:rsidR="003D1C96" w:rsidRDefault="003D1C96" w:rsidP="003D1C96">
      <w:pPr>
        <w:tabs>
          <w:tab w:val="left" w:pos="5544"/>
        </w:tabs>
        <w:rPr>
          <w:lang w:val="es-ES"/>
        </w:rPr>
      </w:pPr>
      <w:r>
        <w:rPr>
          <w:lang w:val="es-ES"/>
        </w:rPr>
        <w:tab/>
      </w:r>
    </w:p>
    <w:p w14:paraId="04CBAFA0" w14:textId="77777777" w:rsidR="00923E84" w:rsidRPr="00B92E93" w:rsidRDefault="00923E84" w:rsidP="00B14571">
      <w:pPr>
        <w:pStyle w:val="Titulo2"/>
      </w:pPr>
      <w:bookmarkStart w:id="33" w:name="_Toc216722691"/>
      <w:r w:rsidRPr="00B92E93">
        <w:t>3.6.3 Características de Seguridad Implementadas</w:t>
      </w:r>
      <w:bookmarkEnd w:id="33"/>
    </w:p>
    <w:p w14:paraId="1C305D8C" w14:textId="70E9FFFD" w:rsidR="00923E84" w:rsidRPr="00AF0AF7" w:rsidRDefault="00923E84" w:rsidP="000312F4">
      <w:pPr>
        <w:pStyle w:val="Prrafodelista"/>
        <w:numPr>
          <w:ilvl w:val="0"/>
          <w:numId w:val="7"/>
        </w:numPr>
        <w:tabs>
          <w:tab w:val="left" w:pos="5544"/>
        </w:tabs>
        <w:spacing w:line="480" w:lineRule="auto"/>
        <w:rPr>
          <w:rFonts w:ascii="Times New Roman" w:hAnsi="Times New Roman" w:cs="Times New Roman"/>
          <w:b/>
          <w:bCs/>
          <w:sz w:val="24"/>
          <w:szCs w:val="24"/>
          <w:lang w:val="es-ES"/>
        </w:rPr>
      </w:pPr>
      <w:r w:rsidRPr="00AF0AF7">
        <w:rPr>
          <w:rFonts w:ascii="Times New Roman" w:hAnsi="Times New Roman" w:cs="Times New Roman"/>
          <w:b/>
          <w:bCs/>
          <w:sz w:val="24"/>
          <w:szCs w:val="24"/>
          <w:lang w:val="es-ES"/>
        </w:rPr>
        <w:t>Almacenamiento Seguro de Contraseñas:</w:t>
      </w:r>
    </w:p>
    <w:p w14:paraId="06817205" w14:textId="77777777" w:rsidR="00923E84" w:rsidRPr="00923E84" w:rsidRDefault="00923E84" w:rsidP="000312F4">
      <w:pPr>
        <w:pStyle w:val="Prrafodelista"/>
        <w:numPr>
          <w:ilvl w:val="0"/>
          <w:numId w:val="10"/>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Uso de algoritmo Bcrypt con salt incorporado</w:t>
      </w:r>
    </w:p>
    <w:p w14:paraId="28385F29" w14:textId="77777777" w:rsidR="00923E84" w:rsidRPr="00923E84" w:rsidRDefault="00923E84" w:rsidP="000312F4">
      <w:pPr>
        <w:pStyle w:val="Prrafodelista"/>
        <w:numPr>
          <w:ilvl w:val="0"/>
          <w:numId w:val="10"/>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Work factor configurado a 12 para balance entre seguridad y rendimiento</w:t>
      </w:r>
    </w:p>
    <w:p w14:paraId="317ECB86" w14:textId="0A0D9C6B" w:rsidR="00923E84" w:rsidRPr="000312F4" w:rsidRDefault="00923E84" w:rsidP="000312F4">
      <w:pPr>
        <w:pStyle w:val="Prrafodelista"/>
        <w:numPr>
          <w:ilvl w:val="0"/>
          <w:numId w:val="10"/>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Hash único por usuario incluso con contraseñas idénticas</w:t>
      </w:r>
    </w:p>
    <w:p w14:paraId="76098BEB" w14:textId="46FF9652" w:rsidR="00923E84" w:rsidRPr="00AF0AF7" w:rsidRDefault="00923E84" w:rsidP="000312F4">
      <w:pPr>
        <w:pStyle w:val="Prrafodelista"/>
        <w:numPr>
          <w:ilvl w:val="0"/>
          <w:numId w:val="7"/>
        </w:numPr>
        <w:tabs>
          <w:tab w:val="left" w:pos="5544"/>
        </w:tabs>
        <w:spacing w:line="480" w:lineRule="auto"/>
        <w:rPr>
          <w:rFonts w:ascii="Times New Roman" w:hAnsi="Times New Roman" w:cs="Times New Roman"/>
          <w:b/>
          <w:bCs/>
          <w:sz w:val="24"/>
          <w:szCs w:val="24"/>
          <w:lang w:val="es-ES"/>
        </w:rPr>
      </w:pPr>
      <w:r w:rsidRPr="00AF0AF7">
        <w:rPr>
          <w:rFonts w:ascii="Times New Roman" w:hAnsi="Times New Roman" w:cs="Times New Roman"/>
          <w:b/>
          <w:bCs/>
          <w:sz w:val="24"/>
          <w:szCs w:val="24"/>
          <w:lang w:val="es-ES"/>
        </w:rPr>
        <w:t>Autenticación Basada en Tokens:</w:t>
      </w:r>
    </w:p>
    <w:p w14:paraId="6749A5DD" w14:textId="77777777" w:rsidR="00923E84" w:rsidRPr="00923E84" w:rsidRDefault="00923E84" w:rsidP="000312F4">
      <w:pPr>
        <w:pStyle w:val="Prrafodelista"/>
        <w:numPr>
          <w:ilvl w:val="0"/>
          <w:numId w:val="9"/>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Implementación de JSON Web Tokens (JWT)</w:t>
      </w:r>
    </w:p>
    <w:p w14:paraId="61D62FAC" w14:textId="77777777" w:rsidR="00923E84" w:rsidRPr="00923E84" w:rsidRDefault="00923E84" w:rsidP="000312F4">
      <w:pPr>
        <w:pStyle w:val="Prrafodelista"/>
        <w:numPr>
          <w:ilvl w:val="0"/>
          <w:numId w:val="9"/>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Algoritmo de firma: HS256</w:t>
      </w:r>
    </w:p>
    <w:p w14:paraId="39BBE66D" w14:textId="77777777" w:rsidR="00923E84" w:rsidRPr="00923E84" w:rsidRDefault="00923E84" w:rsidP="000312F4">
      <w:pPr>
        <w:pStyle w:val="Prrafodelista"/>
        <w:numPr>
          <w:ilvl w:val="0"/>
          <w:numId w:val="9"/>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Tiempo de expiración: 30 minutos</w:t>
      </w:r>
    </w:p>
    <w:p w14:paraId="5124F75E" w14:textId="3AE96A33" w:rsidR="00923E84" w:rsidRPr="000312F4" w:rsidRDefault="00923E84" w:rsidP="000312F4">
      <w:pPr>
        <w:pStyle w:val="Prrafodelista"/>
        <w:numPr>
          <w:ilvl w:val="0"/>
          <w:numId w:val="9"/>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Refresh tokens para sesiones prolongadas</w:t>
      </w:r>
    </w:p>
    <w:p w14:paraId="032D5818" w14:textId="05446245" w:rsidR="00923E84" w:rsidRPr="00AF0AF7" w:rsidRDefault="00923E84" w:rsidP="000312F4">
      <w:pPr>
        <w:pStyle w:val="Prrafodelista"/>
        <w:numPr>
          <w:ilvl w:val="0"/>
          <w:numId w:val="7"/>
        </w:numPr>
        <w:tabs>
          <w:tab w:val="left" w:pos="5544"/>
        </w:tabs>
        <w:spacing w:line="480" w:lineRule="auto"/>
        <w:rPr>
          <w:rFonts w:ascii="Times New Roman" w:hAnsi="Times New Roman" w:cs="Times New Roman"/>
          <w:b/>
          <w:bCs/>
          <w:sz w:val="24"/>
          <w:szCs w:val="24"/>
          <w:lang w:val="es-ES"/>
        </w:rPr>
      </w:pPr>
      <w:r w:rsidRPr="00AF0AF7">
        <w:rPr>
          <w:rFonts w:ascii="Times New Roman" w:hAnsi="Times New Roman" w:cs="Times New Roman"/>
          <w:b/>
          <w:bCs/>
          <w:sz w:val="24"/>
          <w:szCs w:val="24"/>
          <w:lang w:val="es-ES"/>
        </w:rPr>
        <w:t>Sistema de Control de Accesos:</w:t>
      </w:r>
    </w:p>
    <w:p w14:paraId="7D99380D" w14:textId="77777777" w:rsidR="00923E84" w:rsidRPr="00923E84" w:rsidRDefault="00923E84" w:rsidP="000312F4">
      <w:pPr>
        <w:pStyle w:val="Prrafodelista"/>
        <w:numPr>
          <w:ilvl w:val="0"/>
          <w:numId w:val="8"/>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Roles definidos: admin y user</w:t>
      </w:r>
    </w:p>
    <w:p w14:paraId="2D4316EC" w14:textId="77777777" w:rsidR="00923E84" w:rsidRPr="00923E84" w:rsidRDefault="00923E84" w:rsidP="000312F4">
      <w:pPr>
        <w:pStyle w:val="Prrafodelista"/>
        <w:numPr>
          <w:ilvl w:val="0"/>
          <w:numId w:val="8"/>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Middleware de autorización basado en roles</w:t>
      </w:r>
    </w:p>
    <w:p w14:paraId="17EB51E6" w14:textId="04FCC16F" w:rsidR="00923E84" w:rsidRPr="000312F4" w:rsidRDefault="00923E84" w:rsidP="000312F4">
      <w:pPr>
        <w:pStyle w:val="Prrafodelista"/>
        <w:numPr>
          <w:ilvl w:val="0"/>
          <w:numId w:val="8"/>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Endpoints protegidos según privilegios</w:t>
      </w:r>
    </w:p>
    <w:p w14:paraId="179AB70C" w14:textId="77777777" w:rsidR="00923E84" w:rsidRPr="00AF0AF7" w:rsidRDefault="00923E84" w:rsidP="000312F4">
      <w:pPr>
        <w:pStyle w:val="Prrafodelista"/>
        <w:numPr>
          <w:ilvl w:val="0"/>
          <w:numId w:val="7"/>
        </w:numPr>
        <w:tabs>
          <w:tab w:val="left" w:pos="5544"/>
        </w:tabs>
        <w:spacing w:line="480" w:lineRule="auto"/>
        <w:rPr>
          <w:rFonts w:ascii="Times New Roman" w:hAnsi="Times New Roman" w:cs="Times New Roman"/>
          <w:b/>
          <w:bCs/>
          <w:sz w:val="24"/>
          <w:szCs w:val="24"/>
          <w:lang w:val="es-ES"/>
        </w:rPr>
      </w:pPr>
      <w:r w:rsidRPr="00AF0AF7">
        <w:rPr>
          <w:rFonts w:ascii="Times New Roman" w:hAnsi="Times New Roman" w:cs="Times New Roman"/>
          <w:b/>
          <w:bCs/>
          <w:sz w:val="24"/>
          <w:szCs w:val="24"/>
          <w:lang w:val="es-ES"/>
        </w:rPr>
        <w:t>Validación de Datos:</w:t>
      </w:r>
    </w:p>
    <w:p w14:paraId="315FDB89" w14:textId="256CFCEF" w:rsidR="00923E84" w:rsidRPr="00923E84" w:rsidRDefault="00923E84" w:rsidP="000312F4">
      <w:pPr>
        <w:pStyle w:val="Prrafodelista"/>
        <w:numPr>
          <w:ilvl w:val="0"/>
          <w:numId w:val="11"/>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Uso de Pydantic V2 para validación de esquemas</w:t>
      </w:r>
    </w:p>
    <w:p w14:paraId="5723D349" w14:textId="77777777" w:rsidR="00923E84" w:rsidRPr="00923E84" w:rsidRDefault="00923E84" w:rsidP="000312F4">
      <w:pPr>
        <w:pStyle w:val="Prrafodelista"/>
        <w:numPr>
          <w:ilvl w:val="0"/>
          <w:numId w:val="11"/>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Validación estricta de formatos de email</w:t>
      </w:r>
    </w:p>
    <w:p w14:paraId="7140E3FF" w14:textId="3C6F2AE8" w:rsidR="003D1C96" w:rsidRDefault="00923E84" w:rsidP="000312F4">
      <w:pPr>
        <w:pStyle w:val="Prrafodelista"/>
        <w:numPr>
          <w:ilvl w:val="0"/>
          <w:numId w:val="11"/>
        </w:numPr>
        <w:tabs>
          <w:tab w:val="left" w:pos="5544"/>
        </w:tabs>
        <w:spacing w:line="480" w:lineRule="auto"/>
        <w:rPr>
          <w:rFonts w:ascii="Times New Roman" w:hAnsi="Times New Roman" w:cs="Times New Roman"/>
          <w:sz w:val="24"/>
          <w:szCs w:val="24"/>
          <w:lang w:val="es-ES"/>
        </w:rPr>
      </w:pPr>
      <w:r w:rsidRPr="00923E84">
        <w:rPr>
          <w:rFonts w:ascii="Times New Roman" w:hAnsi="Times New Roman" w:cs="Times New Roman"/>
          <w:sz w:val="24"/>
          <w:szCs w:val="24"/>
          <w:lang w:val="es-ES"/>
        </w:rPr>
        <w:t>Sanitización de entradas para prevenir inyecciones</w:t>
      </w:r>
    </w:p>
    <w:p w14:paraId="38D719CA" w14:textId="1C935396" w:rsidR="00B92E93" w:rsidRPr="00B92E93" w:rsidRDefault="00B92E93" w:rsidP="00B14571">
      <w:pPr>
        <w:pStyle w:val="Titulo2"/>
      </w:pPr>
      <w:bookmarkStart w:id="34" w:name="_Toc216722692"/>
      <w:r w:rsidRPr="00B92E93">
        <w:lastRenderedPageBreak/>
        <w:t>3.6.4 Flujo de Autenticación</w:t>
      </w:r>
      <w:bookmarkEnd w:id="34"/>
    </w:p>
    <w:p w14:paraId="27D51F41" w14:textId="3FE32D93" w:rsidR="00CF608B" w:rsidRDefault="00CF608B" w:rsidP="00CF608B">
      <w:pPr>
        <w:tabs>
          <w:tab w:val="left" w:pos="5544"/>
        </w:tabs>
        <w:spacing w:line="480" w:lineRule="auto"/>
        <w:ind w:firstLine="720"/>
        <w:rPr>
          <w:rFonts w:ascii="Times New Roman" w:hAnsi="Times New Roman" w:cs="Times New Roman"/>
          <w:sz w:val="24"/>
          <w:szCs w:val="24"/>
          <w:lang w:val="es-ES"/>
        </w:rPr>
      </w:pPr>
      <w:r w:rsidRPr="00CF608B">
        <w:rPr>
          <w:rFonts w:ascii="Times New Roman" w:hAnsi="Times New Roman" w:cs="Times New Roman"/>
          <w:sz w:val="24"/>
          <w:szCs w:val="24"/>
          <w:lang w:val="es-ES"/>
        </w:rPr>
        <w:t>El sistema implementa un mecanismo de autenticación seguro que requiere que los usuarios inicien sesión con su correo electrónico institucional registrado y una contraseña, la cual es almacenada de forma segura mediante hashing con algoritmo Bcrypt</w:t>
      </w:r>
      <w:r w:rsidR="00CB4729">
        <w:rPr>
          <w:rFonts w:ascii="Times New Roman" w:hAnsi="Times New Roman" w:cs="Times New Roman"/>
          <w:sz w:val="24"/>
          <w:szCs w:val="24"/>
          <w:lang w:val="es-ES"/>
        </w:rPr>
        <w:t>.</w:t>
      </w:r>
    </w:p>
    <w:p w14:paraId="2323E3DE" w14:textId="789258E0" w:rsidR="00CF608B" w:rsidRDefault="00CF608B" w:rsidP="00B92E93">
      <w:pPr>
        <w:tabs>
          <w:tab w:val="left" w:pos="5544"/>
        </w:tabs>
        <w:spacing w:line="480" w:lineRule="auto"/>
        <w:rPr>
          <w:rFonts w:ascii="Times New Roman" w:hAnsi="Times New Roman" w:cs="Times New Roman"/>
          <w:sz w:val="24"/>
          <w:szCs w:val="24"/>
          <w:lang w:val="es-ES"/>
        </w:rPr>
      </w:pPr>
      <w:r>
        <w:rPr>
          <w:rFonts w:ascii="Times New Roman" w:hAnsi="Times New Roman" w:cs="Times New Roman"/>
          <w:noProof/>
          <w:sz w:val="24"/>
          <w:szCs w:val="24"/>
          <w:lang w:val="es-ES"/>
        </w:rPr>
        <mc:AlternateContent>
          <mc:Choice Requires="wps">
            <w:drawing>
              <wp:anchor distT="0" distB="0" distL="114300" distR="114300" simplePos="0" relativeHeight="251662336" behindDoc="0" locked="0" layoutInCell="1" allowOverlap="1" wp14:anchorId="3E45E792" wp14:editId="1BBE3C84">
                <wp:simplePos x="0" y="0"/>
                <wp:positionH relativeFrom="column">
                  <wp:posOffset>-83820</wp:posOffset>
                </wp:positionH>
                <wp:positionV relativeFrom="paragraph">
                  <wp:posOffset>382905</wp:posOffset>
                </wp:positionV>
                <wp:extent cx="5821680" cy="1196340"/>
                <wp:effectExtent l="0" t="0" r="26670" b="22860"/>
                <wp:wrapNone/>
                <wp:docPr id="485951107" name="Cuadro de texto 3"/>
                <wp:cNvGraphicFramePr/>
                <a:graphic xmlns:a="http://schemas.openxmlformats.org/drawingml/2006/main">
                  <a:graphicData uri="http://schemas.microsoft.com/office/word/2010/wordprocessingShape">
                    <wps:wsp>
                      <wps:cNvSpPr txBox="1"/>
                      <wps:spPr>
                        <a:xfrm>
                          <a:off x="0" y="0"/>
                          <a:ext cx="5821680" cy="1196340"/>
                        </a:xfrm>
                        <a:prstGeom prst="rect">
                          <a:avLst/>
                        </a:prstGeom>
                        <a:solidFill>
                          <a:schemeClr val="lt1"/>
                        </a:solidFill>
                        <a:ln w="6350">
                          <a:solidFill>
                            <a:prstClr val="black"/>
                          </a:solidFill>
                        </a:ln>
                      </wps:spPr>
                      <wps:txbx>
                        <w:txbxContent>
                          <w:p w14:paraId="04D29155" w14:textId="77777777" w:rsidR="00CD4834" w:rsidRPr="00CD4834"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Registro de Usuario → POST /api/v1/register → Validación de datos con Pydantic →</w:t>
                            </w:r>
                          </w:p>
                          <w:p w14:paraId="1D1E2F6A" w14:textId="77777777" w:rsidR="00CD4834" w:rsidRPr="00CD4834"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Hash de contraseña con Bcrypt → Creación en Base de Datos → Respuesta 201 Created</w:t>
                            </w:r>
                          </w:p>
                          <w:p w14:paraId="78897E7D" w14:textId="77777777" w:rsidR="00CD4834"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 xml:space="preserve">Login de Usuario → POST /api/v1/login → Verificación credenciales (correo + contraseña) </w:t>
                            </w:r>
                          </w:p>
                          <w:p w14:paraId="1D2EB592" w14:textId="69C653CB" w:rsidR="00275E28" w:rsidRPr="00275E28"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w:t>
                            </w:r>
                            <w:r>
                              <w:rPr>
                                <w:rFonts w:ascii="Times New Roman" w:hAnsi="Times New Roman" w:cs="Times New Roman"/>
                                <w:sz w:val="24"/>
                                <w:szCs w:val="24"/>
                                <w:lang w:val="es-ES"/>
                              </w:rPr>
                              <w:t xml:space="preserve"> </w:t>
                            </w:r>
                            <w:r w:rsidRPr="00CD4834">
                              <w:rPr>
                                <w:rFonts w:ascii="Times New Roman" w:hAnsi="Times New Roman" w:cs="Times New Roman"/>
                                <w:sz w:val="24"/>
                                <w:szCs w:val="24"/>
                                <w:lang w:val="es-ES"/>
                              </w:rPr>
                              <w:t>Generación de JWT → Respuesta con access_token → Acceso a endpoints protegidos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5E792" id="Cuadro de texto 3" o:spid="_x0000_s1028" type="#_x0000_t202" style="position:absolute;margin-left:-6.6pt;margin-top:30.15pt;width:458.4pt;height:9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dqbPAIAAIQEAAAOAAAAZHJzL2Uyb0RvYy54bWysVE2PGjEMvVfqf4hyL8OwQ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jDq5cMRmjja8vx+eNdPxGaX59b58FVATaJQUId9SXSx&#10;3dIHDImuJ5cYzYNW5UJpnZQ4C2KuHdkx7KIOKUl8ceOlDWkKOrwbdBPwjS1Cn9+vNeM/Ypm3CKhp&#10;g5eX4qMU2nVLVFnQ3omYNZR75MvBYZS85QuF8EvmwwtzODvIA+5DeMZDasCc4ChRUoH79bf76I8t&#10;RSslDc5iQf3PLXOCEv3NYLPv8z4ySkJS+oPPPVTctWV9bTHbeg5IVI6bZ3kSo3/QJ1E6qN9wbWYx&#10;KpqY4Ri7oOEkzsNhQ3DtuJjNkhOOq2VhaVaWR+jYmEjra/vGnD22NeBEPMFpatn4XXcPvvGlgdk2&#10;gFSp9ZHnA6tH+nHUU3eOaxl36VpPXpefx/Q3AAAA//8DAFBLAwQUAAYACAAAACEAbJnFW94AAAAK&#10;AQAADwAAAGRycy9kb3ducmV2LnhtbEyPwU7DMBBE70j8g7VI3Fq7CQppGqcCVLhwakGc3di1rcbr&#10;yHbT8PeYExxX8zTztt3ObiCTCtF65LBaMiAKey8tag6fH6+LGkhMAqUYPCoO3yrCtru9aUUj/RX3&#10;ajokTXIJxkZwMCmNDaWxN8qJuPSjwpydfHAi5TNoKoO45nI30IKxijphMS8YMaoXo/rz4eI47J71&#10;Wve1CGZXS2un+ev0rt84v7+bnzZAkprTHwy/+lkduux09BeUkQwcFquyyCiHipVAMrBmZQXkyKF4&#10;qB+Bdi39/0L3AwAA//8DAFBLAQItABQABgAIAAAAIQC2gziS/gAAAOEBAAATAAAAAAAAAAAAAAAA&#10;AAAAAABbQ29udGVudF9UeXBlc10ueG1sUEsBAi0AFAAGAAgAAAAhADj9If/WAAAAlAEAAAsAAAAA&#10;AAAAAAAAAAAALwEAAF9yZWxzLy5yZWxzUEsBAi0AFAAGAAgAAAAhAPQ12ps8AgAAhAQAAA4AAAAA&#10;AAAAAAAAAAAALgIAAGRycy9lMm9Eb2MueG1sUEsBAi0AFAAGAAgAAAAhAGyZxVveAAAACgEAAA8A&#10;AAAAAAAAAAAAAAAAlgQAAGRycy9kb3ducmV2LnhtbFBLBQYAAAAABAAEAPMAAAChBQAAAAA=&#10;" fillcolor="white [3201]" strokeweight=".5pt">
                <v:textbox>
                  <w:txbxContent>
                    <w:p w14:paraId="04D29155" w14:textId="77777777" w:rsidR="00CD4834" w:rsidRPr="00CD4834"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Registro de Usuario → POST /api/v1/register → Validación de datos con Pydantic →</w:t>
                      </w:r>
                    </w:p>
                    <w:p w14:paraId="1D1E2F6A" w14:textId="77777777" w:rsidR="00CD4834" w:rsidRPr="00CD4834"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Hash de contraseña con Bcrypt → Creación en Base de Datos → Respuesta 201 Created</w:t>
                      </w:r>
                    </w:p>
                    <w:p w14:paraId="78897E7D" w14:textId="77777777" w:rsidR="00CD4834"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 xml:space="preserve">Login de Usuario → POST /api/v1/login → Verificación credenciales (correo + contraseña) </w:t>
                      </w:r>
                    </w:p>
                    <w:p w14:paraId="1D2EB592" w14:textId="69C653CB" w:rsidR="00275E28" w:rsidRPr="00275E28" w:rsidRDefault="00CD4834" w:rsidP="00CD4834">
                      <w:pPr>
                        <w:spacing w:line="240" w:lineRule="auto"/>
                        <w:rPr>
                          <w:rFonts w:ascii="Times New Roman" w:hAnsi="Times New Roman" w:cs="Times New Roman"/>
                          <w:sz w:val="24"/>
                          <w:szCs w:val="24"/>
                          <w:lang w:val="es-ES"/>
                        </w:rPr>
                      </w:pPr>
                      <w:r w:rsidRPr="00CD4834">
                        <w:rPr>
                          <w:rFonts w:ascii="Times New Roman" w:hAnsi="Times New Roman" w:cs="Times New Roman"/>
                          <w:sz w:val="24"/>
                          <w:szCs w:val="24"/>
                          <w:lang w:val="es-ES"/>
                        </w:rPr>
                        <w:t>→</w:t>
                      </w:r>
                      <w:r>
                        <w:rPr>
                          <w:rFonts w:ascii="Times New Roman" w:hAnsi="Times New Roman" w:cs="Times New Roman"/>
                          <w:sz w:val="24"/>
                          <w:szCs w:val="24"/>
                          <w:lang w:val="es-ES"/>
                        </w:rPr>
                        <w:t xml:space="preserve"> </w:t>
                      </w:r>
                      <w:r w:rsidRPr="00CD4834">
                        <w:rPr>
                          <w:rFonts w:ascii="Times New Roman" w:hAnsi="Times New Roman" w:cs="Times New Roman"/>
                          <w:sz w:val="24"/>
                          <w:szCs w:val="24"/>
                          <w:lang w:val="es-ES"/>
                        </w:rPr>
                        <w:t>Generación de JWT → Respuesta con access_token → Acceso a endpoints protegidos</w:t>
                      </w:r>
                    </w:p>
                  </w:txbxContent>
                </v:textbox>
              </v:shape>
            </w:pict>
          </mc:Fallback>
        </mc:AlternateContent>
      </w:r>
      <w:r w:rsidR="00B92E93" w:rsidRPr="00B92E93">
        <w:rPr>
          <w:rFonts w:ascii="Times New Roman" w:hAnsi="Times New Roman" w:cs="Times New Roman"/>
          <w:sz w:val="24"/>
          <w:szCs w:val="24"/>
          <w:lang w:val="es-ES"/>
        </w:rPr>
        <w:t>El proceso completo de autenticación sigue el siguiente flujo:</w:t>
      </w:r>
    </w:p>
    <w:p w14:paraId="62B818BB" w14:textId="79ABDADC" w:rsidR="00275E28" w:rsidRDefault="00275E28" w:rsidP="00D52056">
      <w:pPr>
        <w:tabs>
          <w:tab w:val="left" w:pos="5544"/>
        </w:tabs>
        <w:spacing w:line="480" w:lineRule="auto"/>
        <w:jc w:val="right"/>
        <w:rPr>
          <w:rFonts w:ascii="Times New Roman" w:hAnsi="Times New Roman" w:cs="Times New Roman"/>
          <w:sz w:val="24"/>
          <w:szCs w:val="24"/>
          <w:lang w:val="es-ES"/>
        </w:rPr>
      </w:pPr>
    </w:p>
    <w:p w14:paraId="7F3415BD" w14:textId="39BECF3B" w:rsidR="00D52056" w:rsidRDefault="00D52056" w:rsidP="00D52056">
      <w:pPr>
        <w:tabs>
          <w:tab w:val="left" w:pos="5544"/>
        </w:tabs>
        <w:spacing w:line="480" w:lineRule="auto"/>
        <w:jc w:val="right"/>
        <w:rPr>
          <w:rFonts w:ascii="Times New Roman" w:hAnsi="Times New Roman" w:cs="Times New Roman"/>
          <w:sz w:val="24"/>
          <w:szCs w:val="24"/>
          <w:lang w:val="es-ES"/>
        </w:rPr>
      </w:pPr>
    </w:p>
    <w:p w14:paraId="45DDE439" w14:textId="77777777" w:rsidR="00CF608B" w:rsidRDefault="00CF608B" w:rsidP="00D52056">
      <w:pPr>
        <w:tabs>
          <w:tab w:val="left" w:pos="5544"/>
        </w:tabs>
        <w:spacing w:line="480" w:lineRule="auto"/>
        <w:rPr>
          <w:rFonts w:ascii="Times New Roman" w:hAnsi="Times New Roman" w:cs="Times New Roman"/>
          <w:b/>
          <w:bCs/>
          <w:sz w:val="24"/>
          <w:szCs w:val="24"/>
          <w:lang w:val="es-ES"/>
        </w:rPr>
      </w:pPr>
    </w:p>
    <w:p w14:paraId="169D5B3F" w14:textId="4DBF7AFC" w:rsidR="00D52056" w:rsidRDefault="008E02B9" w:rsidP="00D52056">
      <w:pPr>
        <w:tabs>
          <w:tab w:val="left" w:pos="5544"/>
        </w:tabs>
        <w:spacing w:line="480" w:lineRule="auto"/>
        <w:rPr>
          <w:rFonts w:ascii="Times New Roman" w:hAnsi="Times New Roman" w:cs="Times New Roman"/>
          <w:b/>
          <w:bCs/>
          <w:sz w:val="24"/>
          <w:szCs w:val="24"/>
          <w:lang w:val="es-ES"/>
        </w:rPr>
      </w:pPr>
      <w:r w:rsidRPr="008E02B9">
        <w:rPr>
          <w:rFonts w:ascii="Times New Roman" w:hAnsi="Times New Roman" w:cs="Times New Roman"/>
          <w:b/>
          <w:bCs/>
          <w:sz w:val="24"/>
          <w:szCs w:val="24"/>
          <w:lang w:val="es-ES"/>
        </w:rPr>
        <w:t>3.6.5 Integración con EVA del ITB</w:t>
      </w:r>
    </w:p>
    <w:p w14:paraId="54E0771F" w14:textId="02D0605E" w:rsidR="008E02B9" w:rsidRPr="008E02B9" w:rsidRDefault="008E02B9" w:rsidP="008E02B9">
      <w:pPr>
        <w:tabs>
          <w:tab w:val="left" w:pos="5544"/>
        </w:tabs>
        <w:spacing w:line="480" w:lineRule="auto"/>
        <w:rPr>
          <w:rFonts w:ascii="Times New Roman" w:hAnsi="Times New Roman" w:cs="Times New Roman"/>
          <w:sz w:val="24"/>
          <w:szCs w:val="24"/>
          <w:lang w:val="es-ES"/>
        </w:rPr>
      </w:pPr>
      <w:r w:rsidRPr="008E02B9">
        <w:rPr>
          <w:rFonts w:ascii="Times New Roman" w:hAnsi="Times New Roman" w:cs="Times New Roman"/>
          <w:sz w:val="24"/>
          <w:szCs w:val="24"/>
          <w:lang w:val="es-ES"/>
        </w:rPr>
        <w:t>La arquitectura de seguridad se integrará con el sistema de autenticación existente del EVA mediante:</w:t>
      </w:r>
    </w:p>
    <w:p w14:paraId="4246B5D4" w14:textId="77777777" w:rsidR="008E02B9" w:rsidRPr="008E02B9" w:rsidRDefault="008E02B9" w:rsidP="008E02B9">
      <w:pPr>
        <w:pStyle w:val="Prrafodelista"/>
        <w:numPr>
          <w:ilvl w:val="0"/>
          <w:numId w:val="12"/>
        </w:numPr>
        <w:tabs>
          <w:tab w:val="left" w:pos="5544"/>
        </w:tabs>
        <w:spacing w:line="480" w:lineRule="auto"/>
        <w:rPr>
          <w:rFonts w:ascii="Times New Roman" w:hAnsi="Times New Roman" w:cs="Times New Roman"/>
          <w:sz w:val="24"/>
          <w:szCs w:val="24"/>
          <w:lang w:val="es-ES"/>
        </w:rPr>
      </w:pPr>
      <w:r w:rsidRPr="00093784">
        <w:rPr>
          <w:rFonts w:ascii="Times New Roman" w:hAnsi="Times New Roman" w:cs="Times New Roman"/>
          <w:b/>
          <w:bCs/>
          <w:sz w:val="24"/>
          <w:szCs w:val="24"/>
          <w:lang w:val="es-ES"/>
        </w:rPr>
        <w:t>Single Sign-On (SSO):</w:t>
      </w:r>
      <w:r w:rsidRPr="008E02B9">
        <w:rPr>
          <w:rFonts w:ascii="Times New Roman" w:hAnsi="Times New Roman" w:cs="Times New Roman"/>
          <w:sz w:val="24"/>
          <w:szCs w:val="24"/>
          <w:lang w:val="es-ES"/>
        </w:rPr>
        <w:t xml:space="preserve"> Los usuarios podrán autenticarse con sus credenciales institucionales del ITB</w:t>
      </w:r>
    </w:p>
    <w:p w14:paraId="7762BFE3" w14:textId="77777777" w:rsidR="008E02B9" w:rsidRPr="008E02B9" w:rsidRDefault="008E02B9" w:rsidP="008E02B9">
      <w:pPr>
        <w:pStyle w:val="Prrafodelista"/>
        <w:numPr>
          <w:ilvl w:val="0"/>
          <w:numId w:val="12"/>
        </w:numPr>
        <w:tabs>
          <w:tab w:val="left" w:pos="5544"/>
        </w:tabs>
        <w:spacing w:line="480" w:lineRule="auto"/>
        <w:rPr>
          <w:rFonts w:ascii="Times New Roman" w:hAnsi="Times New Roman" w:cs="Times New Roman"/>
          <w:sz w:val="24"/>
          <w:szCs w:val="24"/>
          <w:lang w:val="es-ES"/>
        </w:rPr>
      </w:pPr>
      <w:r w:rsidRPr="00093784">
        <w:rPr>
          <w:rFonts w:ascii="Times New Roman" w:hAnsi="Times New Roman" w:cs="Times New Roman"/>
          <w:b/>
          <w:bCs/>
          <w:sz w:val="24"/>
          <w:szCs w:val="24"/>
          <w:lang w:val="es-ES"/>
        </w:rPr>
        <w:t>Auditoría Centralizada:</w:t>
      </w:r>
      <w:r w:rsidRPr="008E02B9">
        <w:rPr>
          <w:rFonts w:ascii="Times New Roman" w:hAnsi="Times New Roman" w:cs="Times New Roman"/>
          <w:sz w:val="24"/>
          <w:szCs w:val="24"/>
          <w:lang w:val="es-ES"/>
        </w:rPr>
        <w:t xml:space="preserve"> Todos los eventos de autenticación se registrarán en el sistema de logs del ITB</w:t>
      </w:r>
    </w:p>
    <w:p w14:paraId="1DB0D6CB" w14:textId="2C69B7FF" w:rsidR="008E02B9" w:rsidRPr="008E02B9" w:rsidRDefault="008E02B9" w:rsidP="008E02B9">
      <w:pPr>
        <w:pStyle w:val="Prrafodelista"/>
        <w:numPr>
          <w:ilvl w:val="0"/>
          <w:numId w:val="12"/>
        </w:numPr>
        <w:tabs>
          <w:tab w:val="left" w:pos="5544"/>
        </w:tabs>
        <w:spacing w:line="480" w:lineRule="auto"/>
        <w:rPr>
          <w:rFonts w:ascii="Times New Roman" w:hAnsi="Times New Roman" w:cs="Times New Roman"/>
          <w:sz w:val="24"/>
          <w:szCs w:val="24"/>
          <w:lang w:val="es-ES"/>
        </w:rPr>
      </w:pPr>
      <w:r w:rsidRPr="00093784">
        <w:rPr>
          <w:rFonts w:ascii="Times New Roman" w:hAnsi="Times New Roman" w:cs="Times New Roman"/>
          <w:b/>
          <w:bCs/>
          <w:sz w:val="24"/>
          <w:szCs w:val="24"/>
          <w:lang w:val="es-ES"/>
        </w:rPr>
        <w:t>Cumplimiento LOPDP:</w:t>
      </w:r>
      <w:r w:rsidRPr="008E02B9">
        <w:rPr>
          <w:rFonts w:ascii="Times New Roman" w:hAnsi="Times New Roman" w:cs="Times New Roman"/>
          <w:sz w:val="24"/>
          <w:szCs w:val="24"/>
          <w:lang w:val="es-ES"/>
        </w:rPr>
        <w:t xml:space="preserve"> El sistema garantiza el cumplimiento de la Ley Orgánica de Protección de Datos Personales mediante encriptación de datos sensibles y gestión adecuada de consentimientos</w:t>
      </w:r>
    </w:p>
    <w:p w14:paraId="242CFE31" w14:textId="77777777" w:rsidR="008E02B9" w:rsidRPr="008E02B9" w:rsidRDefault="008E02B9" w:rsidP="00B14571">
      <w:pPr>
        <w:pStyle w:val="Titulo2"/>
      </w:pPr>
      <w:bookmarkStart w:id="35" w:name="_Toc216722693"/>
      <w:r w:rsidRPr="008E02B9">
        <w:t>3.6.6 Medidas de Seguridad Adicionales</w:t>
      </w:r>
      <w:bookmarkEnd w:id="35"/>
    </w:p>
    <w:p w14:paraId="6D206C79" w14:textId="77777777" w:rsidR="008E02B9" w:rsidRPr="00C364E2" w:rsidRDefault="008E02B9" w:rsidP="008E02B9">
      <w:pPr>
        <w:pStyle w:val="Prrafodelista"/>
        <w:numPr>
          <w:ilvl w:val="0"/>
          <w:numId w:val="13"/>
        </w:numPr>
        <w:tabs>
          <w:tab w:val="left" w:pos="5544"/>
        </w:tabs>
        <w:spacing w:line="480" w:lineRule="auto"/>
        <w:rPr>
          <w:rFonts w:ascii="Times New Roman" w:hAnsi="Times New Roman" w:cs="Times New Roman"/>
          <w:sz w:val="24"/>
          <w:szCs w:val="24"/>
          <w:lang w:val="es-ES"/>
        </w:rPr>
      </w:pPr>
      <w:r w:rsidRPr="008E02B9">
        <w:rPr>
          <w:rFonts w:ascii="Times New Roman" w:hAnsi="Times New Roman" w:cs="Times New Roman"/>
          <w:b/>
          <w:bCs/>
          <w:sz w:val="24"/>
          <w:szCs w:val="24"/>
          <w:lang w:val="es-ES"/>
        </w:rPr>
        <w:t xml:space="preserve">Rate Limiting: </w:t>
      </w:r>
      <w:r w:rsidRPr="00C364E2">
        <w:rPr>
          <w:rFonts w:ascii="Times New Roman" w:hAnsi="Times New Roman" w:cs="Times New Roman"/>
          <w:sz w:val="24"/>
          <w:szCs w:val="24"/>
          <w:lang w:val="es-ES"/>
        </w:rPr>
        <w:t>Limitación de intentos de login para prevenir ataques por fuerza bruta</w:t>
      </w:r>
    </w:p>
    <w:p w14:paraId="4506EF01" w14:textId="77777777" w:rsidR="008E02B9" w:rsidRPr="00C364E2" w:rsidRDefault="008E02B9" w:rsidP="008E02B9">
      <w:pPr>
        <w:pStyle w:val="Prrafodelista"/>
        <w:numPr>
          <w:ilvl w:val="0"/>
          <w:numId w:val="13"/>
        </w:numPr>
        <w:tabs>
          <w:tab w:val="left" w:pos="5544"/>
        </w:tabs>
        <w:spacing w:line="480" w:lineRule="auto"/>
        <w:rPr>
          <w:rFonts w:ascii="Times New Roman" w:hAnsi="Times New Roman" w:cs="Times New Roman"/>
          <w:sz w:val="24"/>
          <w:szCs w:val="24"/>
          <w:lang w:val="es-ES"/>
        </w:rPr>
      </w:pPr>
      <w:r w:rsidRPr="008E02B9">
        <w:rPr>
          <w:rFonts w:ascii="Times New Roman" w:hAnsi="Times New Roman" w:cs="Times New Roman"/>
          <w:b/>
          <w:bCs/>
          <w:sz w:val="24"/>
          <w:szCs w:val="24"/>
          <w:lang w:val="es-ES"/>
        </w:rPr>
        <w:t xml:space="preserve">CORS Configuration: </w:t>
      </w:r>
      <w:r w:rsidRPr="00C364E2">
        <w:rPr>
          <w:rFonts w:ascii="Times New Roman" w:hAnsi="Times New Roman" w:cs="Times New Roman"/>
          <w:sz w:val="24"/>
          <w:szCs w:val="24"/>
          <w:lang w:val="es-ES"/>
        </w:rPr>
        <w:t>Configuración estricta de Cross-Origin Resource Sharing</w:t>
      </w:r>
    </w:p>
    <w:p w14:paraId="01220781" w14:textId="77777777" w:rsidR="008E02B9" w:rsidRPr="00C364E2" w:rsidRDefault="008E02B9" w:rsidP="008E02B9">
      <w:pPr>
        <w:pStyle w:val="Prrafodelista"/>
        <w:numPr>
          <w:ilvl w:val="0"/>
          <w:numId w:val="13"/>
        </w:numPr>
        <w:tabs>
          <w:tab w:val="left" w:pos="5544"/>
        </w:tabs>
        <w:spacing w:line="480" w:lineRule="auto"/>
        <w:rPr>
          <w:rFonts w:ascii="Times New Roman" w:hAnsi="Times New Roman" w:cs="Times New Roman"/>
          <w:sz w:val="24"/>
          <w:szCs w:val="24"/>
          <w:lang w:val="es-ES"/>
        </w:rPr>
      </w:pPr>
      <w:r w:rsidRPr="008E02B9">
        <w:rPr>
          <w:rFonts w:ascii="Times New Roman" w:hAnsi="Times New Roman" w:cs="Times New Roman"/>
          <w:b/>
          <w:bCs/>
          <w:sz w:val="24"/>
          <w:szCs w:val="24"/>
          <w:lang w:val="es-ES"/>
        </w:rPr>
        <w:t xml:space="preserve">HTTPS Enforcement: </w:t>
      </w:r>
      <w:r w:rsidRPr="00C364E2">
        <w:rPr>
          <w:rFonts w:ascii="Times New Roman" w:hAnsi="Times New Roman" w:cs="Times New Roman"/>
          <w:sz w:val="24"/>
          <w:szCs w:val="24"/>
          <w:lang w:val="es-ES"/>
        </w:rPr>
        <w:t>Requerimiento de conexiones seguras en producción</w:t>
      </w:r>
    </w:p>
    <w:p w14:paraId="70F4F79D" w14:textId="77777777" w:rsidR="008E02B9" w:rsidRPr="00C364E2" w:rsidRDefault="008E02B9" w:rsidP="008E02B9">
      <w:pPr>
        <w:pStyle w:val="Prrafodelista"/>
        <w:numPr>
          <w:ilvl w:val="0"/>
          <w:numId w:val="13"/>
        </w:numPr>
        <w:tabs>
          <w:tab w:val="left" w:pos="5544"/>
        </w:tabs>
        <w:spacing w:line="480" w:lineRule="auto"/>
        <w:rPr>
          <w:rFonts w:ascii="Times New Roman" w:hAnsi="Times New Roman" w:cs="Times New Roman"/>
          <w:sz w:val="24"/>
          <w:szCs w:val="24"/>
          <w:lang w:val="es-ES"/>
        </w:rPr>
      </w:pPr>
      <w:r w:rsidRPr="008E02B9">
        <w:rPr>
          <w:rFonts w:ascii="Times New Roman" w:hAnsi="Times New Roman" w:cs="Times New Roman"/>
          <w:b/>
          <w:bCs/>
          <w:sz w:val="24"/>
          <w:szCs w:val="24"/>
          <w:lang w:val="es-ES"/>
        </w:rPr>
        <w:lastRenderedPageBreak/>
        <w:t xml:space="preserve">Security Headers: </w:t>
      </w:r>
      <w:r w:rsidRPr="00C364E2">
        <w:rPr>
          <w:rFonts w:ascii="Times New Roman" w:hAnsi="Times New Roman" w:cs="Times New Roman"/>
          <w:sz w:val="24"/>
          <w:szCs w:val="24"/>
          <w:lang w:val="es-ES"/>
        </w:rPr>
        <w:t>Implementación de headers de seguridad modernos (HSTS, CSP, etc.)</w:t>
      </w:r>
    </w:p>
    <w:p w14:paraId="1A128827" w14:textId="7C5AB4DA" w:rsidR="007C6303" w:rsidRDefault="007C6303" w:rsidP="00B14571">
      <w:pPr>
        <w:pStyle w:val="Titulo2"/>
      </w:pPr>
      <w:bookmarkStart w:id="36" w:name="_Toc216722694"/>
      <w:r w:rsidRPr="007C6303">
        <w:t>3.7 Cronograma</w:t>
      </w:r>
      <w:bookmarkEnd w:id="36"/>
    </w:p>
    <w:tbl>
      <w:tblPr>
        <w:tblStyle w:val="Tablaconcuadrcula"/>
        <w:tblW w:w="0" w:type="auto"/>
        <w:tblInd w:w="360" w:type="dxa"/>
        <w:tblLook w:val="04A0" w:firstRow="1" w:lastRow="0" w:firstColumn="1" w:lastColumn="0" w:noHBand="0" w:noVBand="1"/>
      </w:tblPr>
      <w:tblGrid>
        <w:gridCol w:w="2197"/>
        <w:gridCol w:w="2286"/>
        <w:gridCol w:w="2218"/>
        <w:gridCol w:w="2289"/>
      </w:tblGrid>
      <w:tr w:rsidR="00893918" w14:paraId="696598DE" w14:textId="77777777" w:rsidTr="00727837">
        <w:tc>
          <w:tcPr>
            <w:tcW w:w="2197" w:type="dxa"/>
          </w:tcPr>
          <w:p w14:paraId="149C042D" w14:textId="79E09BE0" w:rsidR="007C6303" w:rsidRDefault="007C6303" w:rsidP="0016169F">
            <w:pPr>
              <w:tabs>
                <w:tab w:val="left" w:pos="5544"/>
              </w:tabs>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Fase</w:t>
            </w:r>
          </w:p>
        </w:tc>
        <w:tc>
          <w:tcPr>
            <w:tcW w:w="2286" w:type="dxa"/>
          </w:tcPr>
          <w:p w14:paraId="4058F4A9" w14:textId="4A12A86E" w:rsidR="007C6303" w:rsidRDefault="007C6303" w:rsidP="0016169F">
            <w:pPr>
              <w:tabs>
                <w:tab w:val="left" w:pos="5544"/>
              </w:tabs>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Actividades</w:t>
            </w:r>
          </w:p>
        </w:tc>
        <w:tc>
          <w:tcPr>
            <w:tcW w:w="2218" w:type="dxa"/>
          </w:tcPr>
          <w:p w14:paraId="2FAEC7B8" w14:textId="0FD71FD0" w:rsidR="007C6303" w:rsidRDefault="007C6303" w:rsidP="0016169F">
            <w:pPr>
              <w:tabs>
                <w:tab w:val="left" w:pos="5544"/>
              </w:tabs>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Fechas</w:t>
            </w:r>
          </w:p>
        </w:tc>
        <w:tc>
          <w:tcPr>
            <w:tcW w:w="2289" w:type="dxa"/>
          </w:tcPr>
          <w:p w14:paraId="5F30ACE4" w14:textId="664959DF" w:rsidR="007C6303" w:rsidRPr="007C6303" w:rsidRDefault="007C6303" w:rsidP="0016169F">
            <w:pPr>
              <w:tabs>
                <w:tab w:val="left" w:pos="5544"/>
              </w:tabs>
              <w:spacing w:line="480" w:lineRule="auto"/>
              <w:rPr>
                <w:rFonts w:ascii="Times New Roman" w:hAnsi="Times New Roman" w:cs="Times New Roman"/>
                <w:b/>
                <w:bCs/>
                <w:sz w:val="24"/>
                <w:szCs w:val="24"/>
              </w:rPr>
            </w:pPr>
            <w:r>
              <w:rPr>
                <w:rFonts w:ascii="Times New Roman" w:hAnsi="Times New Roman" w:cs="Times New Roman"/>
                <w:b/>
                <w:bCs/>
                <w:sz w:val="24"/>
                <w:szCs w:val="24"/>
                <w:lang w:val="es-ES"/>
              </w:rPr>
              <w:t>Coordinaci</w:t>
            </w:r>
            <w:r>
              <w:rPr>
                <w:rFonts w:ascii="Times New Roman" w:hAnsi="Times New Roman" w:cs="Times New Roman"/>
                <w:b/>
                <w:bCs/>
                <w:sz w:val="24"/>
                <w:szCs w:val="24"/>
              </w:rPr>
              <w:t>ón ITB</w:t>
            </w:r>
          </w:p>
        </w:tc>
      </w:tr>
      <w:tr w:rsidR="00893918" w14:paraId="3314F20A" w14:textId="77777777" w:rsidTr="00727837">
        <w:tc>
          <w:tcPr>
            <w:tcW w:w="2197" w:type="dxa"/>
          </w:tcPr>
          <w:p w14:paraId="79A66804" w14:textId="1933BB4B" w:rsidR="007C6303" w:rsidRPr="00E13D03" w:rsidRDefault="00893918"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1</w:t>
            </w:r>
          </w:p>
        </w:tc>
        <w:tc>
          <w:tcPr>
            <w:tcW w:w="2286" w:type="dxa"/>
          </w:tcPr>
          <w:p w14:paraId="7FF16CD1" w14:textId="1E05DC63" w:rsidR="007C6303" w:rsidRPr="00893918" w:rsidRDefault="00893918"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Análisis de integración EVA</w:t>
            </w:r>
          </w:p>
        </w:tc>
        <w:tc>
          <w:tcPr>
            <w:tcW w:w="2218" w:type="dxa"/>
          </w:tcPr>
          <w:p w14:paraId="6BE8886E" w14:textId="77777777" w:rsidR="007C6303" w:rsidRPr="00893918" w:rsidRDefault="007C6303" w:rsidP="00727837">
            <w:pPr>
              <w:tabs>
                <w:tab w:val="left" w:pos="5544"/>
              </w:tabs>
              <w:rPr>
                <w:rFonts w:ascii="Times New Roman" w:hAnsi="Times New Roman" w:cs="Times New Roman"/>
                <w:sz w:val="24"/>
                <w:szCs w:val="24"/>
                <w:lang w:val="es-ES"/>
              </w:rPr>
            </w:pPr>
          </w:p>
        </w:tc>
        <w:tc>
          <w:tcPr>
            <w:tcW w:w="2289" w:type="dxa"/>
          </w:tcPr>
          <w:p w14:paraId="52C6E390" w14:textId="3A303F64" w:rsidR="007C6303" w:rsidRPr="00893918" w:rsidRDefault="00893918"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Reunión con equipo TI</w:t>
            </w:r>
          </w:p>
        </w:tc>
      </w:tr>
      <w:tr w:rsidR="00893918" w14:paraId="4C33B204" w14:textId="77777777" w:rsidTr="00727837">
        <w:tc>
          <w:tcPr>
            <w:tcW w:w="2197" w:type="dxa"/>
          </w:tcPr>
          <w:p w14:paraId="45964499" w14:textId="70A4F5D3" w:rsidR="007C6303" w:rsidRPr="00E13D03" w:rsidRDefault="00893918"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2</w:t>
            </w:r>
          </w:p>
        </w:tc>
        <w:tc>
          <w:tcPr>
            <w:tcW w:w="2286" w:type="dxa"/>
          </w:tcPr>
          <w:p w14:paraId="30D268B1" w14:textId="7C6FB7EF" w:rsidR="007C6303" w:rsidRPr="00893918" w:rsidRDefault="00893918"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Diseño de arquitectura</w:t>
            </w:r>
          </w:p>
        </w:tc>
        <w:tc>
          <w:tcPr>
            <w:tcW w:w="2218" w:type="dxa"/>
          </w:tcPr>
          <w:p w14:paraId="1307103E" w14:textId="77777777" w:rsidR="007C6303" w:rsidRDefault="007C6303" w:rsidP="00727837">
            <w:pPr>
              <w:tabs>
                <w:tab w:val="left" w:pos="5544"/>
              </w:tabs>
              <w:rPr>
                <w:rFonts w:ascii="Times New Roman" w:hAnsi="Times New Roman" w:cs="Times New Roman"/>
                <w:b/>
                <w:bCs/>
                <w:sz w:val="24"/>
                <w:szCs w:val="24"/>
                <w:lang w:val="es-ES"/>
              </w:rPr>
            </w:pPr>
          </w:p>
        </w:tc>
        <w:tc>
          <w:tcPr>
            <w:tcW w:w="2289" w:type="dxa"/>
          </w:tcPr>
          <w:p w14:paraId="1106C802" w14:textId="5B76A17D" w:rsidR="007C6303" w:rsidRPr="00E13D03" w:rsidRDefault="00E13D03"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Validación técnica</w:t>
            </w:r>
          </w:p>
        </w:tc>
      </w:tr>
      <w:tr w:rsidR="00893918" w14:paraId="6C611A09" w14:textId="77777777" w:rsidTr="00727837">
        <w:tc>
          <w:tcPr>
            <w:tcW w:w="2197" w:type="dxa"/>
          </w:tcPr>
          <w:p w14:paraId="7641339E" w14:textId="037787BB" w:rsidR="007C6303" w:rsidRPr="00E13D03" w:rsidRDefault="00893918"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3</w:t>
            </w:r>
          </w:p>
        </w:tc>
        <w:tc>
          <w:tcPr>
            <w:tcW w:w="2286" w:type="dxa"/>
          </w:tcPr>
          <w:p w14:paraId="3E663161" w14:textId="715B8656" w:rsidR="007C6303" w:rsidRPr="00893918" w:rsidRDefault="00893918"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Desarrollo motor conversión</w:t>
            </w:r>
          </w:p>
        </w:tc>
        <w:tc>
          <w:tcPr>
            <w:tcW w:w="2218" w:type="dxa"/>
          </w:tcPr>
          <w:p w14:paraId="71812F2D" w14:textId="77777777" w:rsidR="007C6303" w:rsidRDefault="007C6303" w:rsidP="00727837">
            <w:pPr>
              <w:tabs>
                <w:tab w:val="left" w:pos="5544"/>
              </w:tabs>
              <w:rPr>
                <w:rFonts w:ascii="Times New Roman" w:hAnsi="Times New Roman" w:cs="Times New Roman"/>
                <w:b/>
                <w:bCs/>
                <w:sz w:val="24"/>
                <w:szCs w:val="24"/>
                <w:lang w:val="es-ES"/>
              </w:rPr>
            </w:pPr>
          </w:p>
        </w:tc>
        <w:tc>
          <w:tcPr>
            <w:tcW w:w="2289" w:type="dxa"/>
          </w:tcPr>
          <w:p w14:paraId="03FBC27E" w14:textId="6F5B3656" w:rsidR="007C6303" w:rsidRPr="00E13D03" w:rsidRDefault="00E13D03"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Pruebas compatibilidad</w:t>
            </w:r>
          </w:p>
        </w:tc>
      </w:tr>
      <w:tr w:rsidR="00893918" w14:paraId="58085630" w14:textId="77777777" w:rsidTr="00727837">
        <w:tc>
          <w:tcPr>
            <w:tcW w:w="2197" w:type="dxa"/>
          </w:tcPr>
          <w:p w14:paraId="6430C94C" w14:textId="1B9ECFF3" w:rsidR="007C6303" w:rsidRPr="00E13D03" w:rsidRDefault="00893918"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4</w:t>
            </w:r>
          </w:p>
        </w:tc>
        <w:tc>
          <w:tcPr>
            <w:tcW w:w="2286" w:type="dxa"/>
          </w:tcPr>
          <w:p w14:paraId="3EA75688" w14:textId="64B46E5D" w:rsidR="007C6303" w:rsidRPr="00893918" w:rsidRDefault="00893918"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Integración firma BCE</w:t>
            </w:r>
          </w:p>
        </w:tc>
        <w:tc>
          <w:tcPr>
            <w:tcW w:w="2218" w:type="dxa"/>
          </w:tcPr>
          <w:p w14:paraId="34AF64CA" w14:textId="77777777" w:rsidR="007C6303" w:rsidRDefault="007C6303" w:rsidP="00727837">
            <w:pPr>
              <w:tabs>
                <w:tab w:val="left" w:pos="5544"/>
              </w:tabs>
              <w:rPr>
                <w:rFonts w:ascii="Times New Roman" w:hAnsi="Times New Roman" w:cs="Times New Roman"/>
                <w:b/>
                <w:bCs/>
                <w:sz w:val="24"/>
                <w:szCs w:val="24"/>
                <w:lang w:val="es-ES"/>
              </w:rPr>
            </w:pPr>
          </w:p>
        </w:tc>
        <w:tc>
          <w:tcPr>
            <w:tcW w:w="2289" w:type="dxa"/>
          </w:tcPr>
          <w:p w14:paraId="47BA7ADD" w14:textId="0ED8F99A" w:rsidR="007C6303" w:rsidRPr="00E13D03" w:rsidRDefault="00E13D03"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Validación seguridad</w:t>
            </w:r>
          </w:p>
        </w:tc>
      </w:tr>
      <w:tr w:rsidR="00893918" w14:paraId="7D882890" w14:textId="77777777" w:rsidTr="00727837">
        <w:tc>
          <w:tcPr>
            <w:tcW w:w="2197" w:type="dxa"/>
          </w:tcPr>
          <w:p w14:paraId="52DF4A79" w14:textId="369C6DE7" w:rsidR="007C6303" w:rsidRPr="00E13D03" w:rsidRDefault="00893918"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5</w:t>
            </w:r>
          </w:p>
        </w:tc>
        <w:tc>
          <w:tcPr>
            <w:tcW w:w="2286" w:type="dxa"/>
          </w:tcPr>
          <w:p w14:paraId="5B38F865" w14:textId="4C3EF2FA" w:rsidR="007C6303" w:rsidRPr="00893918" w:rsidRDefault="00893918"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Dashboard y colaboración</w:t>
            </w:r>
          </w:p>
        </w:tc>
        <w:tc>
          <w:tcPr>
            <w:tcW w:w="2218" w:type="dxa"/>
          </w:tcPr>
          <w:p w14:paraId="339E1EDF" w14:textId="77777777" w:rsidR="007C6303" w:rsidRPr="00E13D03" w:rsidRDefault="007C6303" w:rsidP="00727837">
            <w:pPr>
              <w:tabs>
                <w:tab w:val="left" w:pos="5544"/>
              </w:tabs>
              <w:rPr>
                <w:rFonts w:ascii="Times New Roman" w:hAnsi="Times New Roman" w:cs="Times New Roman"/>
                <w:sz w:val="24"/>
                <w:szCs w:val="24"/>
                <w:lang w:val="es-ES"/>
              </w:rPr>
            </w:pPr>
          </w:p>
        </w:tc>
        <w:tc>
          <w:tcPr>
            <w:tcW w:w="2289" w:type="dxa"/>
          </w:tcPr>
          <w:p w14:paraId="5413253B" w14:textId="7B547556" w:rsidR="007C6303" w:rsidRPr="00E13D03" w:rsidRDefault="00E13D03"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Revisión interfaz</w:t>
            </w:r>
          </w:p>
        </w:tc>
      </w:tr>
      <w:tr w:rsidR="00893918" w14:paraId="5590163F" w14:textId="77777777" w:rsidTr="00727837">
        <w:tc>
          <w:tcPr>
            <w:tcW w:w="2197" w:type="dxa"/>
          </w:tcPr>
          <w:p w14:paraId="6B891E3C" w14:textId="2A30FB7B" w:rsidR="007C6303" w:rsidRPr="00E13D03" w:rsidRDefault="00893918"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6</w:t>
            </w:r>
          </w:p>
        </w:tc>
        <w:tc>
          <w:tcPr>
            <w:tcW w:w="2286" w:type="dxa"/>
          </w:tcPr>
          <w:p w14:paraId="0659E2CE" w14:textId="091A3991" w:rsidR="007C6303" w:rsidRPr="00893918" w:rsidRDefault="0017311E" w:rsidP="00727837">
            <w:pPr>
              <w:tabs>
                <w:tab w:val="left" w:pos="5544"/>
              </w:tabs>
              <w:rPr>
                <w:rFonts w:ascii="Times New Roman" w:hAnsi="Times New Roman" w:cs="Times New Roman"/>
                <w:sz w:val="24"/>
                <w:szCs w:val="24"/>
                <w:lang w:val="es-ES"/>
              </w:rPr>
            </w:pPr>
            <w:r w:rsidRPr="00893918">
              <w:rPr>
                <w:rFonts w:ascii="Times New Roman" w:hAnsi="Times New Roman" w:cs="Times New Roman"/>
                <w:sz w:val="24"/>
                <w:szCs w:val="24"/>
                <w:lang w:val="es-ES"/>
              </w:rPr>
              <w:t>Documentación y entrega</w:t>
            </w:r>
          </w:p>
        </w:tc>
        <w:tc>
          <w:tcPr>
            <w:tcW w:w="2218" w:type="dxa"/>
          </w:tcPr>
          <w:p w14:paraId="415EA7D1" w14:textId="77777777" w:rsidR="007C6303" w:rsidRPr="00E13D03" w:rsidRDefault="007C6303" w:rsidP="00727837">
            <w:pPr>
              <w:tabs>
                <w:tab w:val="left" w:pos="5544"/>
              </w:tabs>
              <w:rPr>
                <w:rFonts w:ascii="Times New Roman" w:hAnsi="Times New Roman" w:cs="Times New Roman"/>
                <w:sz w:val="24"/>
                <w:szCs w:val="24"/>
                <w:lang w:val="es-ES"/>
              </w:rPr>
            </w:pPr>
          </w:p>
        </w:tc>
        <w:tc>
          <w:tcPr>
            <w:tcW w:w="2289" w:type="dxa"/>
          </w:tcPr>
          <w:p w14:paraId="6758D27E" w14:textId="1452FE87" w:rsidR="007C6303" w:rsidRPr="00E13D03" w:rsidRDefault="0017311E" w:rsidP="00727837">
            <w:pPr>
              <w:tabs>
                <w:tab w:val="left" w:pos="5544"/>
              </w:tabs>
              <w:rPr>
                <w:rFonts w:ascii="Times New Roman" w:hAnsi="Times New Roman" w:cs="Times New Roman"/>
                <w:sz w:val="24"/>
                <w:szCs w:val="24"/>
                <w:lang w:val="es-ES"/>
              </w:rPr>
            </w:pPr>
            <w:r w:rsidRPr="00E13D03">
              <w:rPr>
                <w:rFonts w:ascii="Times New Roman" w:hAnsi="Times New Roman" w:cs="Times New Roman"/>
                <w:sz w:val="24"/>
                <w:szCs w:val="24"/>
                <w:lang w:val="es-ES"/>
              </w:rPr>
              <w:t>Comité implementación</w:t>
            </w:r>
          </w:p>
        </w:tc>
      </w:tr>
    </w:tbl>
    <w:p w14:paraId="5189E654" w14:textId="77777777" w:rsidR="007C6303" w:rsidRDefault="007C6303" w:rsidP="00B14571">
      <w:pPr>
        <w:pStyle w:val="Titulo2"/>
      </w:pPr>
    </w:p>
    <w:p w14:paraId="74CBAE6A" w14:textId="3B3CC895" w:rsidR="00727837" w:rsidRDefault="00727837" w:rsidP="00B14571">
      <w:pPr>
        <w:pStyle w:val="Titulo2"/>
      </w:pPr>
      <w:bookmarkStart w:id="37" w:name="_Toc216722695"/>
      <w:r w:rsidRPr="00727837">
        <w:t>3.8 Presupuesto</w:t>
      </w:r>
      <w:bookmarkEnd w:id="37"/>
    </w:p>
    <w:tbl>
      <w:tblPr>
        <w:tblStyle w:val="Tablaconcuadrcula"/>
        <w:tblW w:w="0" w:type="auto"/>
        <w:tblInd w:w="360" w:type="dxa"/>
        <w:tblLook w:val="04A0" w:firstRow="1" w:lastRow="0" w:firstColumn="1" w:lastColumn="0" w:noHBand="0" w:noVBand="1"/>
      </w:tblPr>
      <w:tblGrid>
        <w:gridCol w:w="3012"/>
        <w:gridCol w:w="2969"/>
        <w:gridCol w:w="3009"/>
      </w:tblGrid>
      <w:tr w:rsidR="00727837" w14:paraId="064DEF5E" w14:textId="77777777" w:rsidTr="00727837">
        <w:tc>
          <w:tcPr>
            <w:tcW w:w="3116" w:type="dxa"/>
          </w:tcPr>
          <w:p w14:paraId="5A7D4FCA" w14:textId="4369D545" w:rsidR="00727837" w:rsidRDefault="00727837"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Recurso</w:t>
            </w:r>
          </w:p>
        </w:tc>
        <w:tc>
          <w:tcPr>
            <w:tcW w:w="3117" w:type="dxa"/>
          </w:tcPr>
          <w:p w14:paraId="146AF13F" w14:textId="58EE43D3" w:rsidR="00727837" w:rsidRPr="00727837" w:rsidRDefault="00727837" w:rsidP="00F23365">
            <w:pPr>
              <w:tabs>
                <w:tab w:val="left" w:pos="5544"/>
              </w:tabs>
              <w:rPr>
                <w:rFonts w:ascii="Times New Roman" w:hAnsi="Times New Roman" w:cs="Times New Roman"/>
                <w:b/>
                <w:bCs/>
                <w:sz w:val="24"/>
                <w:szCs w:val="24"/>
              </w:rPr>
            </w:pPr>
            <w:r>
              <w:rPr>
                <w:rFonts w:ascii="Times New Roman" w:hAnsi="Times New Roman" w:cs="Times New Roman"/>
                <w:b/>
                <w:bCs/>
                <w:sz w:val="24"/>
                <w:szCs w:val="24"/>
                <w:lang w:val="es-ES"/>
              </w:rPr>
              <w:t xml:space="preserve">Costo Estimado </w:t>
            </w:r>
            <w:r>
              <w:rPr>
                <w:rFonts w:ascii="Times New Roman" w:hAnsi="Times New Roman" w:cs="Times New Roman"/>
                <w:b/>
                <w:bCs/>
                <w:sz w:val="24"/>
                <w:szCs w:val="24"/>
              </w:rPr>
              <w:t>(USD)</w:t>
            </w:r>
          </w:p>
        </w:tc>
        <w:tc>
          <w:tcPr>
            <w:tcW w:w="3117" w:type="dxa"/>
          </w:tcPr>
          <w:p w14:paraId="65B5B0D6" w14:textId="67596EEC" w:rsidR="00727837" w:rsidRDefault="00727837"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Observaciones</w:t>
            </w:r>
          </w:p>
        </w:tc>
      </w:tr>
      <w:tr w:rsidR="00727837" w14:paraId="243E7FA1" w14:textId="77777777" w:rsidTr="00727837">
        <w:tc>
          <w:tcPr>
            <w:tcW w:w="3116" w:type="dxa"/>
          </w:tcPr>
          <w:p w14:paraId="76E492A8" w14:textId="6E49645F" w:rsidR="00727837" w:rsidRPr="00727837" w:rsidRDefault="00727837" w:rsidP="00F23365">
            <w:pPr>
              <w:tabs>
                <w:tab w:val="left" w:pos="5544"/>
              </w:tabs>
              <w:rPr>
                <w:rFonts w:ascii="Times New Roman" w:hAnsi="Times New Roman" w:cs="Times New Roman"/>
                <w:sz w:val="24"/>
                <w:szCs w:val="24"/>
                <w:lang w:val="es-ES"/>
              </w:rPr>
            </w:pPr>
            <w:r w:rsidRPr="00727837">
              <w:rPr>
                <w:rFonts w:ascii="Times New Roman" w:hAnsi="Times New Roman" w:cs="Times New Roman"/>
                <w:sz w:val="24"/>
                <w:szCs w:val="24"/>
                <w:lang w:val="es-ES"/>
              </w:rPr>
              <w:t>Herramientas de desarrollo (open source)</w:t>
            </w:r>
          </w:p>
        </w:tc>
        <w:tc>
          <w:tcPr>
            <w:tcW w:w="3117" w:type="dxa"/>
          </w:tcPr>
          <w:p w14:paraId="39DB28FF" w14:textId="1099D43D"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0.00</w:t>
            </w:r>
          </w:p>
        </w:tc>
        <w:tc>
          <w:tcPr>
            <w:tcW w:w="3117" w:type="dxa"/>
          </w:tcPr>
          <w:p w14:paraId="27C0A31E" w14:textId="77777777" w:rsidR="00727837" w:rsidRDefault="00727837" w:rsidP="00F23365">
            <w:pPr>
              <w:tabs>
                <w:tab w:val="left" w:pos="5544"/>
              </w:tabs>
              <w:rPr>
                <w:rFonts w:ascii="Times New Roman" w:hAnsi="Times New Roman" w:cs="Times New Roman"/>
                <w:b/>
                <w:bCs/>
                <w:sz w:val="24"/>
                <w:szCs w:val="24"/>
                <w:lang w:val="es-ES"/>
              </w:rPr>
            </w:pPr>
          </w:p>
        </w:tc>
      </w:tr>
      <w:tr w:rsidR="00727837" w:rsidRPr="00C92979" w14:paraId="6047D2AA" w14:textId="77777777" w:rsidTr="00727837">
        <w:tc>
          <w:tcPr>
            <w:tcW w:w="3116" w:type="dxa"/>
          </w:tcPr>
          <w:p w14:paraId="0CB31324" w14:textId="0FD83047" w:rsidR="00727837" w:rsidRPr="00804463" w:rsidRDefault="00804463" w:rsidP="00F23365">
            <w:pPr>
              <w:tabs>
                <w:tab w:val="left" w:pos="5544"/>
              </w:tabs>
              <w:rPr>
                <w:rFonts w:ascii="Times New Roman" w:hAnsi="Times New Roman" w:cs="Times New Roman"/>
                <w:sz w:val="24"/>
                <w:szCs w:val="24"/>
                <w:lang w:val="es-ES"/>
              </w:rPr>
            </w:pPr>
            <w:r w:rsidRPr="00804463">
              <w:rPr>
                <w:rFonts w:ascii="Times New Roman" w:hAnsi="Times New Roman" w:cs="Times New Roman"/>
                <w:sz w:val="24"/>
                <w:szCs w:val="24"/>
                <w:lang w:val="es-ES"/>
              </w:rPr>
              <w:t>Integración con infraestructura EVA ITB</w:t>
            </w:r>
          </w:p>
        </w:tc>
        <w:tc>
          <w:tcPr>
            <w:tcW w:w="3117" w:type="dxa"/>
          </w:tcPr>
          <w:p w14:paraId="4CF202C6" w14:textId="7196C136"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0.00</w:t>
            </w:r>
          </w:p>
        </w:tc>
        <w:tc>
          <w:tcPr>
            <w:tcW w:w="3117" w:type="dxa"/>
          </w:tcPr>
          <w:p w14:paraId="7B6156B2" w14:textId="43C101CF" w:rsidR="00727837" w:rsidRPr="00351EC4" w:rsidRDefault="00F23365" w:rsidP="00F23365">
            <w:pPr>
              <w:tabs>
                <w:tab w:val="left" w:pos="5544"/>
              </w:tabs>
              <w:rPr>
                <w:rFonts w:ascii="Times New Roman" w:hAnsi="Times New Roman" w:cs="Times New Roman"/>
                <w:sz w:val="24"/>
                <w:szCs w:val="24"/>
                <w:lang w:val="es-ES"/>
              </w:rPr>
            </w:pPr>
            <w:r w:rsidRPr="00351EC4">
              <w:rPr>
                <w:rFonts w:ascii="Times New Roman" w:hAnsi="Times New Roman" w:cs="Times New Roman"/>
                <w:sz w:val="24"/>
                <w:szCs w:val="24"/>
                <w:lang w:val="es-ES"/>
              </w:rPr>
              <w:t>Uso de recursos institucionales existentes</w:t>
            </w:r>
          </w:p>
        </w:tc>
      </w:tr>
      <w:tr w:rsidR="00727837" w14:paraId="685AA3D4" w14:textId="77777777" w:rsidTr="00727837">
        <w:tc>
          <w:tcPr>
            <w:tcW w:w="3116" w:type="dxa"/>
          </w:tcPr>
          <w:p w14:paraId="3E69A218" w14:textId="57B9AE53" w:rsidR="00727837" w:rsidRPr="00804463" w:rsidRDefault="00804463" w:rsidP="00F23365">
            <w:pPr>
              <w:tabs>
                <w:tab w:val="left" w:pos="5544"/>
              </w:tabs>
              <w:rPr>
                <w:rFonts w:ascii="Times New Roman" w:hAnsi="Times New Roman" w:cs="Times New Roman"/>
                <w:sz w:val="24"/>
                <w:szCs w:val="24"/>
                <w:lang w:val="es-ES"/>
              </w:rPr>
            </w:pPr>
            <w:r w:rsidRPr="00804463">
              <w:rPr>
                <w:rFonts w:ascii="Times New Roman" w:hAnsi="Times New Roman" w:cs="Times New Roman"/>
                <w:sz w:val="24"/>
                <w:szCs w:val="24"/>
                <w:lang w:val="es-ES"/>
              </w:rPr>
              <w:t>Certificados digitales de prueba BCE</w:t>
            </w:r>
          </w:p>
        </w:tc>
        <w:tc>
          <w:tcPr>
            <w:tcW w:w="3117" w:type="dxa"/>
          </w:tcPr>
          <w:p w14:paraId="757C407E" w14:textId="13CC1E82"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0.00</w:t>
            </w:r>
          </w:p>
        </w:tc>
        <w:tc>
          <w:tcPr>
            <w:tcW w:w="3117" w:type="dxa"/>
          </w:tcPr>
          <w:p w14:paraId="3AC31071" w14:textId="776A8881" w:rsidR="00727837" w:rsidRPr="00351EC4" w:rsidRDefault="00DF7C28" w:rsidP="00F23365">
            <w:pPr>
              <w:tabs>
                <w:tab w:val="left" w:pos="5544"/>
              </w:tabs>
              <w:rPr>
                <w:rFonts w:ascii="Times New Roman" w:hAnsi="Times New Roman" w:cs="Times New Roman"/>
                <w:sz w:val="24"/>
                <w:szCs w:val="24"/>
                <w:lang w:val="es-ES"/>
              </w:rPr>
            </w:pPr>
            <w:r w:rsidRPr="00351EC4">
              <w:rPr>
                <w:rFonts w:ascii="Times New Roman" w:hAnsi="Times New Roman" w:cs="Times New Roman"/>
                <w:sz w:val="24"/>
                <w:szCs w:val="24"/>
                <w:lang w:val="es-ES"/>
              </w:rPr>
              <w:t>Modo sandbox para desarrollo</w:t>
            </w:r>
          </w:p>
        </w:tc>
      </w:tr>
      <w:tr w:rsidR="00727837" w14:paraId="7C0C9094" w14:textId="77777777" w:rsidTr="00727837">
        <w:tc>
          <w:tcPr>
            <w:tcW w:w="3116" w:type="dxa"/>
          </w:tcPr>
          <w:p w14:paraId="784BE19E" w14:textId="7F26E949" w:rsidR="00727837" w:rsidRPr="00804463" w:rsidRDefault="00804463" w:rsidP="00F23365">
            <w:pPr>
              <w:tabs>
                <w:tab w:val="left" w:pos="5544"/>
              </w:tabs>
              <w:rPr>
                <w:rFonts w:ascii="Times New Roman" w:hAnsi="Times New Roman" w:cs="Times New Roman"/>
                <w:sz w:val="24"/>
                <w:szCs w:val="24"/>
                <w:lang w:val="es-ES"/>
              </w:rPr>
            </w:pPr>
            <w:r w:rsidRPr="00804463">
              <w:rPr>
                <w:rFonts w:ascii="Times New Roman" w:hAnsi="Times New Roman" w:cs="Times New Roman"/>
                <w:sz w:val="24"/>
                <w:szCs w:val="24"/>
                <w:lang w:val="es-ES"/>
              </w:rPr>
              <w:t>Equipos de cómputo</w:t>
            </w:r>
          </w:p>
        </w:tc>
        <w:tc>
          <w:tcPr>
            <w:tcW w:w="3117" w:type="dxa"/>
          </w:tcPr>
          <w:p w14:paraId="121B4FEE" w14:textId="6144D5A7"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3,500.00</w:t>
            </w:r>
          </w:p>
        </w:tc>
        <w:tc>
          <w:tcPr>
            <w:tcW w:w="3117" w:type="dxa"/>
          </w:tcPr>
          <w:p w14:paraId="3CD615BC" w14:textId="77777777" w:rsidR="00727837" w:rsidRPr="00351EC4" w:rsidRDefault="00727837" w:rsidP="00F23365">
            <w:pPr>
              <w:tabs>
                <w:tab w:val="left" w:pos="5544"/>
              </w:tabs>
              <w:rPr>
                <w:rFonts w:ascii="Times New Roman" w:hAnsi="Times New Roman" w:cs="Times New Roman"/>
                <w:sz w:val="24"/>
                <w:szCs w:val="24"/>
                <w:lang w:val="es-ES"/>
              </w:rPr>
            </w:pPr>
          </w:p>
        </w:tc>
      </w:tr>
      <w:tr w:rsidR="00727837" w14:paraId="5EF10718" w14:textId="77777777" w:rsidTr="00727837">
        <w:tc>
          <w:tcPr>
            <w:tcW w:w="3116" w:type="dxa"/>
          </w:tcPr>
          <w:p w14:paraId="09138251" w14:textId="02EF755B" w:rsidR="00727837" w:rsidRPr="00804463" w:rsidRDefault="00804463" w:rsidP="00F23365">
            <w:pPr>
              <w:tabs>
                <w:tab w:val="left" w:pos="5544"/>
              </w:tabs>
              <w:rPr>
                <w:rFonts w:ascii="Times New Roman" w:hAnsi="Times New Roman" w:cs="Times New Roman"/>
                <w:sz w:val="24"/>
                <w:szCs w:val="24"/>
                <w:lang w:val="es-ES"/>
              </w:rPr>
            </w:pPr>
            <w:r w:rsidRPr="00804463">
              <w:rPr>
                <w:rFonts w:ascii="Times New Roman" w:hAnsi="Times New Roman" w:cs="Times New Roman"/>
                <w:sz w:val="24"/>
                <w:szCs w:val="24"/>
                <w:lang w:val="es-ES"/>
              </w:rPr>
              <w:t>Internet y comunicaciones</w:t>
            </w:r>
          </w:p>
        </w:tc>
        <w:tc>
          <w:tcPr>
            <w:tcW w:w="3117" w:type="dxa"/>
          </w:tcPr>
          <w:p w14:paraId="4C7B1D57" w14:textId="7FD09427"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300.00</w:t>
            </w:r>
          </w:p>
        </w:tc>
        <w:tc>
          <w:tcPr>
            <w:tcW w:w="3117" w:type="dxa"/>
          </w:tcPr>
          <w:p w14:paraId="2A216A20" w14:textId="77777777" w:rsidR="00727837" w:rsidRPr="00351EC4" w:rsidRDefault="00727837" w:rsidP="00F23365">
            <w:pPr>
              <w:tabs>
                <w:tab w:val="left" w:pos="5544"/>
              </w:tabs>
              <w:rPr>
                <w:rFonts w:ascii="Times New Roman" w:hAnsi="Times New Roman" w:cs="Times New Roman"/>
                <w:sz w:val="24"/>
                <w:szCs w:val="24"/>
                <w:lang w:val="es-ES"/>
              </w:rPr>
            </w:pPr>
          </w:p>
        </w:tc>
      </w:tr>
      <w:tr w:rsidR="00727837" w14:paraId="4D0AF872" w14:textId="77777777" w:rsidTr="00727837">
        <w:tc>
          <w:tcPr>
            <w:tcW w:w="3116" w:type="dxa"/>
          </w:tcPr>
          <w:p w14:paraId="5FAA09C5" w14:textId="14211E4F" w:rsidR="00727837" w:rsidRPr="00804463" w:rsidRDefault="00804463" w:rsidP="00F23365">
            <w:pPr>
              <w:tabs>
                <w:tab w:val="left" w:pos="5544"/>
              </w:tabs>
              <w:rPr>
                <w:rFonts w:ascii="Times New Roman" w:hAnsi="Times New Roman" w:cs="Times New Roman"/>
                <w:sz w:val="24"/>
                <w:szCs w:val="24"/>
                <w:lang w:val="es-ES"/>
              </w:rPr>
            </w:pPr>
            <w:r w:rsidRPr="00804463">
              <w:rPr>
                <w:rFonts w:ascii="Times New Roman" w:hAnsi="Times New Roman" w:cs="Times New Roman"/>
                <w:sz w:val="24"/>
                <w:szCs w:val="24"/>
                <w:lang w:val="es-ES"/>
              </w:rPr>
              <w:t>Suministros de oficina</w:t>
            </w:r>
          </w:p>
        </w:tc>
        <w:tc>
          <w:tcPr>
            <w:tcW w:w="3117" w:type="dxa"/>
          </w:tcPr>
          <w:p w14:paraId="1945B38B" w14:textId="7C5D632A"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100.00</w:t>
            </w:r>
          </w:p>
        </w:tc>
        <w:tc>
          <w:tcPr>
            <w:tcW w:w="3117" w:type="dxa"/>
          </w:tcPr>
          <w:p w14:paraId="2205A155" w14:textId="77777777" w:rsidR="00727837" w:rsidRPr="00351EC4" w:rsidRDefault="00727837" w:rsidP="00F23365">
            <w:pPr>
              <w:tabs>
                <w:tab w:val="left" w:pos="5544"/>
              </w:tabs>
              <w:rPr>
                <w:rFonts w:ascii="Times New Roman" w:hAnsi="Times New Roman" w:cs="Times New Roman"/>
                <w:sz w:val="24"/>
                <w:szCs w:val="24"/>
                <w:lang w:val="es-ES"/>
              </w:rPr>
            </w:pPr>
          </w:p>
        </w:tc>
      </w:tr>
      <w:tr w:rsidR="00727837" w14:paraId="219C359B" w14:textId="77777777" w:rsidTr="00727837">
        <w:tc>
          <w:tcPr>
            <w:tcW w:w="3116" w:type="dxa"/>
          </w:tcPr>
          <w:p w14:paraId="38E9FA97" w14:textId="6483885E" w:rsidR="00804463" w:rsidRPr="00804463" w:rsidRDefault="00804463" w:rsidP="00F23365">
            <w:pPr>
              <w:tabs>
                <w:tab w:val="left" w:pos="5544"/>
              </w:tabs>
              <w:rPr>
                <w:rFonts w:ascii="Times New Roman" w:hAnsi="Times New Roman" w:cs="Times New Roman"/>
                <w:sz w:val="24"/>
                <w:szCs w:val="24"/>
                <w:lang w:val="es-ES"/>
              </w:rPr>
            </w:pPr>
            <w:r w:rsidRPr="00804463">
              <w:rPr>
                <w:rFonts w:ascii="Times New Roman" w:hAnsi="Times New Roman" w:cs="Times New Roman"/>
                <w:sz w:val="24"/>
                <w:szCs w:val="24"/>
                <w:lang w:val="es-ES"/>
              </w:rPr>
              <w:t>Costo de desarrollo</w:t>
            </w:r>
          </w:p>
        </w:tc>
        <w:tc>
          <w:tcPr>
            <w:tcW w:w="3117" w:type="dxa"/>
          </w:tcPr>
          <w:p w14:paraId="033F5025" w14:textId="0149556D" w:rsidR="00727837"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3,950.00</w:t>
            </w:r>
          </w:p>
        </w:tc>
        <w:tc>
          <w:tcPr>
            <w:tcW w:w="3117" w:type="dxa"/>
          </w:tcPr>
          <w:p w14:paraId="2EF25463" w14:textId="77777777" w:rsidR="00727837" w:rsidRPr="00351EC4" w:rsidRDefault="00727837" w:rsidP="00F23365">
            <w:pPr>
              <w:tabs>
                <w:tab w:val="left" w:pos="5544"/>
              </w:tabs>
              <w:rPr>
                <w:rFonts w:ascii="Times New Roman" w:hAnsi="Times New Roman" w:cs="Times New Roman"/>
                <w:sz w:val="24"/>
                <w:szCs w:val="24"/>
                <w:lang w:val="es-ES"/>
              </w:rPr>
            </w:pPr>
          </w:p>
        </w:tc>
      </w:tr>
      <w:tr w:rsidR="00804463" w:rsidRPr="00C92979" w14:paraId="27EFADE0" w14:textId="77777777" w:rsidTr="00727837">
        <w:tc>
          <w:tcPr>
            <w:tcW w:w="3116" w:type="dxa"/>
          </w:tcPr>
          <w:p w14:paraId="5E0F57A2" w14:textId="6EFEB893" w:rsidR="00804463" w:rsidRPr="00804463" w:rsidRDefault="00F23365" w:rsidP="00F23365">
            <w:pPr>
              <w:tabs>
                <w:tab w:val="left" w:pos="5544"/>
              </w:tabs>
              <w:rPr>
                <w:rFonts w:ascii="Times New Roman" w:hAnsi="Times New Roman" w:cs="Times New Roman"/>
                <w:sz w:val="24"/>
                <w:szCs w:val="24"/>
                <w:lang w:val="es-ES"/>
              </w:rPr>
            </w:pPr>
            <w:r w:rsidRPr="00F23365">
              <w:rPr>
                <w:rFonts w:ascii="Times New Roman" w:hAnsi="Times New Roman" w:cs="Times New Roman"/>
                <w:sz w:val="24"/>
                <w:szCs w:val="24"/>
                <w:lang w:val="es-ES"/>
              </w:rPr>
              <w:t>Ahorro por integración EVA</w:t>
            </w:r>
          </w:p>
        </w:tc>
        <w:tc>
          <w:tcPr>
            <w:tcW w:w="3117" w:type="dxa"/>
          </w:tcPr>
          <w:p w14:paraId="0DA1D458" w14:textId="19AA9EDC" w:rsidR="00804463"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2,500.00</w:t>
            </w:r>
          </w:p>
        </w:tc>
        <w:tc>
          <w:tcPr>
            <w:tcW w:w="3117" w:type="dxa"/>
          </w:tcPr>
          <w:p w14:paraId="145BFC6D" w14:textId="096C8B95" w:rsidR="00804463" w:rsidRPr="00351EC4" w:rsidRDefault="00DF7C28" w:rsidP="00F23365">
            <w:pPr>
              <w:tabs>
                <w:tab w:val="left" w:pos="5544"/>
              </w:tabs>
              <w:rPr>
                <w:rFonts w:ascii="Times New Roman" w:hAnsi="Times New Roman" w:cs="Times New Roman"/>
                <w:sz w:val="24"/>
                <w:szCs w:val="24"/>
                <w:lang w:val="es-ES"/>
              </w:rPr>
            </w:pPr>
            <w:r w:rsidRPr="00351EC4">
              <w:rPr>
                <w:rFonts w:ascii="Times New Roman" w:hAnsi="Times New Roman" w:cs="Times New Roman"/>
                <w:sz w:val="24"/>
                <w:szCs w:val="24"/>
                <w:lang w:val="es-ES"/>
              </w:rPr>
              <w:t>Estimado por no requerir infraestructura adicional</w:t>
            </w:r>
          </w:p>
        </w:tc>
      </w:tr>
      <w:tr w:rsidR="00F23365" w14:paraId="4996B8CA" w14:textId="77777777" w:rsidTr="00727837">
        <w:tc>
          <w:tcPr>
            <w:tcW w:w="3116" w:type="dxa"/>
          </w:tcPr>
          <w:p w14:paraId="2B79ED11" w14:textId="77777777" w:rsidR="00351EC4" w:rsidRDefault="00351EC4" w:rsidP="00F23365">
            <w:pPr>
              <w:tabs>
                <w:tab w:val="left" w:pos="5544"/>
              </w:tabs>
              <w:rPr>
                <w:rFonts w:ascii="Times New Roman" w:hAnsi="Times New Roman" w:cs="Times New Roman"/>
                <w:sz w:val="24"/>
                <w:szCs w:val="24"/>
                <w:lang w:val="es-ES"/>
              </w:rPr>
            </w:pPr>
          </w:p>
          <w:p w14:paraId="1305EE4B" w14:textId="6C1CE494" w:rsidR="00F23365" w:rsidRPr="00F23365" w:rsidRDefault="00F23365" w:rsidP="00F23365">
            <w:pPr>
              <w:tabs>
                <w:tab w:val="left" w:pos="5544"/>
              </w:tabs>
              <w:rPr>
                <w:rFonts w:ascii="Times New Roman" w:hAnsi="Times New Roman" w:cs="Times New Roman"/>
                <w:sz w:val="24"/>
                <w:szCs w:val="24"/>
                <w:lang w:val="es-ES"/>
              </w:rPr>
            </w:pPr>
            <w:r w:rsidRPr="00F23365">
              <w:rPr>
                <w:rFonts w:ascii="Times New Roman" w:hAnsi="Times New Roman" w:cs="Times New Roman"/>
                <w:sz w:val="24"/>
                <w:szCs w:val="24"/>
                <w:lang w:val="es-ES"/>
              </w:rPr>
              <w:t>Costo neto institucional</w:t>
            </w:r>
          </w:p>
        </w:tc>
        <w:tc>
          <w:tcPr>
            <w:tcW w:w="3117" w:type="dxa"/>
          </w:tcPr>
          <w:p w14:paraId="2D5EC919" w14:textId="77777777" w:rsidR="00351EC4" w:rsidRDefault="00351EC4" w:rsidP="00F23365">
            <w:pPr>
              <w:tabs>
                <w:tab w:val="left" w:pos="5544"/>
              </w:tabs>
              <w:rPr>
                <w:rFonts w:ascii="Times New Roman" w:hAnsi="Times New Roman" w:cs="Times New Roman"/>
                <w:b/>
                <w:bCs/>
                <w:sz w:val="24"/>
                <w:szCs w:val="24"/>
                <w:lang w:val="es-ES"/>
              </w:rPr>
            </w:pPr>
          </w:p>
          <w:p w14:paraId="659374A8" w14:textId="7F885CD8" w:rsidR="00F23365" w:rsidRDefault="00F23365" w:rsidP="00F23365">
            <w:pPr>
              <w:tabs>
                <w:tab w:val="left" w:pos="5544"/>
              </w:tabs>
              <w:rPr>
                <w:rFonts w:ascii="Times New Roman" w:hAnsi="Times New Roman" w:cs="Times New Roman"/>
                <w:b/>
                <w:bCs/>
                <w:sz w:val="24"/>
                <w:szCs w:val="24"/>
                <w:lang w:val="es-ES"/>
              </w:rPr>
            </w:pPr>
            <w:r>
              <w:rPr>
                <w:rFonts w:ascii="Times New Roman" w:hAnsi="Times New Roman" w:cs="Times New Roman"/>
                <w:b/>
                <w:bCs/>
                <w:sz w:val="24"/>
                <w:szCs w:val="24"/>
                <w:lang w:val="es-ES"/>
              </w:rPr>
              <w:t>1,450.00</w:t>
            </w:r>
          </w:p>
        </w:tc>
        <w:tc>
          <w:tcPr>
            <w:tcW w:w="3117" w:type="dxa"/>
          </w:tcPr>
          <w:p w14:paraId="64EF40D3" w14:textId="77777777" w:rsidR="00F23365" w:rsidRDefault="00F23365" w:rsidP="00F23365">
            <w:pPr>
              <w:tabs>
                <w:tab w:val="left" w:pos="5544"/>
              </w:tabs>
              <w:rPr>
                <w:rFonts w:ascii="Times New Roman" w:hAnsi="Times New Roman" w:cs="Times New Roman"/>
                <w:b/>
                <w:bCs/>
                <w:sz w:val="24"/>
                <w:szCs w:val="24"/>
                <w:lang w:val="es-ES"/>
              </w:rPr>
            </w:pPr>
          </w:p>
        </w:tc>
      </w:tr>
    </w:tbl>
    <w:p w14:paraId="4A6CF83D" w14:textId="77777777" w:rsidR="00727837" w:rsidRDefault="00727837" w:rsidP="0016169F">
      <w:pPr>
        <w:tabs>
          <w:tab w:val="left" w:pos="5544"/>
        </w:tabs>
        <w:spacing w:line="480" w:lineRule="auto"/>
        <w:ind w:left="360"/>
        <w:rPr>
          <w:rFonts w:ascii="Times New Roman" w:hAnsi="Times New Roman" w:cs="Times New Roman"/>
          <w:b/>
          <w:bCs/>
          <w:sz w:val="24"/>
          <w:szCs w:val="24"/>
          <w:lang w:val="es-ES"/>
        </w:rPr>
      </w:pPr>
    </w:p>
    <w:p w14:paraId="5BEC0309" w14:textId="77777777" w:rsidR="0029346F" w:rsidRDefault="0029346F" w:rsidP="0029346F">
      <w:pPr>
        <w:tabs>
          <w:tab w:val="left" w:pos="5544"/>
        </w:tabs>
        <w:spacing w:line="480" w:lineRule="auto"/>
        <w:ind w:left="360"/>
        <w:rPr>
          <w:rFonts w:ascii="Times New Roman" w:hAnsi="Times New Roman" w:cs="Times New Roman"/>
          <w:b/>
          <w:bCs/>
          <w:sz w:val="24"/>
          <w:szCs w:val="24"/>
          <w:lang w:val="es-ES"/>
        </w:rPr>
      </w:pPr>
      <w:r w:rsidRPr="0029346F">
        <w:rPr>
          <w:rFonts w:ascii="Times New Roman" w:hAnsi="Times New Roman" w:cs="Times New Roman"/>
          <w:b/>
          <w:bCs/>
          <w:sz w:val="24"/>
          <w:szCs w:val="24"/>
          <w:lang w:val="es-ES"/>
        </w:rPr>
        <w:t xml:space="preserve">Nota sobre integración EVA: </w:t>
      </w:r>
      <w:r w:rsidRPr="0029346F">
        <w:rPr>
          <w:rFonts w:ascii="Times New Roman" w:hAnsi="Times New Roman" w:cs="Times New Roman"/>
          <w:sz w:val="24"/>
          <w:szCs w:val="24"/>
          <w:lang w:val="es-ES"/>
        </w:rPr>
        <w:t>La implementación dentro del Entorno Virtual de Aprendizaje del ITB representa un ahorro significativo al aprovechar:</w:t>
      </w:r>
    </w:p>
    <w:p w14:paraId="5D20A29D" w14:textId="0105F09A" w:rsidR="0029346F" w:rsidRPr="00D122EA" w:rsidRDefault="0029346F" w:rsidP="0029346F">
      <w:pPr>
        <w:pStyle w:val="Prrafodelista"/>
        <w:numPr>
          <w:ilvl w:val="0"/>
          <w:numId w:val="14"/>
        </w:numPr>
        <w:tabs>
          <w:tab w:val="left" w:pos="5544"/>
        </w:tabs>
        <w:spacing w:line="480" w:lineRule="auto"/>
        <w:rPr>
          <w:rFonts w:ascii="Times New Roman" w:hAnsi="Times New Roman" w:cs="Times New Roman"/>
          <w:sz w:val="24"/>
          <w:szCs w:val="24"/>
          <w:lang w:val="es-ES"/>
        </w:rPr>
      </w:pPr>
      <w:r w:rsidRPr="00D122EA">
        <w:rPr>
          <w:rFonts w:ascii="Times New Roman" w:hAnsi="Times New Roman" w:cs="Times New Roman"/>
          <w:sz w:val="24"/>
          <w:szCs w:val="24"/>
          <w:lang w:val="es-ES"/>
        </w:rPr>
        <w:t>Infraestructura de servidores existente</w:t>
      </w:r>
    </w:p>
    <w:p w14:paraId="746DD78F" w14:textId="77777777" w:rsidR="0029346F" w:rsidRPr="00D122EA" w:rsidRDefault="0029346F" w:rsidP="0029346F">
      <w:pPr>
        <w:pStyle w:val="Prrafodelista"/>
        <w:numPr>
          <w:ilvl w:val="0"/>
          <w:numId w:val="14"/>
        </w:numPr>
        <w:tabs>
          <w:tab w:val="left" w:pos="5544"/>
        </w:tabs>
        <w:spacing w:line="480" w:lineRule="auto"/>
        <w:rPr>
          <w:rFonts w:ascii="Times New Roman" w:hAnsi="Times New Roman" w:cs="Times New Roman"/>
          <w:sz w:val="24"/>
          <w:szCs w:val="24"/>
          <w:lang w:val="es-ES"/>
        </w:rPr>
      </w:pPr>
      <w:r w:rsidRPr="00D122EA">
        <w:rPr>
          <w:rFonts w:ascii="Times New Roman" w:hAnsi="Times New Roman" w:cs="Times New Roman"/>
          <w:sz w:val="24"/>
          <w:szCs w:val="24"/>
          <w:lang w:val="es-ES"/>
        </w:rPr>
        <w:t>Sistema de autenticación unificado</w:t>
      </w:r>
    </w:p>
    <w:p w14:paraId="7AFBD047" w14:textId="77777777" w:rsidR="0029346F" w:rsidRPr="00D122EA" w:rsidRDefault="0029346F" w:rsidP="0029346F">
      <w:pPr>
        <w:pStyle w:val="Prrafodelista"/>
        <w:numPr>
          <w:ilvl w:val="0"/>
          <w:numId w:val="14"/>
        </w:numPr>
        <w:tabs>
          <w:tab w:val="left" w:pos="5544"/>
        </w:tabs>
        <w:spacing w:line="480" w:lineRule="auto"/>
        <w:rPr>
          <w:rFonts w:ascii="Times New Roman" w:hAnsi="Times New Roman" w:cs="Times New Roman"/>
          <w:sz w:val="24"/>
          <w:szCs w:val="24"/>
          <w:lang w:val="es-ES"/>
        </w:rPr>
      </w:pPr>
      <w:r w:rsidRPr="00D122EA">
        <w:rPr>
          <w:rFonts w:ascii="Times New Roman" w:hAnsi="Times New Roman" w:cs="Times New Roman"/>
          <w:sz w:val="24"/>
          <w:szCs w:val="24"/>
          <w:lang w:val="es-ES"/>
        </w:rPr>
        <w:lastRenderedPageBreak/>
        <w:t>Base de datos institucional</w:t>
      </w:r>
    </w:p>
    <w:p w14:paraId="1C97F6F1" w14:textId="77777777" w:rsidR="0029346F" w:rsidRPr="00D122EA" w:rsidRDefault="0029346F" w:rsidP="0029346F">
      <w:pPr>
        <w:pStyle w:val="Prrafodelista"/>
        <w:numPr>
          <w:ilvl w:val="0"/>
          <w:numId w:val="14"/>
        </w:numPr>
        <w:tabs>
          <w:tab w:val="left" w:pos="5544"/>
        </w:tabs>
        <w:spacing w:line="480" w:lineRule="auto"/>
        <w:rPr>
          <w:rFonts w:ascii="Times New Roman" w:hAnsi="Times New Roman" w:cs="Times New Roman"/>
          <w:sz w:val="24"/>
          <w:szCs w:val="24"/>
          <w:lang w:val="es-ES"/>
        </w:rPr>
      </w:pPr>
      <w:r w:rsidRPr="00D122EA">
        <w:rPr>
          <w:rFonts w:ascii="Times New Roman" w:hAnsi="Times New Roman" w:cs="Times New Roman"/>
          <w:sz w:val="24"/>
          <w:szCs w:val="24"/>
          <w:lang w:val="es-ES"/>
        </w:rPr>
        <w:t>Soporte técnico interno</w:t>
      </w:r>
    </w:p>
    <w:p w14:paraId="62C2A3DA" w14:textId="6A9DFB9D" w:rsidR="0029346F" w:rsidRDefault="0029346F" w:rsidP="0029346F">
      <w:pPr>
        <w:pStyle w:val="Prrafodelista"/>
        <w:numPr>
          <w:ilvl w:val="0"/>
          <w:numId w:val="14"/>
        </w:numPr>
        <w:tabs>
          <w:tab w:val="left" w:pos="5544"/>
        </w:tabs>
        <w:spacing w:line="480" w:lineRule="auto"/>
        <w:rPr>
          <w:rFonts w:ascii="Times New Roman" w:hAnsi="Times New Roman" w:cs="Times New Roman"/>
          <w:sz w:val="24"/>
          <w:szCs w:val="24"/>
          <w:lang w:val="es-ES"/>
        </w:rPr>
      </w:pPr>
      <w:r w:rsidRPr="00D122EA">
        <w:rPr>
          <w:rFonts w:ascii="Times New Roman" w:hAnsi="Times New Roman" w:cs="Times New Roman"/>
          <w:sz w:val="24"/>
          <w:szCs w:val="24"/>
          <w:lang w:val="es-ES"/>
        </w:rPr>
        <w:t>Plataforma de capacitación establecida</w:t>
      </w:r>
    </w:p>
    <w:p w14:paraId="208CDF79" w14:textId="77777777" w:rsidR="00D122EA" w:rsidRPr="00D122EA" w:rsidRDefault="00D122EA" w:rsidP="00B14571">
      <w:pPr>
        <w:pStyle w:val="Titulo2"/>
      </w:pPr>
      <w:bookmarkStart w:id="38" w:name="_Toc216722696"/>
      <w:r w:rsidRPr="00D122EA">
        <w:t>3.9 Conclusión</w:t>
      </w:r>
      <w:bookmarkEnd w:id="38"/>
    </w:p>
    <w:p w14:paraId="5765EF49" w14:textId="77777777" w:rsidR="00D122EA" w:rsidRPr="00D122EA" w:rsidRDefault="00D122EA" w:rsidP="00245A72">
      <w:pPr>
        <w:tabs>
          <w:tab w:val="left" w:pos="5544"/>
        </w:tabs>
        <w:spacing w:line="480" w:lineRule="auto"/>
        <w:ind w:firstLine="720"/>
        <w:rPr>
          <w:rFonts w:ascii="Times New Roman" w:hAnsi="Times New Roman" w:cs="Times New Roman"/>
          <w:sz w:val="24"/>
          <w:szCs w:val="24"/>
          <w:lang w:val="es-ES"/>
        </w:rPr>
      </w:pPr>
      <w:r w:rsidRPr="00D122EA">
        <w:rPr>
          <w:rFonts w:ascii="Times New Roman" w:hAnsi="Times New Roman" w:cs="Times New Roman"/>
          <w:sz w:val="24"/>
          <w:szCs w:val="24"/>
          <w:lang w:val="es-ES"/>
        </w:rPr>
        <w:t>Este anteproyecto presenta una solución integral para la gestión documental moderna, combinando conversión eficiente de formatos, firma electrónica legal y colaboración en tiempo real, específicamente diseñada para integración nativa con el EVA del ITB. Su implementación contribuirá a la digitalización segura y normada de procesos institucionales, alineándose con las tendencias tecnológicas y legales actuales.</w:t>
      </w:r>
    </w:p>
    <w:p w14:paraId="2D4A97AE" w14:textId="77777777" w:rsidR="00D122EA" w:rsidRPr="00D122EA" w:rsidRDefault="00D122EA" w:rsidP="00245A72">
      <w:pPr>
        <w:tabs>
          <w:tab w:val="left" w:pos="5544"/>
        </w:tabs>
        <w:spacing w:line="480" w:lineRule="auto"/>
        <w:ind w:firstLine="720"/>
        <w:rPr>
          <w:rFonts w:ascii="Times New Roman" w:hAnsi="Times New Roman" w:cs="Times New Roman"/>
          <w:sz w:val="24"/>
          <w:szCs w:val="24"/>
          <w:lang w:val="es-ES"/>
        </w:rPr>
      </w:pPr>
      <w:r w:rsidRPr="00D122EA">
        <w:rPr>
          <w:rFonts w:ascii="Times New Roman" w:hAnsi="Times New Roman" w:cs="Times New Roman"/>
          <w:sz w:val="24"/>
          <w:szCs w:val="24"/>
          <w:lang w:val="es-ES"/>
        </w:rPr>
        <w:t>La integración con el EVA del ITB no solo optimiza recursos institucionales, sino que también garantiza una experiencia de usuario cohesiva y una adopción más rápida por parte de la comunidad académica. El sistema representa un avance estratégico en la transformación digital del ITB, fortaleciendo su posición como institución tecnológica innovadora.</w:t>
      </w:r>
    </w:p>
    <w:p w14:paraId="64304AD6" w14:textId="0795019C" w:rsidR="00D122EA" w:rsidRDefault="00D122EA" w:rsidP="00245A72">
      <w:pPr>
        <w:tabs>
          <w:tab w:val="left" w:pos="5544"/>
        </w:tabs>
        <w:spacing w:line="480" w:lineRule="auto"/>
        <w:ind w:firstLine="720"/>
        <w:rPr>
          <w:rFonts w:ascii="Times New Roman" w:hAnsi="Times New Roman" w:cs="Times New Roman"/>
          <w:sz w:val="24"/>
          <w:szCs w:val="24"/>
          <w:lang w:val="es-ES"/>
        </w:rPr>
      </w:pPr>
      <w:r w:rsidRPr="00D122EA">
        <w:rPr>
          <w:rFonts w:ascii="Times New Roman" w:hAnsi="Times New Roman" w:cs="Times New Roman"/>
          <w:sz w:val="24"/>
          <w:szCs w:val="24"/>
          <w:lang w:val="es-ES"/>
        </w:rPr>
        <w:t>La arquitectura de seguridad implementada garantiza el cumplimiento de las normativas nacionales de protección de datos y firma electrónica, mientras que las funcionalidades de trabajo colaborativo y gestión de versiones responden a las necesidades reales de la comunidad académica del ITB.</w:t>
      </w:r>
    </w:p>
    <w:p w14:paraId="53A7391B" w14:textId="77777777" w:rsidR="008F562B" w:rsidRDefault="008F562B" w:rsidP="00245A72">
      <w:pPr>
        <w:tabs>
          <w:tab w:val="left" w:pos="5544"/>
        </w:tabs>
        <w:spacing w:line="480" w:lineRule="auto"/>
        <w:ind w:firstLine="720"/>
        <w:rPr>
          <w:rFonts w:ascii="Times New Roman" w:hAnsi="Times New Roman" w:cs="Times New Roman"/>
          <w:sz w:val="24"/>
          <w:szCs w:val="24"/>
          <w:lang w:val="es-ES"/>
        </w:rPr>
      </w:pPr>
    </w:p>
    <w:p w14:paraId="1EB88C2F" w14:textId="77777777" w:rsidR="008F562B" w:rsidRDefault="008F562B" w:rsidP="00245A72">
      <w:pPr>
        <w:tabs>
          <w:tab w:val="left" w:pos="5544"/>
        </w:tabs>
        <w:spacing w:line="480" w:lineRule="auto"/>
        <w:ind w:firstLine="720"/>
        <w:rPr>
          <w:rFonts w:ascii="Times New Roman" w:hAnsi="Times New Roman" w:cs="Times New Roman"/>
          <w:sz w:val="24"/>
          <w:szCs w:val="24"/>
          <w:lang w:val="es-ES"/>
        </w:rPr>
      </w:pPr>
    </w:p>
    <w:p w14:paraId="3C3ABDB9" w14:textId="77777777" w:rsidR="004F44E9" w:rsidRDefault="004F44E9" w:rsidP="004F44E9">
      <w:pPr>
        <w:tabs>
          <w:tab w:val="left" w:pos="5544"/>
        </w:tabs>
        <w:spacing w:line="480" w:lineRule="auto"/>
        <w:rPr>
          <w:rFonts w:ascii="Times New Roman" w:hAnsi="Times New Roman" w:cs="Times New Roman"/>
          <w:b/>
          <w:bCs/>
          <w:sz w:val="24"/>
          <w:szCs w:val="24"/>
          <w:lang w:val="es-ES"/>
        </w:rPr>
      </w:pPr>
    </w:p>
    <w:p w14:paraId="53B03396" w14:textId="665D679B" w:rsidR="004F44E9" w:rsidRPr="004F44E9" w:rsidRDefault="004F44E9" w:rsidP="00B14571">
      <w:pPr>
        <w:pStyle w:val="Titulo2"/>
      </w:pPr>
      <w:bookmarkStart w:id="39" w:name="_Toc216722697"/>
      <w:r w:rsidRPr="004F44E9">
        <w:lastRenderedPageBreak/>
        <w:t>Bibliografía</w:t>
      </w:r>
      <w:bookmarkEnd w:id="39"/>
    </w:p>
    <w:p w14:paraId="00B3D738" w14:textId="3D428249" w:rsidR="005711C0" w:rsidRPr="004500BB"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BCE. (2021). </w:t>
      </w:r>
      <w:r w:rsidRPr="002A098F">
        <w:rPr>
          <w:rFonts w:ascii="Times New Roman" w:hAnsi="Times New Roman" w:cs="Times New Roman"/>
          <w:i/>
          <w:iCs/>
          <w:sz w:val="24"/>
          <w:szCs w:val="24"/>
          <w:lang w:val="es-ES"/>
        </w:rPr>
        <w:t>Reglamento para la Prestación de Servicios de Certificación Electrónica</w:t>
      </w:r>
      <w:r w:rsidRPr="002A098F">
        <w:rPr>
          <w:rFonts w:ascii="Times New Roman" w:hAnsi="Times New Roman" w:cs="Times New Roman"/>
          <w:sz w:val="24"/>
          <w:szCs w:val="24"/>
          <w:lang w:val="es-ES"/>
        </w:rPr>
        <w:t>. Banco Central del Ecuador.</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hyperlink r:id="rId8" w:history="1">
        <w:r w:rsidR="005711C0" w:rsidRPr="004500BB">
          <w:rPr>
            <w:rStyle w:val="Hipervnculo"/>
            <w:rFonts w:ascii="Times New Roman" w:hAnsi="Times New Roman" w:cs="Times New Roman"/>
            <w:color w:val="auto"/>
            <w:sz w:val="24"/>
            <w:szCs w:val="24"/>
            <w:u w:val="none"/>
            <w:lang w:val="es-ES"/>
          </w:rPr>
          <w:t>https://share.google/qXRM8T3ZY0WzWlFpq</w:t>
        </w:r>
      </w:hyperlink>
    </w:p>
    <w:p w14:paraId="780D4F40" w14:textId="78B2B115" w:rsidR="005711C0" w:rsidRPr="005711C0"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Congreso Nacional del Ecuador. (2002). </w:t>
      </w:r>
      <w:r w:rsidRPr="002A098F">
        <w:rPr>
          <w:rFonts w:ascii="Times New Roman" w:hAnsi="Times New Roman" w:cs="Times New Roman"/>
          <w:i/>
          <w:iCs/>
          <w:sz w:val="24"/>
          <w:szCs w:val="24"/>
          <w:lang w:val="es-ES"/>
        </w:rPr>
        <w:t>Ley de Comercio Electrónico, Firmas Electrónicas y Mensajes de Datos</w:t>
      </w:r>
      <w:r w:rsidRPr="002A098F">
        <w:rPr>
          <w:rFonts w:ascii="Times New Roman" w:hAnsi="Times New Roman" w:cs="Times New Roman"/>
          <w:sz w:val="24"/>
          <w:szCs w:val="24"/>
          <w:lang w:val="es-ES"/>
        </w:rPr>
        <w:t>. Registro Oficial No. 557.</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hyperlink r:id="rId9" w:history="1">
        <w:r w:rsidR="005711C0" w:rsidRPr="004500BB">
          <w:rPr>
            <w:rStyle w:val="Hipervnculo"/>
            <w:rFonts w:ascii="Times New Roman" w:hAnsi="Times New Roman" w:cs="Times New Roman"/>
            <w:color w:val="auto"/>
            <w:sz w:val="24"/>
            <w:szCs w:val="24"/>
            <w:u w:val="none"/>
            <w:lang w:val="es-ES"/>
          </w:rPr>
          <w:t>https://share.google/t53yqgJ3gf1fhyUIj</w:t>
        </w:r>
      </w:hyperlink>
    </w:p>
    <w:p w14:paraId="31393474" w14:textId="501155A4"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Consejo de Educación Superior. (2020). </w:t>
      </w:r>
      <w:r w:rsidRPr="002A098F">
        <w:rPr>
          <w:rFonts w:ascii="Times New Roman" w:hAnsi="Times New Roman" w:cs="Times New Roman"/>
          <w:i/>
          <w:iCs/>
          <w:sz w:val="24"/>
          <w:szCs w:val="24"/>
          <w:lang w:val="es-ES"/>
        </w:rPr>
        <w:t>Reglamento de Régimen Académico</w:t>
      </w:r>
      <w:r w:rsidRPr="002A098F">
        <w:rPr>
          <w:rFonts w:ascii="Times New Roman" w:hAnsi="Times New Roman" w:cs="Times New Roman"/>
          <w:sz w:val="24"/>
          <w:szCs w:val="24"/>
          <w:lang w:val="es-ES"/>
        </w:rPr>
        <w:t>.</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E11948" w:rsidRPr="00D91ED9">
        <w:rPr>
          <w:rFonts w:ascii="Times New Roman" w:hAnsi="Times New Roman" w:cs="Times New Roman"/>
          <w:sz w:val="24"/>
          <w:szCs w:val="24"/>
          <w:lang w:val="es-ES"/>
        </w:rPr>
        <w:t>https://share.google/IhndZTx9HWdGB1oOn</w:t>
      </w:r>
    </w:p>
    <w:p w14:paraId="7A9E0274" w14:textId="291F57D5"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Organización Internacional de Normalización. (2019). *ISO 30301:2019 - Información y documentación — Sistemas de gestión de documentos — Requisitos*.</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897CB7" w:rsidRPr="00897CB7">
        <w:rPr>
          <w:rFonts w:ascii="Times New Roman" w:hAnsi="Times New Roman" w:cs="Times New Roman"/>
          <w:sz w:val="24"/>
          <w:szCs w:val="24"/>
          <w:lang w:val="es-ES"/>
        </w:rPr>
        <w:t>https://www.une.org/encuentra-tu-norma/busca-tu-norma/norma?c=N0062850</w:t>
      </w:r>
      <w:r w:rsidR="00897CB7" w:rsidRPr="002A098F">
        <w:rPr>
          <w:rFonts w:ascii="Times New Roman" w:hAnsi="Times New Roman" w:cs="Times New Roman"/>
          <w:sz w:val="24"/>
          <w:szCs w:val="24"/>
          <w:lang w:val="es-ES"/>
        </w:rPr>
        <w:t xml:space="preserve"> </w:t>
      </w:r>
    </w:p>
    <w:p w14:paraId="1AD124D0" w14:textId="27B60AF7"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López, M., &amp; García, P. (2021). </w:t>
      </w:r>
      <w:r w:rsidRPr="002A098F">
        <w:rPr>
          <w:rFonts w:ascii="Times New Roman" w:hAnsi="Times New Roman" w:cs="Times New Roman"/>
          <w:i/>
          <w:iCs/>
          <w:sz w:val="24"/>
          <w:szCs w:val="24"/>
          <w:lang w:val="es-ES"/>
        </w:rPr>
        <w:t>Transformación digital en la gestión documental universitaria</w:t>
      </w:r>
      <w:r w:rsidRPr="002A098F">
        <w:rPr>
          <w:rFonts w:ascii="Times New Roman" w:hAnsi="Times New Roman" w:cs="Times New Roman"/>
          <w:sz w:val="24"/>
          <w:szCs w:val="24"/>
          <w:lang w:val="es-ES"/>
        </w:rPr>
        <w:t>. Revista Iberoamericana de Educación Digital, 8(2), 45-62.</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897CB7" w:rsidRPr="00D91ED9">
        <w:rPr>
          <w:rFonts w:ascii="Times New Roman" w:hAnsi="Times New Roman" w:cs="Times New Roman"/>
          <w:sz w:val="24"/>
          <w:szCs w:val="24"/>
          <w:lang w:val="es-ES"/>
        </w:rPr>
        <w:t>https://rieoei.org/RIE</w:t>
      </w:r>
    </w:p>
    <w:p w14:paraId="647DFF06" w14:textId="0B0ECCAA"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Ministerio de Telecomunicaciones. (2021). </w:t>
      </w:r>
      <w:r w:rsidRPr="002A098F">
        <w:rPr>
          <w:rFonts w:ascii="Times New Roman" w:hAnsi="Times New Roman" w:cs="Times New Roman"/>
          <w:i/>
          <w:iCs/>
          <w:sz w:val="24"/>
          <w:szCs w:val="24"/>
          <w:lang w:val="es-ES"/>
        </w:rPr>
        <w:t>Ley Orgánica de Protección de Datos Personales</w:t>
      </w:r>
      <w:r w:rsidRPr="002A098F">
        <w:rPr>
          <w:rFonts w:ascii="Times New Roman" w:hAnsi="Times New Roman" w:cs="Times New Roman"/>
          <w:sz w:val="24"/>
          <w:szCs w:val="24"/>
          <w:lang w:val="es-ES"/>
        </w:rPr>
        <w:t>. Registro Oficial Suplemento 459.</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E31709" w:rsidRPr="00D91ED9">
        <w:rPr>
          <w:rFonts w:ascii="Times New Roman" w:hAnsi="Times New Roman" w:cs="Times New Roman"/>
          <w:sz w:val="24"/>
          <w:szCs w:val="24"/>
          <w:lang w:val="es-ES"/>
        </w:rPr>
        <w:t>https://share.google/ZkiD7g7toxYNwZI6B</w:t>
      </w:r>
    </w:p>
    <w:p w14:paraId="50AD839D" w14:textId="170F401B"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Organización Mundial de la Propiedad Intelectual. (2006). </w:t>
      </w:r>
      <w:r w:rsidRPr="002A098F">
        <w:rPr>
          <w:rFonts w:ascii="Times New Roman" w:hAnsi="Times New Roman" w:cs="Times New Roman"/>
          <w:i/>
          <w:iCs/>
          <w:sz w:val="24"/>
          <w:szCs w:val="24"/>
          <w:lang w:val="es-ES"/>
        </w:rPr>
        <w:t>Ley de Propiedad Intelectual del Ecuador</w:t>
      </w:r>
      <w:r w:rsidRPr="002A098F">
        <w:rPr>
          <w:rFonts w:ascii="Times New Roman" w:hAnsi="Times New Roman" w:cs="Times New Roman"/>
          <w:sz w:val="24"/>
          <w:szCs w:val="24"/>
          <w:lang w:val="es-ES"/>
        </w:rPr>
        <w:t>.</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F26292" w:rsidRPr="00D91ED9">
        <w:rPr>
          <w:rFonts w:ascii="Times New Roman" w:hAnsi="Times New Roman" w:cs="Times New Roman"/>
          <w:sz w:val="24"/>
          <w:szCs w:val="24"/>
          <w:lang w:val="es-ES"/>
        </w:rPr>
        <w:t>https://share.google/BLLpXoqZ1RgbPArUw</w:t>
      </w:r>
    </w:p>
    <w:p w14:paraId="2B9EF03C" w14:textId="3D189DDF"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Ramos, D., &amp; Torres, J. (2019). </w:t>
      </w:r>
      <w:r w:rsidRPr="002A098F">
        <w:rPr>
          <w:rFonts w:ascii="Times New Roman" w:hAnsi="Times New Roman" w:cs="Times New Roman"/>
          <w:i/>
          <w:iCs/>
          <w:sz w:val="24"/>
          <w:szCs w:val="24"/>
          <w:lang w:val="es-ES"/>
        </w:rPr>
        <w:t>Plataformas digitales para la gestión documental en educación superior</w:t>
      </w:r>
      <w:r w:rsidRPr="002A098F">
        <w:rPr>
          <w:rFonts w:ascii="Times New Roman" w:hAnsi="Times New Roman" w:cs="Times New Roman"/>
          <w:sz w:val="24"/>
          <w:szCs w:val="24"/>
          <w:lang w:val="es-ES"/>
        </w:rPr>
        <w:t>. Revista de Tecnología y Educación, 14(2), 80-92.</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703E75" w:rsidRPr="00703E75">
        <w:rPr>
          <w:rFonts w:ascii="Times New Roman" w:hAnsi="Times New Roman" w:cs="Times New Roman"/>
          <w:sz w:val="24"/>
          <w:szCs w:val="24"/>
          <w:lang w:val="es-ES"/>
        </w:rPr>
        <w:t>https://www.researchgate.net/publication/337436450_Plataformas_virtuales_y_su_impacto_en_la_Educacion_Superior</w:t>
      </w:r>
    </w:p>
    <w:p w14:paraId="0B72EB3E" w14:textId="424C9518" w:rsidR="002A098F" w:rsidRPr="002A098F"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lastRenderedPageBreak/>
        <w:t>Sánchez, M., et al. (2020). </w:t>
      </w:r>
      <w:r w:rsidRPr="002A098F">
        <w:rPr>
          <w:rFonts w:ascii="Times New Roman" w:hAnsi="Times New Roman" w:cs="Times New Roman"/>
          <w:i/>
          <w:iCs/>
          <w:sz w:val="24"/>
          <w:szCs w:val="24"/>
          <w:lang w:val="es-ES"/>
        </w:rPr>
        <w:t>Automatización de procesos documentales en instituciones educativas</w:t>
      </w:r>
      <w:r w:rsidRPr="002A098F">
        <w:rPr>
          <w:rFonts w:ascii="Times New Roman" w:hAnsi="Times New Roman" w:cs="Times New Roman"/>
          <w:sz w:val="24"/>
          <w:szCs w:val="24"/>
          <w:lang w:val="es-ES"/>
        </w:rPr>
        <w:t>. Revista Latinoamericana de Ingeniería de Software, 12(3), 112-128.</w:t>
      </w:r>
      <w:r w:rsidR="00221641">
        <w:rPr>
          <w:rFonts w:ascii="Times New Roman" w:hAnsi="Times New Roman" w:cs="Times New Roman"/>
          <w:sz w:val="24"/>
          <w:szCs w:val="24"/>
          <w:lang w:val="es-ES"/>
        </w:rPr>
        <w:t xml:space="preserve"> </w:t>
      </w:r>
      <w:r w:rsidRPr="002A098F">
        <w:rPr>
          <w:rFonts w:ascii="Times New Roman" w:hAnsi="Times New Roman" w:cs="Times New Roman"/>
          <w:sz w:val="24"/>
          <w:szCs w:val="24"/>
          <w:lang w:val="es-ES"/>
        </w:rPr>
        <w:t>Disponible en: </w:t>
      </w:r>
      <w:r w:rsidR="00703E75" w:rsidRPr="00D91ED9">
        <w:rPr>
          <w:rFonts w:ascii="Times New Roman" w:hAnsi="Times New Roman" w:cs="Times New Roman"/>
          <w:sz w:val="24"/>
          <w:szCs w:val="24"/>
          <w:lang w:val="es-ES"/>
        </w:rPr>
        <w:t>https://share.google/SOO6CBflZDsMeJZ08</w:t>
      </w:r>
    </w:p>
    <w:p w14:paraId="52B75AE6" w14:textId="1CBC2528" w:rsidR="002A098F" w:rsidRPr="00D91ED9" w:rsidRDefault="002A098F" w:rsidP="002A098F">
      <w:pPr>
        <w:tabs>
          <w:tab w:val="left" w:pos="5544"/>
        </w:tabs>
        <w:spacing w:line="480" w:lineRule="auto"/>
        <w:rPr>
          <w:rFonts w:ascii="Times New Roman" w:hAnsi="Times New Roman" w:cs="Times New Roman"/>
          <w:sz w:val="24"/>
          <w:szCs w:val="24"/>
          <w:lang w:val="es-ES"/>
        </w:rPr>
      </w:pPr>
      <w:r w:rsidRPr="002A098F">
        <w:rPr>
          <w:rFonts w:ascii="Times New Roman" w:hAnsi="Times New Roman" w:cs="Times New Roman"/>
          <w:sz w:val="24"/>
          <w:szCs w:val="24"/>
          <w:lang w:val="es-ES"/>
        </w:rPr>
        <w:t>Servicio Nacional de Derechos Intelectuales. (2006). </w:t>
      </w:r>
      <w:r w:rsidRPr="002A098F">
        <w:rPr>
          <w:rFonts w:ascii="Times New Roman" w:hAnsi="Times New Roman" w:cs="Times New Roman"/>
          <w:i/>
          <w:iCs/>
          <w:sz w:val="24"/>
          <w:szCs w:val="24"/>
          <w:lang w:val="es-ES"/>
        </w:rPr>
        <w:t>Ley de Propiedad Intelectual del Ecuador</w:t>
      </w:r>
      <w:r w:rsidRPr="002A098F">
        <w:rPr>
          <w:rFonts w:ascii="Times New Roman" w:hAnsi="Times New Roman" w:cs="Times New Roman"/>
          <w:sz w:val="24"/>
          <w:szCs w:val="24"/>
          <w:lang w:val="es-ES"/>
        </w:rPr>
        <w:t>.</w:t>
      </w:r>
      <w:r w:rsidRPr="002A098F">
        <w:rPr>
          <w:rFonts w:ascii="Times New Roman" w:hAnsi="Times New Roman" w:cs="Times New Roman"/>
          <w:sz w:val="24"/>
          <w:szCs w:val="24"/>
          <w:lang w:val="es-ES"/>
        </w:rPr>
        <w:br/>
        <w:t>Disponible en: </w:t>
      </w:r>
      <w:hyperlink r:id="rId10" w:history="1">
        <w:r w:rsidR="00AA4C95" w:rsidRPr="00D91ED9">
          <w:rPr>
            <w:rStyle w:val="Hipervnculo"/>
            <w:rFonts w:ascii="Times New Roman" w:hAnsi="Times New Roman" w:cs="Times New Roman"/>
            <w:color w:val="auto"/>
            <w:sz w:val="24"/>
            <w:szCs w:val="24"/>
            <w:u w:val="none"/>
            <w:lang w:val="es-ES"/>
          </w:rPr>
          <w:t>https://share.google/G3K1tfUOEHfVUtH6A</w:t>
        </w:r>
      </w:hyperlink>
    </w:p>
    <w:p w14:paraId="5C31AD73" w14:textId="5DE7670E" w:rsidR="00AA4C95" w:rsidRPr="00AA4C95" w:rsidRDefault="00AA4C95" w:rsidP="00AA4C95">
      <w:pPr>
        <w:tabs>
          <w:tab w:val="left" w:pos="5544"/>
        </w:tabs>
        <w:spacing w:line="480" w:lineRule="auto"/>
        <w:rPr>
          <w:rFonts w:ascii="Times New Roman" w:hAnsi="Times New Roman" w:cs="Times New Roman"/>
          <w:sz w:val="24"/>
          <w:szCs w:val="24"/>
          <w:lang w:val="es-ES"/>
        </w:rPr>
      </w:pPr>
      <w:r w:rsidRPr="00AA4C95">
        <w:rPr>
          <w:rFonts w:ascii="Times New Roman" w:hAnsi="Times New Roman" w:cs="Times New Roman"/>
          <w:sz w:val="24"/>
          <w:szCs w:val="24"/>
          <w:lang w:val="es-ES"/>
        </w:rPr>
        <w:t>Fernández, J. (2021). </w:t>
      </w:r>
      <w:r w:rsidRPr="00AA4C95">
        <w:rPr>
          <w:rFonts w:ascii="Times New Roman" w:hAnsi="Times New Roman" w:cs="Times New Roman"/>
          <w:i/>
          <w:iCs/>
          <w:sz w:val="24"/>
          <w:szCs w:val="24"/>
          <w:lang w:val="es-ES"/>
        </w:rPr>
        <w:t>Sistemas de edición colaborativa de documentos: Modelos y arquitecturas</w:t>
      </w:r>
      <w:r w:rsidRPr="00AA4C95">
        <w:rPr>
          <w:rFonts w:ascii="Times New Roman" w:hAnsi="Times New Roman" w:cs="Times New Roman"/>
          <w:sz w:val="24"/>
          <w:szCs w:val="24"/>
          <w:lang w:val="es-ES"/>
        </w:rPr>
        <w:t>. Revista Iberoamericana de Aprendizaje Colaborativo, 16(2), 105-120.</w:t>
      </w:r>
      <w:r w:rsidR="00413C0F" w:rsidRPr="00413C0F">
        <w:rPr>
          <w:rFonts w:ascii="Times New Roman" w:hAnsi="Times New Roman" w:cs="Times New Roman"/>
          <w:sz w:val="24"/>
          <w:szCs w:val="24"/>
          <w:lang w:val="es-ES"/>
        </w:rPr>
        <w:t xml:space="preserve"> Disponible en: https://revistas.uned.es/index.php/ried/issue/view/1805</w:t>
      </w:r>
    </w:p>
    <w:p w14:paraId="78D7FE46" w14:textId="32F24D60" w:rsidR="00AA4C95" w:rsidRPr="00AA4C95" w:rsidRDefault="00AA4C95" w:rsidP="00AA4C95">
      <w:pPr>
        <w:tabs>
          <w:tab w:val="left" w:pos="5544"/>
        </w:tabs>
        <w:spacing w:line="480" w:lineRule="auto"/>
        <w:rPr>
          <w:rFonts w:ascii="Times New Roman" w:hAnsi="Times New Roman" w:cs="Times New Roman"/>
          <w:sz w:val="24"/>
          <w:szCs w:val="24"/>
          <w:lang w:val="es-ES"/>
        </w:rPr>
      </w:pPr>
      <w:r w:rsidRPr="00AA4C95">
        <w:rPr>
          <w:rFonts w:ascii="Times New Roman" w:hAnsi="Times New Roman" w:cs="Times New Roman"/>
          <w:sz w:val="24"/>
          <w:szCs w:val="24"/>
          <w:lang w:val="es-ES"/>
        </w:rPr>
        <w:t>González, P. (2022). </w:t>
      </w:r>
      <w:r w:rsidRPr="00AA4C95">
        <w:rPr>
          <w:rFonts w:ascii="Times New Roman" w:hAnsi="Times New Roman" w:cs="Times New Roman"/>
          <w:i/>
          <w:iCs/>
          <w:sz w:val="24"/>
          <w:szCs w:val="24"/>
          <w:lang w:val="es-ES"/>
        </w:rPr>
        <w:t>Criptografía y seguridad de redes: Principios y práctica</w:t>
      </w:r>
      <w:r w:rsidRPr="00AA4C95">
        <w:rPr>
          <w:rFonts w:ascii="Times New Roman" w:hAnsi="Times New Roman" w:cs="Times New Roman"/>
          <w:sz w:val="24"/>
          <w:szCs w:val="24"/>
          <w:lang w:val="es-ES"/>
        </w:rPr>
        <w:t>. Editorial Pearson Educación.</w:t>
      </w:r>
      <w:r w:rsidR="00413C0F" w:rsidRPr="00413C0F">
        <w:rPr>
          <w:rFonts w:ascii="Times New Roman" w:hAnsi="Times New Roman" w:cs="Times New Roman"/>
          <w:sz w:val="24"/>
          <w:szCs w:val="24"/>
          <w:lang w:val="es-ES"/>
        </w:rPr>
        <w:t xml:space="preserve"> Disponible en: https://share.google/mwfRTATqY28JJ8WWK</w:t>
      </w:r>
    </w:p>
    <w:p w14:paraId="1142BA0B" w14:textId="6D812CB2" w:rsidR="00AA4C95" w:rsidRPr="00AA4C95" w:rsidRDefault="00AA4C95" w:rsidP="00AA4C95">
      <w:pPr>
        <w:tabs>
          <w:tab w:val="left" w:pos="5544"/>
        </w:tabs>
        <w:spacing w:line="480" w:lineRule="auto"/>
        <w:rPr>
          <w:rFonts w:ascii="Times New Roman" w:hAnsi="Times New Roman" w:cs="Times New Roman"/>
          <w:sz w:val="24"/>
          <w:szCs w:val="24"/>
          <w:lang w:val="es-ES"/>
        </w:rPr>
      </w:pPr>
      <w:r w:rsidRPr="00AA4C95">
        <w:rPr>
          <w:rFonts w:ascii="Times New Roman" w:hAnsi="Times New Roman" w:cs="Times New Roman"/>
          <w:sz w:val="24"/>
          <w:szCs w:val="24"/>
          <w:lang w:val="es-ES"/>
        </w:rPr>
        <w:t>Herrera, M., &amp; Torres, R. (2023). </w:t>
      </w:r>
      <w:r w:rsidRPr="00AA4C95">
        <w:rPr>
          <w:rFonts w:ascii="Times New Roman" w:hAnsi="Times New Roman" w:cs="Times New Roman"/>
          <w:i/>
          <w:iCs/>
          <w:sz w:val="24"/>
          <w:szCs w:val="24"/>
          <w:lang w:val="es-ES"/>
        </w:rPr>
        <w:t>Patrones de integración de sistemas de gestión del aprendizaje</w:t>
      </w:r>
      <w:r w:rsidRPr="00AA4C95">
        <w:rPr>
          <w:rFonts w:ascii="Times New Roman" w:hAnsi="Times New Roman" w:cs="Times New Roman"/>
          <w:sz w:val="24"/>
          <w:szCs w:val="24"/>
          <w:lang w:val="es-ES"/>
        </w:rPr>
        <w:t>. Revista de Investigación en Tecnología Educativa, 41(1), 85-102.</w:t>
      </w:r>
      <w:r w:rsidR="00DD7713" w:rsidRPr="00DD7713">
        <w:rPr>
          <w:rFonts w:ascii="Times New Roman" w:hAnsi="Times New Roman" w:cs="Times New Roman"/>
          <w:sz w:val="24"/>
          <w:szCs w:val="24"/>
          <w:lang w:val="es-ES"/>
        </w:rPr>
        <w:t xml:space="preserve"> Disponible en: https://revistas.um.es/riite</w:t>
      </w:r>
    </w:p>
    <w:p w14:paraId="47E80027" w14:textId="522B1794" w:rsidR="00AA4C95" w:rsidRPr="00D91ED9" w:rsidRDefault="00AA4C95" w:rsidP="00AA4C95">
      <w:pPr>
        <w:tabs>
          <w:tab w:val="left" w:pos="5544"/>
        </w:tabs>
        <w:spacing w:line="480" w:lineRule="auto"/>
        <w:rPr>
          <w:rFonts w:ascii="Times New Roman" w:hAnsi="Times New Roman" w:cs="Times New Roman"/>
          <w:sz w:val="24"/>
          <w:szCs w:val="24"/>
          <w:lang w:val="es-ES"/>
        </w:rPr>
      </w:pPr>
      <w:r w:rsidRPr="00AA4C95">
        <w:rPr>
          <w:rFonts w:ascii="Times New Roman" w:hAnsi="Times New Roman" w:cs="Times New Roman"/>
          <w:sz w:val="24"/>
          <w:szCs w:val="24"/>
          <w:lang w:val="es-ES"/>
        </w:rPr>
        <w:t>Martínez, S. (2020). </w:t>
      </w:r>
      <w:r w:rsidRPr="00AA4C95">
        <w:rPr>
          <w:rFonts w:ascii="Times New Roman" w:hAnsi="Times New Roman" w:cs="Times New Roman"/>
          <w:i/>
          <w:iCs/>
          <w:sz w:val="24"/>
          <w:szCs w:val="24"/>
          <w:lang w:val="es-ES"/>
        </w:rPr>
        <w:t>Diseño de tableros de información: Visualización de datos para monitoreo rápido</w:t>
      </w:r>
      <w:r w:rsidRPr="00AA4C95">
        <w:rPr>
          <w:rFonts w:ascii="Times New Roman" w:hAnsi="Times New Roman" w:cs="Times New Roman"/>
          <w:sz w:val="24"/>
          <w:szCs w:val="24"/>
          <w:lang w:val="es-ES"/>
        </w:rPr>
        <w:t xml:space="preserve">. </w:t>
      </w:r>
      <w:r w:rsidRPr="00D91ED9">
        <w:rPr>
          <w:rFonts w:ascii="Times New Roman" w:hAnsi="Times New Roman" w:cs="Times New Roman"/>
          <w:sz w:val="24"/>
          <w:szCs w:val="24"/>
          <w:lang w:val="es-ES"/>
        </w:rPr>
        <w:t>Editorial Análisis Press.</w:t>
      </w:r>
      <w:r w:rsidR="00881977" w:rsidRPr="00D91ED9">
        <w:rPr>
          <w:rFonts w:ascii="Times New Roman" w:hAnsi="Times New Roman" w:cs="Times New Roman"/>
          <w:sz w:val="24"/>
          <w:szCs w:val="24"/>
          <w:lang w:val="es-ES"/>
        </w:rPr>
        <w:t xml:space="preserve"> Disponible: https://share.google/5A6YqLjFzHD8lsrtg</w:t>
      </w:r>
    </w:p>
    <w:p w14:paraId="2A5AAEF0" w14:textId="2C1B2D1C" w:rsidR="00AA4C95" w:rsidRPr="00AA4C95" w:rsidRDefault="00AA4C95" w:rsidP="00AA4C95">
      <w:pPr>
        <w:tabs>
          <w:tab w:val="left" w:pos="5544"/>
        </w:tabs>
        <w:spacing w:line="480" w:lineRule="auto"/>
        <w:rPr>
          <w:rFonts w:ascii="Times New Roman" w:hAnsi="Times New Roman" w:cs="Times New Roman"/>
          <w:sz w:val="24"/>
          <w:szCs w:val="24"/>
          <w:lang w:val="es-ES"/>
        </w:rPr>
      </w:pPr>
      <w:r w:rsidRPr="00AA4C95">
        <w:rPr>
          <w:rFonts w:ascii="Times New Roman" w:hAnsi="Times New Roman" w:cs="Times New Roman"/>
          <w:sz w:val="24"/>
          <w:szCs w:val="24"/>
          <w:lang w:val="es-ES"/>
        </w:rPr>
        <w:t>Reglamento para la Prestación de Servicios de Certificación Electrónica. (2021). Banco Central del Ecuador.</w:t>
      </w:r>
      <w:r w:rsidR="008E151E" w:rsidRPr="008E151E">
        <w:rPr>
          <w:rFonts w:ascii="Times New Roman" w:hAnsi="Times New Roman" w:cs="Times New Roman"/>
          <w:sz w:val="24"/>
          <w:szCs w:val="24"/>
          <w:lang w:val="es-ES"/>
        </w:rPr>
        <w:t xml:space="preserve"> Disponible e</w:t>
      </w:r>
      <w:r w:rsidR="008E151E">
        <w:rPr>
          <w:rFonts w:ascii="Times New Roman" w:hAnsi="Times New Roman" w:cs="Times New Roman"/>
          <w:sz w:val="24"/>
          <w:szCs w:val="24"/>
          <w:lang w:val="es-ES"/>
        </w:rPr>
        <w:t xml:space="preserve">n: </w:t>
      </w:r>
      <w:r w:rsidR="008E151E" w:rsidRPr="008E151E">
        <w:rPr>
          <w:rFonts w:ascii="Times New Roman" w:hAnsi="Times New Roman" w:cs="Times New Roman"/>
          <w:sz w:val="24"/>
          <w:szCs w:val="24"/>
          <w:lang w:val="es-ES"/>
        </w:rPr>
        <w:t>https://share.google/3gQG2WDleetTrI5cD</w:t>
      </w:r>
    </w:p>
    <w:p w14:paraId="73F5EDB3" w14:textId="1B0D2889" w:rsidR="00AA4C95" w:rsidRPr="00AA4C95" w:rsidRDefault="00AA4C95" w:rsidP="00AA4C95">
      <w:pPr>
        <w:tabs>
          <w:tab w:val="left" w:pos="5544"/>
        </w:tabs>
        <w:spacing w:line="480" w:lineRule="auto"/>
        <w:rPr>
          <w:rFonts w:ascii="Times New Roman" w:hAnsi="Times New Roman" w:cs="Times New Roman"/>
          <w:sz w:val="24"/>
          <w:szCs w:val="24"/>
          <w:lang w:val="es-ES"/>
        </w:rPr>
      </w:pPr>
      <w:r w:rsidRPr="00AA4C95">
        <w:rPr>
          <w:rFonts w:ascii="Times New Roman" w:hAnsi="Times New Roman" w:cs="Times New Roman"/>
          <w:sz w:val="24"/>
          <w:szCs w:val="24"/>
          <w:lang w:val="es-ES"/>
        </w:rPr>
        <w:t>Rodríguez, L., &amp; Vargas, W. (2022). </w:t>
      </w:r>
      <w:r w:rsidRPr="00AA4C95">
        <w:rPr>
          <w:rFonts w:ascii="Times New Roman" w:hAnsi="Times New Roman" w:cs="Times New Roman"/>
          <w:i/>
          <w:iCs/>
          <w:sz w:val="24"/>
          <w:szCs w:val="24"/>
          <w:lang w:val="es-ES"/>
        </w:rPr>
        <w:t>Motores de conversión de documentos multiplataforma: Diseño e implementación</w:t>
      </w:r>
      <w:r w:rsidRPr="00AA4C95">
        <w:rPr>
          <w:rFonts w:ascii="Times New Roman" w:hAnsi="Times New Roman" w:cs="Times New Roman"/>
          <w:sz w:val="24"/>
          <w:szCs w:val="24"/>
          <w:lang w:val="es-ES"/>
        </w:rPr>
        <w:t>. Revista de Ingeniería de Software, 15(3), 140-156.</w:t>
      </w:r>
      <w:r w:rsidR="008E151E" w:rsidRPr="008E151E">
        <w:rPr>
          <w:rFonts w:ascii="Times New Roman" w:hAnsi="Times New Roman" w:cs="Times New Roman"/>
          <w:sz w:val="24"/>
          <w:szCs w:val="24"/>
          <w:lang w:val="es-ES"/>
        </w:rPr>
        <w:t xml:space="preserve"> Disponible en: https://share.google/lAxWkOCY79FyiVW4e</w:t>
      </w:r>
    </w:p>
    <w:p w14:paraId="29E662CA" w14:textId="77777777" w:rsidR="004F44E9" w:rsidRDefault="004F44E9" w:rsidP="004F44E9">
      <w:pPr>
        <w:tabs>
          <w:tab w:val="left" w:pos="5544"/>
        </w:tabs>
        <w:spacing w:line="480" w:lineRule="auto"/>
        <w:rPr>
          <w:rFonts w:ascii="Times New Roman" w:hAnsi="Times New Roman" w:cs="Times New Roman"/>
          <w:sz w:val="24"/>
          <w:szCs w:val="24"/>
          <w:lang w:val="es-ES"/>
        </w:rPr>
      </w:pPr>
    </w:p>
    <w:p w14:paraId="73B0E605" w14:textId="6266F5E8" w:rsidR="00C47113" w:rsidRPr="007C6303" w:rsidRDefault="00546E84" w:rsidP="00B14571">
      <w:pPr>
        <w:pStyle w:val="Titulo2"/>
      </w:pPr>
      <w:bookmarkStart w:id="40" w:name="_Toc216722698"/>
      <w:r>
        <w:lastRenderedPageBreak/>
        <w:t>Anexos</w:t>
      </w:r>
      <w:bookmarkEnd w:id="40"/>
    </w:p>
    <w:sectPr w:rsidR="00C47113" w:rsidRPr="007C6303">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1867A" w14:textId="77777777" w:rsidR="00502B90" w:rsidRDefault="00502B90" w:rsidP="00222B22">
      <w:pPr>
        <w:spacing w:after="0" w:line="240" w:lineRule="auto"/>
      </w:pPr>
      <w:r>
        <w:separator/>
      </w:r>
    </w:p>
  </w:endnote>
  <w:endnote w:type="continuationSeparator" w:id="0">
    <w:p w14:paraId="5740AFE5" w14:textId="77777777" w:rsidR="00502B90" w:rsidRDefault="00502B90" w:rsidP="00222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37E2F" w14:textId="77777777" w:rsidR="00D52056" w:rsidRDefault="00D52056">
    <w:pPr>
      <w:pStyle w:val="Piedepgina"/>
    </w:pPr>
  </w:p>
  <w:p w14:paraId="30444633" w14:textId="77777777" w:rsidR="00D52056" w:rsidRDefault="00D520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D48A4" w14:textId="77777777" w:rsidR="00502B90" w:rsidRDefault="00502B90" w:rsidP="00222B22">
      <w:pPr>
        <w:spacing w:after="0" w:line="240" w:lineRule="auto"/>
      </w:pPr>
      <w:r>
        <w:separator/>
      </w:r>
    </w:p>
  </w:footnote>
  <w:footnote w:type="continuationSeparator" w:id="0">
    <w:p w14:paraId="15D84781" w14:textId="77777777" w:rsidR="00502B90" w:rsidRDefault="00502B90" w:rsidP="00222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8464824"/>
      <w:docPartObj>
        <w:docPartGallery w:val="Page Numbers (Top of Page)"/>
        <w:docPartUnique/>
      </w:docPartObj>
    </w:sdtPr>
    <w:sdtContent>
      <w:p w14:paraId="4332B75C" w14:textId="277AC424" w:rsidR="00222B22" w:rsidRDefault="00222B22">
        <w:pPr>
          <w:pStyle w:val="Encabezado"/>
          <w:jc w:val="right"/>
        </w:pPr>
        <w:r>
          <w:fldChar w:fldCharType="begin"/>
        </w:r>
        <w:r>
          <w:instrText>PAGE   \* MERGEFORMAT</w:instrText>
        </w:r>
        <w:r>
          <w:fldChar w:fldCharType="separate"/>
        </w:r>
        <w:r>
          <w:rPr>
            <w:lang w:val="es-ES"/>
          </w:rPr>
          <w:t>2</w:t>
        </w:r>
        <w:r>
          <w:fldChar w:fldCharType="end"/>
        </w:r>
      </w:p>
    </w:sdtContent>
  </w:sdt>
  <w:p w14:paraId="78E1E3C7" w14:textId="77777777" w:rsidR="00222B22" w:rsidRDefault="00222B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E1E20"/>
    <w:multiLevelType w:val="hybridMultilevel"/>
    <w:tmpl w:val="E244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53C2A"/>
    <w:multiLevelType w:val="hybridMultilevel"/>
    <w:tmpl w:val="C3DC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D04CA"/>
    <w:multiLevelType w:val="hybridMultilevel"/>
    <w:tmpl w:val="D87C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C29E4"/>
    <w:multiLevelType w:val="hybridMultilevel"/>
    <w:tmpl w:val="9D30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F3B27"/>
    <w:multiLevelType w:val="hybridMultilevel"/>
    <w:tmpl w:val="11B8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B4C6C"/>
    <w:multiLevelType w:val="hybridMultilevel"/>
    <w:tmpl w:val="FF98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4A1D1D"/>
    <w:multiLevelType w:val="hybridMultilevel"/>
    <w:tmpl w:val="1A40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97C74"/>
    <w:multiLevelType w:val="multilevel"/>
    <w:tmpl w:val="75C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1050A"/>
    <w:multiLevelType w:val="hybridMultilevel"/>
    <w:tmpl w:val="A15CC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B3EC8"/>
    <w:multiLevelType w:val="hybridMultilevel"/>
    <w:tmpl w:val="A5B2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44E35"/>
    <w:multiLevelType w:val="hybridMultilevel"/>
    <w:tmpl w:val="010A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593344"/>
    <w:multiLevelType w:val="hybridMultilevel"/>
    <w:tmpl w:val="CEB47F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432D7C"/>
    <w:multiLevelType w:val="hybridMultilevel"/>
    <w:tmpl w:val="637E5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5E13744"/>
    <w:multiLevelType w:val="hybridMultilevel"/>
    <w:tmpl w:val="CC28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E306E"/>
    <w:multiLevelType w:val="hybridMultilevel"/>
    <w:tmpl w:val="2FF05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17FB9"/>
    <w:multiLevelType w:val="multilevel"/>
    <w:tmpl w:val="5EF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373832">
    <w:abstractNumId w:val="14"/>
  </w:num>
  <w:num w:numId="2" w16cid:durableId="735593969">
    <w:abstractNumId w:val="13"/>
  </w:num>
  <w:num w:numId="3" w16cid:durableId="1883319727">
    <w:abstractNumId w:val="11"/>
  </w:num>
  <w:num w:numId="4" w16cid:durableId="2136941516">
    <w:abstractNumId w:val="3"/>
  </w:num>
  <w:num w:numId="5" w16cid:durableId="2063212035">
    <w:abstractNumId w:val="6"/>
  </w:num>
  <w:num w:numId="6" w16cid:durableId="1726952199">
    <w:abstractNumId w:val="10"/>
  </w:num>
  <w:num w:numId="7" w16cid:durableId="603458457">
    <w:abstractNumId w:val="8"/>
  </w:num>
  <w:num w:numId="8" w16cid:durableId="497237339">
    <w:abstractNumId w:val="4"/>
  </w:num>
  <w:num w:numId="9" w16cid:durableId="608239886">
    <w:abstractNumId w:val="2"/>
  </w:num>
  <w:num w:numId="10" w16cid:durableId="518784124">
    <w:abstractNumId w:val="9"/>
  </w:num>
  <w:num w:numId="11" w16cid:durableId="1632444534">
    <w:abstractNumId w:val="0"/>
  </w:num>
  <w:num w:numId="12" w16cid:durableId="1241329153">
    <w:abstractNumId w:val="5"/>
  </w:num>
  <w:num w:numId="13" w16cid:durableId="1856847665">
    <w:abstractNumId w:val="1"/>
  </w:num>
  <w:num w:numId="14" w16cid:durableId="252671229">
    <w:abstractNumId w:val="12"/>
  </w:num>
  <w:num w:numId="15" w16cid:durableId="1423798767">
    <w:abstractNumId w:val="15"/>
  </w:num>
  <w:num w:numId="16" w16cid:durableId="16716438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B22"/>
    <w:rsid w:val="00021345"/>
    <w:rsid w:val="000312F4"/>
    <w:rsid w:val="00093784"/>
    <w:rsid w:val="00101D08"/>
    <w:rsid w:val="00121733"/>
    <w:rsid w:val="0016169F"/>
    <w:rsid w:val="0017311E"/>
    <w:rsid w:val="001859D0"/>
    <w:rsid w:val="001B196E"/>
    <w:rsid w:val="001E4291"/>
    <w:rsid w:val="00205BE1"/>
    <w:rsid w:val="00221641"/>
    <w:rsid w:val="00222B22"/>
    <w:rsid w:val="00245A72"/>
    <w:rsid w:val="00271230"/>
    <w:rsid w:val="00275E28"/>
    <w:rsid w:val="0029346F"/>
    <w:rsid w:val="002A098F"/>
    <w:rsid w:val="002E17AA"/>
    <w:rsid w:val="00301285"/>
    <w:rsid w:val="00344A6A"/>
    <w:rsid w:val="00351EC4"/>
    <w:rsid w:val="00357799"/>
    <w:rsid w:val="003B0D1B"/>
    <w:rsid w:val="003D1C96"/>
    <w:rsid w:val="00413C0F"/>
    <w:rsid w:val="004500BB"/>
    <w:rsid w:val="004D43E0"/>
    <w:rsid w:val="004F44E9"/>
    <w:rsid w:val="00502B90"/>
    <w:rsid w:val="0054311E"/>
    <w:rsid w:val="00546E84"/>
    <w:rsid w:val="005711C0"/>
    <w:rsid w:val="00586C91"/>
    <w:rsid w:val="005A49C0"/>
    <w:rsid w:val="005D0BD5"/>
    <w:rsid w:val="00600061"/>
    <w:rsid w:val="00613348"/>
    <w:rsid w:val="00665858"/>
    <w:rsid w:val="006810FB"/>
    <w:rsid w:val="00696CB9"/>
    <w:rsid w:val="006D0C27"/>
    <w:rsid w:val="00703E75"/>
    <w:rsid w:val="00727837"/>
    <w:rsid w:val="007565D1"/>
    <w:rsid w:val="007C6303"/>
    <w:rsid w:val="00804463"/>
    <w:rsid w:val="00881977"/>
    <w:rsid w:val="00893918"/>
    <w:rsid w:val="0089411C"/>
    <w:rsid w:val="00897CB7"/>
    <w:rsid w:val="008B611A"/>
    <w:rsid w:val="008D3BAB"/>
    <w:rsid w:val="008E02B9"/>
    <w:rsid w:val="008E151E"/>
    <w:rsid w:val="008E39EE"/>
    <w:rsid w:val="008F562B"/>
    <w:rsid w:val="00923E84"/>
    <w:rsid w:val="00925C03"/>
    <w:rsid w:val="009A769C"/>
    <w:rsid w:val="009B66F2"/>
    <w:rsid w:val="009B6782"/>
    <w:rsid w:val="009C6B95"/>
    <w:rsid w:val="009F7436"/>
    <w:rsid w:val="00A06BCC"/>
    <w:rsid w:val="00A2170D"/>
    <w:rsid w:val="00A411FD"/>
    <w:rsid w:val="00A726BA"/>
    <w:rsid w:val="00AA01C5"/>
    <w:rsid w:val="00AA4C95"/>
    <w:rsid w:val="00AD7114"/>
    <w:rsid w:val="00AE0874"/>
    <w:rsid w:val="00AF0AF7"/>
    <w:rsid w:val="00B06BA3"/>
    <w:rsid w:val="00B14571"/>
    <w:rsid w:val="00B356D9"/>
    <w:rsid w:val="00B55EFA"/>
    <w:rsid w:val="00B92006"/>
    <w:rsid w:val="00B92E93"/>
    <w:rsid w:val="00BB7AE0"/>
    <w:rsid w:val="00BD0CB4"/>
    <w:rsid w:val="00C26923"/>
    <w:rsid w:val="00C364E2"/>
    <w:rsid w:val="00C47113"/>
    <w:rsid w:val="00C92979"/>
    <w:rsid w:val="00CA5793"/>
    <w:rsid w:val="00CB2171"/>
    <w:rsid w:val="00CB4729"/>
    <w:rsid w:val="00CD4834"/>
    <w:rsid w:val="00CF608B"/>
    <w:rsid w:val="00D122EA"/>
    <w:rsid w:val="00D42B91"/>
    <w:rsid w:val="00D52056"/>
    <w:rsid w:val="00D665CD"/>
    <w:rsid w:val="00D91ED9"/>
    <w:rsid w:val="00DA230D"/>
    <w:rsid w:val="00DD7713"/>
    <w:rsid w:val="00DF5A80"/>
    <w:rsid w:val="00DF7C28"/>
    <w:rsid w:val="00E11948"/>
    <w:rsid w:val="00E13D03"/>
    <w:rsid w:val="00E22E2F"/>
    <w:rsid w:val="00E31709"/>
    <w:rsid w:val="00E42481"/>
    <w:rsid w:val="00E57845"/>
    <w:rsid w:val="00E67D56"/>
    <w:rsid w:val="00E8349F"/>
    <w:rsid w:val="00E85712"/>
    <w:rsid w:val="00EB421C"/>
    <w:rsid w:val="00ED2B12"/>
    <w:rsid w:val="00EE53C4"/>
    <w:rsid w:val="00F1388A"/>
    <w:rsid w:val="00F15E3E"/>
    <w:rsid w:val="00F23365"/>
    <w:rsid w:val="00F26292"/>
    <w:rsid w:val="00F27F60"/>
    <w:rsid w:val="00F411FB"/>
    <w:rsid w:val="00FA13A5"/>
    <w:rsid w:val="00FB3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530D"/>
  <w15:chartTrackingRefBased/>
  <w15:docId w15:val="{6994D154-6C6B-43A8-9AF1-C7A03C67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B22"/>
  </w:style>
  <w:style w:type="paragraph" w:styleId="Ttulo1">
    <w:name w:val="heading 1"/>
    <w:basedOn w:val="Normal"/>
    <w:next w:val="Normal"/>
    <w:link w:val="Ttulo1Car"/>
    <w:uiPriority w:val="9"/>
    <w:qFormat/>
    <w:rsid w:val="008941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941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2B2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22B22"/>
  </w:style>
  <w:style w:type="paragraph" w:styleId="Piedepgina">
    <w:name w:val="footer"/>
    <w:basedOn w:val="Normal"/>
    <w:link w:val="PiedepginaCar"/>
    <w:uiPriority w:val="99"/>
    <w:unhideWhenUsed/>
    <w:rsid w:val="00222B2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22B22"/>
  </w:style>
  <w:style w:type="paragraph" w:styleId="Prrafodelista">
    <w:name w:val="List Paragraph"/>
    <w:basedOn w:val="Normal"/>
    <w:uiPriority w:val="34"/>
    <w:qFormat/>
    <w:rsid w:val="001859D0"/>
    <w:pPr>
      <w:ind w:left="720"/>
      <w:contextualSpacing/>
    </w:pPr>
  </w:style>
  <w:style w:type="table" w:styleId="Tablaconcuadrcula">
    <w:name w:val="Table Grid"/>
    <w:basedOn w:val="Tablanormal"/>
    <w:uiPriority w:val="39"/>
    <w:rsid w:val="00A7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F44E9"/>
    <w:rPr>
      <w:color w:val="0563C1" w:themeColor="hyperlink"/>
      <w:u w:val="single"/>
    </w:rPr>
  </w:style>
  <w:style w:type="character" w:styleId="Mencinsinresolver">
    <w:name w:val="Unresolved Mention"/>
    <w:basedOn w:val="Fuentedeprrafopredeter"/>
    <w:uiPriority w:val="99"/>
    <w:semiHidden/>
    <w:unhideWhenUsed/>
    <w:rsid w:val="004F44E9"/>
    <w:rPr>
      <w:color w:val="605E5C"/>
      <w:shd w:val="clear" w:color="auto" w:fill="E1DFDD"/>
    </w:rPr>
  </w:style>
  <w:style w:type="character" w:customStyle="1" w:styleId="Ttulo1Car">
    <w:name w:val="Título 1 Car"/>
    <w:basedOn w:val="Fuentedeprrafopredeter"/>
    <w:link w:val="Ttulo1"/>
    <w:uiPriority w:val="9"/>
    <w:rsid w:val="0089411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9411C"/>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89411C"/>
    <w:pPr>
      <w:outlineLvl w:val="9"/>
    </w:pPr>
    <w:rPr>
      <w:kern w:val="0"/>
      <w14:ligatures w14:val="none"/>
    </w:rPr>
  </w:style>
  <w:style w:type="paragraph" w:styleId="TDC1">
    <w:name w:val="toc 1"/>
    <w:basedOn w:val="Normal"/>
    <w:next w:val="Normal"/>
    <w:autoRedefine/>
    <w:uiPriority w:val="39"/>
    <w:unhideWhenUsed/>
    <w:rsid w:val="00F15E3E"/>
    <w:pPr>
      <w:tabs>
        <w:tab w:val="right" w:leader="dot" w:pos="9350"/>
      </w:tabs>
      <w:spacing w:after="100"/>
    </w:pPr>
    <w:rPr>
      <w:rFonts w:ascii="Times New Roman" w:hAnsi="Times New Roman" w:cs="Times New Roman"/>
      <w:b/>
      <w:bCs/>
      <w:noProof/>
      <w:sz w:val="24"/>
      <w:szCs w:val="24"/>
      <w:lang w:val="es-ES"/>
    </w:rPr>
  </w:style>
  <w:style w:type="paragraph" w:styleId="TDC2">
    <w:name w:val="toc 2"/>
    <w:basedOn w:val="Normal"/>
    <w:next w:val="Normal"/>
    <w:autoRedefine/>
    <w:uiPriority w:val="39"/>
    <w:unhideWhenUsed/>
    <w:rsid w:val="0089411C"/>
    <w:pPr>
      <w:spacing w:after="100"/>
      <w:ind w:left="220"/>
    </w:pPr>
  </w:style>
  <w:style w:type="paragraph" w:customStyle="1" w:styleId="Titulo2">
    <w:name w:val="Titulo 2"/>
    <w:basedOn w:val="Ttulo2"/>
    <w:link w:val="Titulo2Car"/>
    <w:qFormat/>
    <w:rsid w:val="00F411FB"/>
    <w:rPr>
      <w:rFonts w:ascii="Times New Roman" w:hAnsi="Times New Roman" w:cs="Times New Roman"/>
      <w:b/>
      <w:bCs/>
      <w:color w:val="auto"/>
      <w:sz w:val="24"/>
      <w:szCs w:val="24"/>
      <w:lang w:val="es-ES"/>
    </w:rPr>
  </w:style>
  <w:style w:type="paragraph" w:customStyle="1" w:styleId="Titulo1">
    <w:name w:val="Titulo 1"/>
    <w:basedOn w:val="Ttulo1"/>
    <w:link w:val="Titulo1Car"/>
    <w:qFormat/>
    <w:rsid w:val="00F411FB"/>
    <w:pPr>
      <w:jc w:val="center"/>
    </w:pPr>
    <w:rPr>
      <w:rFonts w:ascii="Times New Roman" w:hAnsi="Times New Roman" w:cs="Times New Roman"/>
      <w:b/>
      <w:bCs/>
      <w:color w:val="auto"/>
      <w:sz w:val="24"/>
      <w:szCs w:val="24"/>
      <w:lang w:val="es-ES"/>
    </w:rPr>
  </w:style>
  <w:style w:type="character" w:customStyle="1" w:styleId="Titulo2Car">
    <w:name w:val="Titulo 2 Car"/>
    <w:basedOn w:val="Ttulo2Car"/>
    <w:link w:val="Titulo2"/>
    <w:rsid w:val="00F411FB"/>
    <w:rPr>
      <w:rFonts w:ascii="Times New Roman" w:eastAsiaTheme="majorEastAsia" w:hAnsi="Times New Roman" w:cs="Times New Roman"/>
      <w:b/>
      <w:bCs/>
      <w:color w:val="2F5496" w:themeColor="accent1" w:themeShade="BF"/>
      <w:sz w:val="24"/>
      <w:szCs w:val="24"/>
      <w:lang w:val="es-ES"/>
    </w:rPr>
  </w:style>
  <w:style w:type="character" w:customStyle="1" w:styleId="Titulo1Car">
    <w:name w:val="Titulo 1 Car"/>
    <w:basedOn w:val="Ttulo1Car"/>
    <w:link w:val="Titulo1"/>
    <w:rsid w:val="00F411FB"/>
    <w:rPr>
      <w:rFonts w:ascii="Times New Roman" w:eastAsiaTheme="majorEastAsia" w:hAnsi="Times New Roman" w:cs="Times New Roman"/>
      <w:b/>
      <w:bCs/>
      <w:color w:val="2F5496" w:themeColor="accent1" w:themeShade="B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738878">
      <w:bodyDiv w:val="1"/>
      <w:marLeft w:val="0"/>
      <w:marRight w:val="0"/>
      <w:marTop w:val="0"/>
      <w:marBottom w:val="0"/>
      <w:divBdr>
        <w:top w:val="none" w:sz="0" w:space="0" w:color="auto"/>
        <w:left w:val="none" w:sz="0" w:space="0" w:color="auto"/>
        <w:bottom w:val="none" w:sz="0" w:space="0" w:color="auto"/>
        <w:right w:val="none" w:sz="0" w:space="0" w:color="auto"/>
      </w:divBdr>
    </w:div>
    <w:div w:id="1057322382">
      <w:bodyDiv w:val="1"/>
      <w:marLeft w:val="0"/>
      <w:marRight w:val="0"/>
      <w:marTop w:val="0"/>
      <w:marBottom w:val="0"/>
      <w:divBdr>
        <w:top w:val="none" w:sz="0" w:space="0" w:color="auto"/>
        <w:left w:val="none" w:sz="0" w:space="0" w:color="auto"/>
        <w:bottom w:val="none" w:sz="0" w:space="0" w:color="auto"/>
        <w:right w:val="none" w:sz="0" w:space="0" w:color="auto"/>
      </w:divBdr>
    </w:div>
    <w:div w:id="1092437088">
      <w:bodyDiv w:val="1"/>
      <w:marLeft w:val="0"/>
      <w:marRight w:val="0"/>
      <w:marTop w:val="0"/>
      <w:marBottom w:val="0"/>
      <w:divBdr>
        <w:top w:val="none" w:sz="0" w:space="0" w:color="auto"/>
        <w:left w:val="none" w:sz="0" w:space="0" w:color="auto"/>
        <w:bottom w:val="none" w:sz="0" w:space="0" w:color="auto"/>
        <w:right w:val="none" w:sz="0" w:space="0" w:color="auto"/>
      </w:divBdr>
      <w:divsChild>
        <w:div w:id="1029721652">
          <w:marLeft w:val="0"/>
          <w:marRight w:val="0"/>
          <w:marTop w:val="0"/>
          <w:marBottom w:val="0"/>
          <w:divBdr>
            <w:top w:val="none" w:sz="0" w:space="0" w:color="auto"/>
            <w:left w:val="none" w:sz="0" w:space="0" w:color="auto"/>
            <w:bottom w:val="none" w:sz="0" w:space="0" w:color="auto"/>
            <w:right w:val="none" w:sz="0" w:space="0" w:color="auto"/>
          </w:divBdr>
          <w:divsChild>
            <w:div w:id="21460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google/qXRM8T3ZY0WzWlFpq"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share.google/G3K1tfUOEHfVUtH6A" TargetMode="External"/><Relationship Id="rId4" Type="http://schemas.openxmlformats.org/officeDocument/2006/relationships/webSettings" Target="webSettings.xml"/><Relationship Id="rId9" Type="http://schemas.openxmlformats.org/officeDocument/2006/relationships/hyperlink" Target="https://share.google/t53yqgJ3gf1fhyUIj"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23</Pages>
  <Words>4562</Words>
  <Characters>26004</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Cabrera Guillén</dc:creator>
  <cp:keywords/>
  <dc:description/>
  <cp:lastModifiedBy>María Cabrera Guillén</cp:lastModifiedBy>
  <cp:revision>120</cp:revision>
  <dcterms:created xsi:type="dcterms:W3CDTF">2025-12-15T20:20:00Z</dcterms:created>
  <dcterms:modified xsi:type="dcterms:W3CDTF">2025-12-17T23:45:00Z</dcterms:modified>
</cp:coreProperties>
</file>