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Estudio – Cambridge A2 Key (KET)</w:t>
      </w:r>
    </w:p>
    <w:p>
      <w:r>
        <w:t>Duración: 2 semanas | Frecuencia: 3 días por semana | Tiempo por sesión: 1 hora y 30 minutos</w:t>
      </w:r>
    </w:p>
    <w:p>
      <w:r>
        <w:t>Objetivo: Prepararte para el examen Cambridge A2 Key (KET) cubriendo Reading, Writing, Listening y Speaking.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Día</w:t>
            </w:r>
          </w:p>
        </w:tc>
        <w:tc>
          <w:tcPr>
            <w:tcW w:type="dxa" w:w="1728"/>
          </w:tcPr>
          <w:p>
            <w:r>
              <w:t>Objetivo</w:t>
            </w:r>
          </w:p>
        </w:tc>
        <w:tc>
          <w:tcPr>
            <w:tcW w:type="dxa" w:w="1728"/>
          </w:tcPr>
          <w:p>
            <w:r>
              <w:t>Temas / Actividades</w:t>
            </w:r>
          </w:p>
        </w:tc>
        <w:tc>
          <w:tcPr>
            <w:tcW w:type="dxa" w:w="1728"/>
          </w:tcPr>
          <w:p>
            <w:r>
              <w:t>Recursos sugeridos</w:t>
            </w:r>
          </w:p>
        </w:tc>
        <w:tc>
          <w:tcPr>
            <w:tcW w:type="dxa" w:w="1728"/>
          </w:tcPr>
          <w:p>
            <w:r>
              <w:t>Tiempo</w:t>
            </w:r>
          </w:p>
        </w:tc>
      </w:tr>
      <w:tr>
        <w:tc>
          <w:tcPr>
            <w:tcW w:type="dxa" w:w="1728"/>
          </w:tcPr>
          <w:p>
            <w:r>
              <w:t>Día 1 – Reading &amp; Vocabulary</w:t>
            </w:r>
          </w:p>
        </w:tc>
        <w:tc>
          <w:tcPr>
            <w:tcW w:type="dxa" w:w="1728"/>
          </w:tcPr>
          <w:p>
            <w:r>
              <w:t>Comprender textos cortos y ampliar vocabulario general.</w:t>
            </w:r>
          </w:p>
        </w:tc>
        <w:tc>
          <w:tcPr>
            <w:tcW w:type="dxa" w:w="1728"/>
          </w:tcPr>
          <w:p>
            <w:r>
              <w:t>• Introducción al formato del examen</w:t>
              <w:br/>
              <w:t>• Reading Part 1 y 2</w:t>
              <w:br/>
              <w:t>• Vocabulario: transporte, lugares, horarios</w:t>
              <w:br/>
              <w:t>• Mini test de práctica</w:t>
            </w:r>
          </w:p>
        </w:tc>
        <w:tc>
          <w:tcPr>
            <w:tcW w:type="dxa" w:w="1728"/>
          </w:tcPr>
          <w:p>
            <w:r>
              <w:t>test-english.com, Cambridge practice tests</w:t>
            </w:r>
          </w:p>
        </w:tc>
        <w:tc>
          <w:tcPr>
            <w:tcW w:type="dxa" w:w="1728"/>
          </w:tcPr>
          <w:p>
            <w:r>
              <w:t>1h 30min</w:t>
            </w:r>
          </w:p>
        </w:tc>
      </w:tr>
      <w:tr>
        <w:tc>
          <w:tcPr>
            <w:tcW w:type="dxa" w:w="1728"/>
          </w:tcPr>
          <w:p>
            <w:r>
              <w:t>Día 2 – Grammar &amp; Writing</w:t>
            </w:r>
          </w:p>
        </w:tc>
        <w:tc>
          <w:tcPr>
            <w:tcW w:type="dxa" w:w="1728"/>
          </w:tcPr>
          <w:p>
            <w:r>
              <w:t>Escribir mensajes y correos simples usando estructuras correctas.</w:t>
            </w:r>
          </w:p>
        </w:tc>
        <w:tc>
          <w:tcPr>
            <w:tcW w:type="dxa" w:w="1728"/>
          </w:tcPr>
          <w:p>
            <w:r>
              <w:t>• Revisión: Present Simple/Continuous, comparativos, some/any</w:t>
              <w:br/>
              <w:t>• Writing: correos cortos (25–35 palabras)</w:t>
              <w:br/>
              <w:t>• Prueba práctica Cambridge</w:t>
            </w:r>
          </w:p>
        </w:tc>
        <w:tc>
          <w:tcPr>
            <w:tcW w:type="dxa" w:w="1728"/>
          </w:tcPr>
          <w:p>
            <w:r>
              <w:t>cambridgeenglish.org, test-english.com</w:t>
            </w:r>
          </w:p>
        </w:tc>
        <w:tc>
          <w:tcPr>
            <w:tcW w:type="dxa" w:w="1728"/>
          </w:tcPr>
          <w:p>
            <w:r>
              <w:t>1h 30min</w:t>
            </w:r>
          </w:p>
        </w:tc>
      </w:tr>
      <w:tr>
        <w:tc>
          <w:tcPr>
            <w:tcW w:type="dxa" w:w="1728"/>
          </w:tcPr>
          <w:p>
            <w:r>
              <w:t>Día 3 – Listening</w:t>
            </w:r>
          </w:p>
        </w:tc>
        <w:tc>
          <w:tcPr>
            <w:tcW w:type="dxa" w:w="1728"/>
          </w:tcPr>
          <w:p>
            <w:r>
              <w:t>Comprender conversaciones cortas y anuncios.</w:t>
            </w:r>
          </w:p>
        </w:tc>
        <w:tc>
          <w:tcPr>
            <w:tcW w:type="dxa" w:w="1728"/>
          </w:tcPr>
          <w:p>
            <w:r>
              <w:t>• Listening Parts 1–5</w:t>
              <w:br/>
              <w:t>• Enfocarse en palabras clave y números</w:t>
              <w:br/>
              <w:t>• Mini test + revisión</w:t>
            </w:r>
          </w:p>
        </w:tc>
        <w:tc>
          <w:tcPr>
            <w:tcW w:type="dxa" w:w="1728"/>
          </w:tcPr>
          <w:p>
            <w:r>
              <w:t>test-english.com, tracktest.eu</w:t>
            </w:r>
          </w:p>
        </w:tc>
        <w:tc>
          <w:tcPr>
            <w:tcW w:type="dxa" w:w="1728"/>
          </w:tcPr>
          <w:p>
            <w:r>
              <w:t>1h 30min</w:t>
            </w:r>
          </w:p>
        </w:tc>
      </w:tr>
      <w:tr>
        <w:tc>
          <w:tcPr>
            <w:tcW w:type="dxa" w:w="1728"/>
          </w:tcPr>
          <w:p>
            <w:r>
              <w:t>Día 4 – Reading &amp; Grammar</w:t>
            </w:r>
          </w:p>
        </w:tc>
        <w:tc>
          <w:tcPr>
            <w:tcW w:type="dxa" w:w="1728"/>
          </w:tcPr>
          <w:p>
            <w:r>
              <w:t>Practicar comprensión de textos largos y gramática básica.</w:t>
            </w:r>
          </w:p>
        </w:tc>
        <w:tc>
          <w:tcPr>
            <w:tcW w:type="dxa" w:w="1728"/>
          </w:tcPr>
          <w:p>
            <w:r>
              <w:t>• Reading Part 3 y 4 (historias, correos)</w:t>
              <w:br/>
              <w:t>• Past Simple, modals (can, must, should)</w:t>
              <w:br/>
              <w:t>• Grammar quiz</w:t>
            </w:r>
          </w:p>
        </w:tc>
        <w:tc>
          <w:tcPr>
            <w:tcW w:type="dxa" w:w="1728"/>
          </w:tcPr>
          <w:p>
            <w:r>
              <w:t>cambridgeenglish.org, engxam.com</w:t>
            </w:r>
          </w:p>
        </w:tc>
        <w:tc>
          <w:tcPr>
            <w:tcW w:type="dxa" w:w="1728"/>
          </w:tcPr>
          <w:p>
            <w:r>
              <w:t>1h 30min</w:t>
            </w:r>
          </w:p>
        </w:tc>
      </w:tr>
      <w:tr>
        <w:tc>
          <w:tcPr>
            <w:tcW w:type="dxa" w:w="1728"/>
          </w:tcPr>
          <w:p>
            <w:r>
              <w:t>Día 5 – Speaking</w:t>
            </w:r>
          </w:p>
        </w:tc>
        <w:tc>
          <w:tcPr>
            <w:tcW w:type="dxa" w:w="1728"/>
          </w:tcPr>
          <w:p>
            <w:r>
              <w:t>Desarrollar confianza en la expresión oral.</w:t>
            </w:r>
          </w:p>
        </w:tc>
        <w:tc>
          <w:tcPr>
            <w:tcW w:type="dxa" w:w="1728"/>
          </w:tcPr>
          <w:p>
            <w:r>
              <w:t>• Speaking Parts 1 y 2</w:t>
              <w:br/>
              <w:t>• Describir imágenes: transporte, vacaciones, comida</w:t>
              <w:br/>
              <w:t>• Autoevaluación con rúbrica A2</w:t>
            </w:r>
          </w:p>
        </w:tc>
        <w:tc>
          <w:tcPr>
            <w:tcW w:type="dxa" w:w="1728"/>
          </w:tcPr>
          <w:p>
            <w:r>
              <w:t>rúbrica Speaking A2, Cambridge videos</w:t>
            </w:r>
          </w:p>
        </w:tc>
        <w:tc>
          <w:tcPr>
            <w:tcW w:type="dxa" w:w="1728"/>
          </w:tcPr>
          <w:p>
            <w:r>
              <w:t>1h 30min</w:t>
            </w:r>
          </w:p>
        </w:tc>
      </w:tr>
      <w:tr>
        <w:tc>
          <w:tcPr>
            <w:tcW w:type="dxa" w:w="1728"/>
          </w:tcPr>
          <w:p>
            <w:r>
              <w:t>Día 6 – Mock Test completo</w:t>
            </w:r>
          </w:p>
        </w:tc>
        <w:tc>
          <w:tcPr>
            <w:tcW w:type="dxa" w:w="1728"/>
          </w:tcPr>
          <w:p>
            <w:r>
              <w:t>Simular el examen real y medir progreso.</w:t>
            </w:r>
          </w:p>
        </w:tc>
        <w:tc>
          <w:tcPr>
            <w:tcW w:type="dxa" w:w="1728"/>
          </w:tcPr>
          <w:p>
            <w:r>
              <w:t>• Reading &amp; Writing test</w:t>
              <w:br/>
              <w:t>• Listening test con auriculares</w:t>
              <w:br/>
              <w:t>• Speaking con rúbrica y feedback</w:t>
            </w:r>
          </w:p>
        </w:tc>
        <w:tc>
          <w:tcPr>
            <w:tcW w:type="dxa" w:w="1728"/>
          </w:tcPr>
          <w:p>
            <w:r>
              <w:t>Cambridge sample paper A2 Key</w:t>
            </w:r>
          </w:p>
        </w:tc>
        <w:tc>
          <w:tcPr>
            <w:tcW w:type="dxa" w:w="1728"/>
          </w:tcPr>
          <w:p>
            <w:r>
              <w:t>1h 30min</w:t>
            </w:r>
          </w:p>
        </w:tc>
      </w:tr>
    </w:tbl>
    <w:p>
      <w:pPr>
        <w:pStyle w:val="Heading2"/>
      </w:pPr>
      <w:r>
        <w:t>Temas cubiertos al finalizar</w:t>
      </w:r>
    </w:p>
    <w:p>
      <w:r>
        <w:t>• Personal information, daily routines, hobbies, travel, food, weather</w:t>
        <w:br/>
        <w:t>• Present, past, comparatives, modals</w:t>
        <w:br/>
        <w:t>• Writing short messages and emails</w:t>
        <w:br/>
        <w:t>• Listening comprehension</w:t>
        <w:br/>
        <w:t>• Speaking with confidence on familiar topics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