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-409.1338582677156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RESPOSTAS: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-409.1338582677156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Questões 1, 2 e 3: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LOKOMAT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  <w:shd w:fill="ead1dc" w:val="clear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Paciente é colocado no Lokomat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(Memória)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  <w:shd w:fill="ead1dc" w:val="clear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Ajuste o suporte ao paciente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Levante o paciente com o suporte de suspensão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Acople o paciente ao exoesqueleto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Realize ajustes das juntas, joelhos e cintura do paciente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Se a extensão do movimento dos membro inferiores do paciente for suficiente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(Memória)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Coloque o suporte para os pés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  <w:shd w:fill="c9daf8" w:val="clear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Se não, corrija os ajustes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Inicie o ciclo de marcha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Registe a velocidade, amplitude de movimento e força do paciente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Se o paciente apresentar avanços no tratamento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(Memória)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Então ele receberá alta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(Memória)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Se não, o paciente continuará o tratamento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(Memória)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ZEROG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 cinta é acoplada ao paciente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(Memória)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Se paciente estiver sem cinta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(Processamento?)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  <w:shd w:fill="c9daf8" w:val="clear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Então, escreva: “Acoplar cinta”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(dispositivo de saída)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highlight w:val="white"/>
          <w:rtl w:val="0"/>
        </w:rPr>
        <w:t xml:space="preserve">Se não,  continue o procedimento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Cinta é acoplada ao ZEROG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(Memória)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Suporte é acoplado à cinta e próteses do paciente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(Memória)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Ajuste movimento e peso corporal do paciente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A marcha é iniciada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(Memória)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Se o paciente não apresenta dificuldades para a marcha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Então diminua o padrão do suporte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Se não, mantenha o padrão do suporte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  <w:shd w:fill="ead1dc" w:val="clear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Se paciente apresentar marcha desordenada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(Memória e processamento)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  <w:shd w:fill="ead1dc" w:val="clear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Então, botão de parada rápida deve ser pressionado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(Dispositivo de entrada)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c9daf8" w:val="clear"/>
          <w:rtl w:val="0"/>
        </w:rPr>
        <w:t xml:space="preserve">(Estrutura de decisão)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color w:val="00000a"/>
          <w:sz w:val="24"/>
          <w:szCs w:val="24"/>
          <w:shd w:fill="ead1dc" w:val="clear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Se não, r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egistre parâmetros de movimento do paciente </w:t>
      </w: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shd w:fill="ead1dc" w:val="clear"/>
          <w:rtl w:val="0"/>
        </w:rPr>
        <w:t xml:space="preserve">(Processamento)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highlight w:val="white"/>
          <w:rtl w:val="0"/>
        </w:rPr>
        <w:t xml:space="preserve">Questão 4: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205740</wp:posOffset>
            </wp:positionH>
            <wp:positionV relativeFrom="paragraph">
              <wp:posOffset>130078</wp:posOffset>
            </wp:positionV>
            <wp:extent cx="3121472" cy="423059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364" l="1176" r="0" t="1844"/>
                    <a:stretch>
                      <a:fillRect/>
                    </a:stretch>
                  </pic:blipFill>
                  <pic:spPr>
                    <a:xfrm>
                      <a:off x="0" y="0"/>
                      <a:ext cx="3121472" cy="4230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566.9291338582675" w:right="-409.1338582677156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723900</wp:posOffset>
            </wp:positionH>
            <wp:positionV relativeFrom="paragraph">
              <wp:posOffset>170396</wp:posOffset>
            </wp:positionV>
            <wp:extent cx="2681646" cy="1829397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59233" l="21975" r="0" t="3048"/>
                    <a:stretch>
                      <a:fillRect/>
                    </a:stretch>
                  </pic:blipFill>
                  <pic:spPr>
                    <a:xfrm>
                      <a:off x="0" y="0"/>
                      <a:ext cx="2681646" cy="1829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200025</wp:posOffset>
            </wp:positionV>
            <wp:extent cx="2186876" cy="2780161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9066" l="21622" r="22489" t="40643"/>
                    <a:stretch>
                      <a:fillRect/>
                    </a:stretch>
                  </pic:blipFill>
                  <pic:spPr>
                    <a:xfrm>
                      <a:off x="0" y="0"/>
                      <a:ext cx="2186876" cy="27801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247650</wp:posOffset>
            </wp:positionV>
            <wp:extent cx="2925128" cy="443919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5071" l="8985" r="4802" t="2028"/>
                    <a:stretch>
                      <a:fillRect/>
                    </a:stretch>
                  </pic:blipFill>
                  <pic:spPr>
                    <a:xfrm>
                      <a:off x="0" y="0"/>
                      <a:ext cx="2925128" cy="4439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4"/>
          <w:szCs w:val="24"/>
          <w:rtl w:val="0"/>
        </w:rPr>
        <w:t xml:space="preserve">Questão 5: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6.9291338582675" w:right="0" w:firstLine="0"/>
        <w:jc w:val="both"/>
        <w:rPr>
          <w:rFonts w:ascii="Arial" w:cs="Arial" w:eastAsia="Arial" w:hAnsi="Arial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647.0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111"/>
      <w:gridCol w:w="4536"/>
      <w:tblGridChange w:id="0">
        <w:tblGrid>
          <w:gridCol w:w="4111"/>
          <w:gridCol w:w="4536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pict>
              <v:shape id="_x0000_i1025" style="width:157.8pt;height:48.6pt" type="#_x0000_t75">
                <v:imagedata r:id="rId1" o:title=""/>
              </v:shape>
              <o:OLEObject DrawAspect="Content" r:id="rId2" ObjectID="_1658823211" ProgID="PBrush" ShapeID="_x0000_i1025" Type="Embed"/>
            </w:pic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INTERNACIONAL DE NEUROCIÊNCIAS EDMOND E LILY SAFRA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Fundamentos de Programação e Desenvolvimento de Projetos aplicados à Neuroengenharia – 202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.2</w:t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 w:val="1"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010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010E"/>
    <w:rPr>
      <w:rFonts w:ascii="Segoe UI" w:cs="Segoe UI" w:hAnsi="Segoe UI"/>
      <w:sz w:val="18"/>
      <w:szCs w:val="18"/>
    </w:rPr>
  </w:style>
  <w:style w:type="paragraph" w:styleId="PargrafodaLista">
    <w:name w:val="List Paragraph"/>
    <w:basedOn w:val="Normal"/>
    <w:uiPriority w:val="34"/>
    <w:qFormat w:val="1"/>
    <w:rsid w:val="00F81F26"/>
    <w:pPr>
      <w:suppressAutoHyphens w:val="1"/>
      <w:spacing w:after="200" w:line="276" w:lineRule="auto"/>
      <w:ind w:left="720"/>
      <w:contextualSpacing w:val="1"/>
    </w:pPr>
    <w:rPr>
      <w:rFonts w:ascii="Calibri" w:cs="Calibri" w:eastAsia="Droid Sans Fallback" w:hAnsi="Calibri"/>
      <w:color w:val="00000a"/>
    </w:rPr>
  </w:style>
  <w:style w:type="character" w:styleId="Hyperlink">
    <w:name w:val="Hyperlink"/>
    <w:basedOn w:val="Fontepargpadro"/>
    <w:uiPriority w:val="99"/>
    <w:unhideWhenUsed w:val="1"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2B0A3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kmTDmEj0p1k/Zf4ozmkP9xl+gg==">AMUW2mVDWPDaMsUFx7HS1iPhxNrn/q7pauodtu7h5bXeMHz3CNoYHQRJeyLF/3C1FQ7PnMXs89/jNZ0FatpApRKOJXwkv18LuvIz73nis0SXOBlVLFOp6A8=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2020-08-03T13:43:00Z</dcterms:created>
  <dc:creator>Andre F. Dantas</dc:creator>
</cp:coreProperties>
</file>