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5D" w:rsidRDefault="004F06A5" w:rsidP="004F06A5">
      <w:pPr>
        <w:jc w:val="center"/>
      </w:pPr>
      <w:r>
        <w:t>QUESTÕES SOBRE OS OBJETIVOS DE APRENDIZADO DA AULA 1</w:t>
      </w:r>
    </w:p>
    <w:p w:rsidR="004F06A5" w:rsidRDefault="004F06A5" w:rsidP="004F06A5">
      <w:pPr>
        <w:spacing w:after="0"/>
      </w:pPr>
    </w:p>
    <w:p w:rsidR="004F06A5" w:rsidRDefault="004F06A5" w:rsidP="004F06A5">
      <w:pPr>
        <w:spacing w:after="0"/>
      </w:pPr>
      <w:r>
        <w:t>1- Em qual das alternativa todos os itens citados são dispositivos de entrada e saída?</w:t>
      </w:r>
    </w:p>
    <w:p w:rsidR="004F06A5" w:rsidRDefault="004F06A5" w:rsidP="004F06A5">
      <w:pPr>
        <w:spacing w:after="0"/>
      </w:pPr>
      <w:r>
        <w:t>a) Monitor, caixa de som, CPU e teclado</w:t>
      </w:r>
    </w:p>
    <w:p w:rsidR="004F06A5" w:rsidRDefault="004F06A5" w:rsidP="004F06A5">
      <w:pPr>
        <w:spacing w:after="0"/>
      </w:pPr>
      <w:r>
        <w:t>b) Impressora, caixa de som, Mouse, CPU</w:t>
      </w:r>
    </w:p>
    <w:p w:rsidR="004F06A5" w:rsidRDefault="004F06A5" w:rsidP="004F06A5">
      <w:pPr>
        <w:spacing w:after="0"/>
      </w:pPr>
      <w:r w:rsidRPr="004F06A5">
        <w:rPr>
          <w:b/>
        </w:rPr>
        <w:t>c)</w:t>
      </w:r>
      <w:r>
        <w:t xml:space="preserve"> </w:t>
      </w:r>
      <w:r w:rsidRPr="004F06A5">
        <w:rPr>
          <w:b/>
        </w:rPr>
        <w:t>Teclado, câmera, pen drive, Monitor</w:t>
      </w:r>
    </w:p>
    <w:p w:rsidR="004F06A5" w:rsidRDefault="004F06A5" w:rsidP="004F06A5">
      <w:pPr>
        <w:spacing w:after="0"/>
      </w:pPr>
      <w:r>
        <w:t>d) CPU, Impressora, caixa de som, Mouse</w:t>
      </w:r>
    </w:p>
    <w:p w:rsidR="004F06A5" w:rsidRDefault="004F06A5" w:rsidP="004F06A5">
      <w:pPr>
        <w:spacing w:after="0"/>
      </w:pPr>
    </w:p>
    <w:p w:rsidR="004F06A5" w:rsidRDefault="004F06A5" w:rsidP="004F06A5">
      <w:pPr>
        <w:spacing w:after="0"/>
      </w:pPr>
      <w:r>
        <w:t>2-</w:t>
      </w:r>
      <w:r w:rsidR="00266584">
        <w:t xml:space="preserve"> Quais as formas de representação de algoritmos?</w:t>
      </w:r>
    </w:p>
    <w:p w:rsidR="004F06A5" w:rsidRDefault="004F06A5" w:rsidP="004F06A5">
      <w:pPr>
        <w:spacing w:after="0"/>
      </w:pPr>
      <w:r>
        <w:t>a)</w:t>
      </w:r>
      <w:r w:rsidR="00266584">
        <w:t xml:space="preserve"> fluxograma, descrição objetiva, </w:t>
      </w:r>
      <w:proofErr w:type="spellStart"/>
      <w:r w:rsidR="00266584">
        <w:t>Phython</w:t>
      </w:r>
      <w:proofErr w:type="spellEnd"/>
    </w:p>
    <w:p w:rsidR="004F06A5" w:rsidRPr="00266584" w:rsidRDefault="004F06A5" w:rsidP="004F06A5">
      <w:pPr>
        <w:spacing w:after="0"/>
        <w:rPr>
          <w:b/>
        </w:rPr>
      </w:pPr>
      <w:r w:rsidRPr="00266584">
        <w:rPr>
          <w:b/>
        </w:rPr>
        <w:t>b)</w:t>
      </w:r>
      <w:r w:rsidR="00266584" w:rsidRPr="00266584">
        <w:rPr>
          <w:b/>
        </w:rPr>
        <w:t xml:space="preserve"> descrição narrativa, fluxograma, pseudocódigo</w:t>
      </w:r>
    </w:p>
    <w:p w:rsidR="004F06A5" w:rsidRDefault="004F06A5" w:rsidP="004F06A5">
      <w:pPr>
        <w:spacing w:after="0"/>
      </w:pPr>
      <w:r>
        <w:t>c)</w:t>
      </w:r>
      <w:r w:rsidR="00266584">
        <w:t xml:space="preserve"> Pseudocódigo, esquemático, descrição construtiva</w:t>
      </w:r>
    </w:p>
    <w:p w:rsidR="004F06A5" w:rsidRDefault="004F06A5" w:rsidP="004F06A5">
      <w:pPr>
        <w:spacing w:after="0"/>
      </w:pPr>
      <w:r>
        <w:t>d)</w:t>
      </w:r>
      <w:r w:rsidR="00266584">
        <w:t xml:space="preserve"> Descrição narrativa, fluxograma, código binário</w:t>
      </w:r>
    </w:p>
    <w:p w:rsidR="004F06A5" w:rsidRDefault="004F06A5" w:rsidP="004F06A5">
      <w:pPr>
        <w:spacing w:after="0"/>
      </w:pPr>
    </w:p>
    <w:p w:rsidR="004F06A5" w:rsidRDefault="004F06A5" w:rsidP="004F06A5">
      <w:pPr>
        <w:spacing w:after="0"/>
      </w:pPr>
      <w:r>
        <w:t>3-</w:t>
      </w:r>
      <w:r w:rsidR="00266584">
        <w:t xml:space="preserve"> De acordo com o modo como o controle de fluxo de execução é realizado, estas estruturas são classificadas em?</w:t>
      </w:r>
    </w:p>
    <w:p w:rsidR="004F06A5" w:rsidRDefault="004F06A5" w:rsidP="004F06A5">
      <w:pPr>
        <w:spacing w:after="0"/>
      </w:pPr>
      <w:r>
        <w:t>a)</w:t>
      </w:r>
      <w:r w:rsidR="00266584">
        <w:t xml:space="preserve"> Sequenciais, de decisão e de subordinação </w:t>
      </w:r>
    </w:p>
    <w:p w:rsidR="004F06A5" w:rsidRDefault="004F06A5" w:rsidP="004F06A5">
      <w:pPr>
        <w:spacing w:after="0"/>
      </w:pPr>
      <w:r>
        <w:t>b)</w:t>
      </w:r>
      <w:r w:rsidR="00266584">
        <w:t xml:space="preserve"> De otimização, robustas e flexíveis</w:t>
      </w:r>
    </w:p>
    <w:p w:rsidR="004F06A5" w:rsidRDefault="004F06A5" w:rsidP="004F06A5">
      <w:pPr>
        <w:spacing w:after="0"/>
      </w:pPr>
      <w:r>
        <w:t>c)</w:t>
      </w:r>
      <w:r w:rsidR="00266584">
        <w:t xml:space="preserve"> De repetição, de decisão e hierárquicas </w:t>
      </w:r>
    </w:p>
    <w:p w:rsidR="004F06A5" w:rsidRPr="00266584" w:rsidRDefault="004F06A5" w:rsidP="004F06A5">
      <w:pPr>
        <w:spacing w:after="0"/>
        <w:rPr>
          <w:b/>
        </w:rPr>
      </w:pPr>
      <w:r w:rsidRPr="00266584">
        <w:rPr>
          <w:b/>
        </w:rPr>
        <w:t>d)</w:t>
      </w:r>
      <w:r w:rsidR="00266584" w:rsidRPr="00266584">
        <w:rPr>
          <w:b/>
        </w:rPr>
        <w:t xml:space="preserve"> Sequenciais, de decisão e de repetição</w:t>
      </w:r>
    </w:p>
    <w:p w:rsidR="004F06A5" w:rsidRDefault="004F06A5" w:rsidP="004F06A5">
      <w:pPr>
        <w:spacing w:after="0"/>
      </w:pPr>
    </w:p>
    <w:p w:rsidR="004F06A5" w:rsidRDefault="004F06A5" w:rsidP="004F06A5">
      <w:pPr>
        <w:spacing w:after="0"/>
      </w:pPr>
      <w:r>
        <w:t>4-</w:t>
      </w:r>
      <w:r w:rsidR="00266584">
        <w:t xml:space="preserve"> Em qual das alternativas existe uma língua de cada nível?</w:t>
      </w:r>
    </w:p>
    <w:p w:rsidR="004F06A5" w:rsidRPr="000833C5" w:rsidRDefault="004F06A5" w:rsidP="004F06A5">
      <w:pPr>
        <w:spacing w:after="0"/>
        <w:rPr>
          <w:b/>
        </w:rPr>
      </w:pPr>
      <w:r w:rsidRPr="000833C5">
        <w:rPr>
          <w:b/>
        </w:rPr>
        <w:t>a)</w:t>
      </w:r>
      <w:r w:rsidR="000833C5" w:rsidRPr="000833C5">
        <w:rPr>
          <w:b/>
        </w:rPr>
        <w:t xml:space="preserve"> Assembly, Python, C</w:t>
      </w:r>
    </w:p>
    <w:p w:rsidR="004F06A5" w:rsidRDefault="004F06A5" w:rsidP="004F06A5">
      <w:pPr>
        <w:spacing w:after="0"/>
      </w:pPr>
      <w:r>
        <w:t>b)</w:t>
      </w:r>
      <w:r w:rsidR="000833C5">
        <w:t xml:space="preserve"> Python, C++, Java </w:t>
      </w:r>
    </w:p>
    <w:p w:rsidR="004F06A5" w:rsidRDefault="004F06A5" w:rsidP="004F06A5">
      <w:pPr>
        <w:spacing w:after="0"/>
      </w:pPr>
      <w:r>
        <w:t>c)</w:t>
      </w:r>
      <w:r w:rsidR="000833C5">
        <w:t>, Python, C</w:t>
      </w:r>
      <w:r w:rsidR="000833C5">
        <w:t xml:space="preserve">++, </w:t>
      </w:r>
      <w:r w:rsidR="000833C5">
        <w:t>Assembly</w:t>
      </w:r>
    </w:p>
    <w:p w:rsidR="004F06A5" w:rsidRDefault="004F06A5" w:rsidP="004F06A5">
      <w:pPr>
        <w:spacing w:after="0"/>
      </w:pPr>
      <w:r>
        <w:t>d)</w:t>
      </w:r>
      <w:r w:rsidR="000833C5" w:rsidRPr="000833C5">
        <w:t xml:space="preserve"> </w:t>
      </w:r>
      <w:r w:rsidR="000833C5">
        <w:t>C++</w:t>
      </w:r>
      <w:r w:rsidR="000833C5">
        <w:t>, Assembly, Java</w:t>
      </w:r>
    </w:p>
    <w:p w:rsidR="004F06A5" w:rsidRDefault="004F06A5" w:rsidP="004F06A5">
      <w:pPr>
        <w:spacing w:after="0"/>
      </w:pPr>
    </w:p>
    <w:p w:rsidR="004F06A5" w:rsidRDefault="004F06A5" w:rsidP="004F06A5">
      <w:pPr>
        <w:spacing w:after="0"/>
      </w:pPr>
      <w:r>
        <w:t>5-</w:t>
      </w:r>
      <w:r w:rsidR="000833C5">
        <w:t xml:space="preserve"> Sobre as linguagens de alto nível...</w:t>
      </w:r>
    </w:p>
    <w:p w:rsidR="004F06A5" w:rsidRDefault="004F06A5" w:rsidP="004F06A5">
      <w:pPr>
        <w:spacing w:after="0"/>
      </w:pPr>
      <w:r>
        <w:t>a)</w:t>
      </w:r>
      <w:r w:rsidR="000833C5">
        <w:t xml:space="preserve"> </w:t>
      </w:r>
      <w:r w:rsidR="00861A66">
        <w:t xml:space="preserve">São aquelas cujo </w:t>
      </w:r>
      <w:r w:rsidR="00861A66">
        <w:rPr>
          <w:rFonts w:cstheme="minorHAnsi"/>
          <w:shd w:val="clear" w:color="auto" w:fill="FFFFFF"/>
        </w:rPr>
        <w:t>nível de abstração é mais complexo, o que</w:t>
      </w:r>
      <w:r w:rsidR="00861A66" w:rsidRPr="00861A66">
        <w:rPr>
          <w:rFonts w:cstheme="minorHAnsi"/>
          <w:shd w:val="clear" w:color="auto" w:fill="FFFFFF"/>
        </w:rPr>
        <w:t xml:space="preserve"> </w:t>
      </w:r>
      <w:r w:rsidR="00861A66">
        <w:rPr>
          <w:rFonts w:cstheme="minorHAnsi"/>
          <w:shd w:val="clear" w:color="auto" w:fill="FFFFFF"/>
        </w:rPr>
        <w:t>dificulta o seu entendimento.</w:t>
      </w:r>
    </w:p>
    <w:p w:rsidR="004F06A5" w:rsidRPr="00861A66" w:rsidRDefault="004F06A5" w:rsidP="004F06A5">
      <w:pPr>
        <w:spacing w:after="0"/>
        <w:rPr>
          <w:rFonts w:cstheme="minorHAnsi"/>
          <w:b/>
        </w:rPr>
      </w:pPr>
      <w:r w:rsidRPr="00861A66">
        <w:rPr>
          <w:b/>
        </w:rPr>
        <w:t>b)</w:t>
      </w:r>
      <w:r w:rsidR="000833C5" w:rsidRPr="00861A66">
        <w:rPr>
          <w:b/>
        </w:rPr>
        <w:t xml:space="preserve"> S</w:t>
      </w:r>
      <w:r w:rsidR="000833C5" w:rsidRPr="00861A66">
        <w:rPr>
          <w:rFonts w:cstheme="minorHAnsi"/>
          <w:b/>
          <w:shd w:val="clear" w:color="auto" w:fill="FFFFFF"/>
        </w:rPr>
        <w:t>ão aquelas cuja </w:t>
      </w:r>
      <w:hyperlink r:id="rId4" w:history="1">
        <w:r w:rsidR="000833C5" w:rsidRPr="00861A66">
          <w:rPr>
            <w:rStyle w:val="Hyperlink"/>
            <w:rFonts w:cstheme="minorHAnsi"/>
            <w:b/>
            <w:color w:val="auto"/>
            <w:u w:val="none"/>
          </w:rPr>
          <w:t>sintaxe</w:t>
        </w:r>
      </w:hyperlink>
      <w:r w:rsidR="000833C5" w:rsidRPr="00861A66">
        <w:rPr>
          <w:rFonts w:cstheme="minorHAnsi"/>
          <w:b/>
          <w:shd w:val="clear" w:color="auto" w:fill="FFFFFF"/>
        </w:rPr>
        <w:t> se aproxima mais da</w:t>
      </w:r>
      <w:r w:rsidR="00861A66" w:rsidRPr="00861A66">
        <w:rPr>
          <w:rFonts w:cstheme="minorHAnsi"/>
          <w:b/>
          <w:shd w:val="clear" w:color="auto" w:fill="FFFFFF"/>
        </w:rPr>
        <w:t xml:space="preserve"> nossa linguagem e se distancia</w:t>
      </w:r>
      <w:r w:rsidR="000833C5" w:rsidRPr="00861A66">
        <w:rPr>
          <w:rFonts w:cstheme="minorHAnsi"/>
          <w:b/>
          <w:shd w:val="clear" w:color="auto" w:fill="FFFFFF"/>
        </w:rPr>
        <w:t xml:space="preserve"> mais da linguagem de máquina.</w:t>
      </w:r>
    </w:p>
    <w:p w:rsidR="00861A66" w:rsidRDefault="004F06A5" w:rsidP="00861A66">
      <w:pPr>
        <w:spacing w:after="0"/>
      </w:pPr>
      <w:r>
        <w:t>c)</w:t>
      </w:r>
      <w:r w:rsidR="00861A66">
        <w:t xml:space="preserve"> </w:t>
      </w:r>
      <w:r w:rsidR="00861A66">
        <w:t>S</w:t>
      </w:r>
      <w:r w:rsidR="00861A66" w:rsidRPr="000833C5">
        <w:rPr>
          <w:rFonts w:cstheme="minorHAnsi"/>
          <w:shd w:val="clear" w:color="auto" w:fill="FFFFFF"/>
        </w:rPr>
        <w:t>ão aquelas cuja </w:t>
      </w:r>
      <w:hyperlink r:id="rId5" w:history="1">
        <w:r w:rsidR="00861A66" w:rsidRPr="000833C5">
          <w:rPr>
            <w:rStyle w:val="Hyperlink"/>
            <w:rFonts w:cstheme="minorHAnsi"/>
            <w:color w:val="auto"/>
            <w:u w:val="none"/>
          </w:rPr>
          <w:t>sintaxe</w:t>
        </w:r>
      </w:hyperlink>
      <w:r w:rsidR="00861A66" w:rsidRPr="000833C5">
        <w:rPr>
          <w:rFonts w:cstheme="minorHAnsi"/>
          <w:shd w:val="clear" w:color="auto" w:fill="FFFFFF"/>
        </w:rPr>
        <w:t> </w:t>
      </w:r>
      <w:r w:rsidR="00861A66">
        <w:rPr>
          <w:rFonts w:cstheme="minorHAnsi"/>
          <w:shd w:val="clear" w:color="auto" w:fill="FFFFFF"/>
        </w:rPr>
        <w:t>se distancia mais</w:t>
      </w:r>
      <w:r w:rsidR="00861A66" w:rsidRPr="000833C5">
        <w:rPr>
          <w:rFonts w:cstheme="minorHAnsi"/>
          <w:shd w:val="clear" w:color="auto" w:fill="FFFFFF"/>
        </w:rPr>
        <w:t xml:space="preserve"> da</w:t>
      </w:r>
      <w:r w:rsidR="00861A66">
        <w:rPr>
          <w:rFonts w:cstheme="minorHAnsi"/>
          <w:shd w:val="clear" w:color="auto" w:fill="FFFFFF"/>
        </w:rPr>
        <w:t xml:space="preserve"> nossa linguagem e se aproxima</w:t>
      </w:r>
      <w:r w:rsidR="00861A66" w:rsidRPr="000833C5">
        <w:rPr>
          <w:rFonts w:cstheme="minorHAnsi"/>
          <w:shd w:val="clear" w:color="auto" w:fill="FFFFFF"/>
        </w:rPr>
        <w:t xml:space="preserve"> mais da linguagem de máquina.</w:t>
      </w:r>
    </w:p>
    <w:p w:rsidR="004F06A5" w:rsidRDefault="004F06A5" w:rsidP="004F06A5">
      <w:pPr>
        <w:spacing w:after="0"/>
      </w:pPr>
      <w:r>
        <w:t>d)</w:t>
      </w:r>
      <w:r w:rsidR="000F6295">
        <w:t xml:space="preserve"> São aquelas menos usadas pela comunidade científica.</w:t>
      </w:r>
      <w:bookmarkStart w:id="0" w:name="_GoBack"/>
      <w:bookmarkEnd w:id="0"/>
    </w:p>
    <w:p w:rsidR="004F06A5" w:rsidRDefault="004F06A5" w:rsidP="004F06A5">
      <w:pPr>
        <w:spacing w:after="0"/>
      </w:pPr>
    </w:p>
    <w:sectPr w:rsidR="004F0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A5"/>
    <w:rsid w:val="000833C5"/>
    <w:rsid w:val="000F6295"/>
    <w:rsid w:val="00266584"/>
    <w:rsid w:val="004F06A5"/>
    <w:rsid w:val="00861A66"/>
    <w:rsid w:val="0093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07675-676F-4BC7-8285-AF393320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83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7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iki/Sintaxe" TargetMode="External"/><Relationship Id="rId4" Type="http://schemas.openxmlformats.org/officeDocument/2006/relationships/hyperlink" Target="https://pt.wikipedia.org/wiki/Sintax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2021-08-18T12:55:00Z</dcterms:created>
  <dcterms:modified xsi:type="dcterms:W3CDTF">2021-08-18T14:16:00Z</dcterms:modified>
</cp:coreProperties>
</file>