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Questões Objetivas -Aula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Aluno (a): Raquel Emanuela de Medeiro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01-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Três tipos de dados fundamentais em Python são as listas (“lists”), sequências ou ‘tuplas’ (“tuples”) e dicionários (“dictionaries”). A respeito dessas estruturas, é correto afirmar: </w:t>
      </w:r>
    </w:p>
    <w:p w:rsidR="00000000" w:rsidDel="00000000" w:rsidP="00000000" w:rsidRDefault="00000000" w:rsidRPr="00000000" w14:paraId="00000004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</w:t>
        <w:tab/>
        <w:t xml:space="preserve">Listas não podem ser modificadas depois de criadas, ao passo que sequências e dicionários podem.</w:t>
      </w:r>
    </w:p>
    <w:p w:rsidR="00000000" w:rsidDel="00000000" w:rsidP="00000000" w:rsidRDefault="00000000" w:rsidRPr="00000000" w14:paraId="00000006">
      <w:pPr>
        <w:spacing w:after="160" w:before="0" w:lineRule="auto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b)</w:t>
        <w:tab/>
        <w:t xml:space="preserve">Listas podem ser modificadas, mas seu tamanho não pode ser modificado após a criação, ao passo que sequências e dicionários não têm essa limitação. </w:t>
      </w:r>
    </w:p>
    <w:p w:rsidR="00000000" w:rsidDel="00000000" w:rsidP="00000000" w:rsidRDefault="00000000" w:rsidRPr="00000000" w14:paraId="00000007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c)</w:t>
        <w:tab/>
        <w:t xml:space="preserve">Dicionários não podem ser modificados depois de criados, ao passo que listas e sequências podem.</w:t>
      </w:r>
    </w:p>
    <w:p w:rsidR="00000000" w:rsidDel="00000000" w:rsidP="00000000" w:rsidRDefault="00000000" w:rsidRPr="00000000" w14:paraId="00000008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</w:t>
        <w:tab/>
        <w:t xml:space="preserve">Listas e sequências são indexadas por inteiros, ao passo que dicionários podem ser indexados por “strings”.</w:t>
      </w:r>
    </w:p>
    <w:p w:rsidR="00000000" w:rsidDel="00000000" w:rsidP="00000000" w:rsidRDefault="00000000" w:rsidRPr="00000000" w14:paraId="00000009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e)</w:t>
        <w:tab/>
        <w:t xml:space="preserve">Listas e dicionários são indexados por inteiros, ao passo que sequências podem ser indexadas por “strings”.</w:t>
      </w:r>
    </w:p>
    <w:p w:rsidR="00000000" w:rsidDel="00000000" w:rsidP="00000000" w:rsidRDefault="00000000" w:rsidRPr="00000000" w14:paraId="0000000A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02-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Com base no código abaixo, marque a alternativa correta. </w:t>
      </w:r>
    </w:p>
    <w:p w:rsidR="00000000" w:rsidDel="00000000" w:rsidP="00000000" w:rsidRDefault="00000000" w:rsidRPr="00000000" w14:paraId="0000000C">
      <w:pPr>
        <w:spacing w:after="160" w:before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6648675" cy="126396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675" cy="1263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 a) A função SUM dará o somatório dos dados contidos na lista e o IF irá comparar o resultado.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b) A função SUM dará o somatório dos dados contidos na tupla e o IF irá comparar o resultado. </w:t>
      </w:r>
    </w:p>
    <w:p w:rsidR="00000000" w:rsidDel="00000000" w:rsidP="00000000" w:rsidRDefault="00000000" w:rsidRPr="00000000" w14:paraId="00000010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c) A função dará SUM dará o número máximo contido na tupla e o IF irá comparar o resultado. </w:t>
      </w:r>
    </w:p>
    <w:p w:rsidR="00000000" w:rsidDel="00000000" w:rsidP="00000000" w:rsidRDefault="00000000" w:rsidRPr="00000000" w14:paraId="00000011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d) A função dará SUM dará o número máximo contido na lista e o IF irá comparar o resultado.</w:t>
      </w:r>
    </w:p>
    <w:p w:rsidR="00000000" w:rsidDel="00000000" w:rsidP="00000000" w:rsidRDefault="00000000" w:rsidRPr="00000000" w14:paraId="00000012">
      <w:pPr>
        <w:spacing w:after="160" w:before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tbl>
    <w:tblPr>
      <w:tblStyle w:val="Table1"/>
      <w:tblW w:w="8646.0" w:type="dxa"/>
      <w:jc w:val="left"/>
      <w:tblInd w:w="-142.0" w:type="dxa"/>
      <w:tblLayout w:type="fixed"/>
      <w:tblLook w:val="0400"/>
    </w:tblPr>
    <w:tblGrid>
      <w:gridCol w:w="4110"/>
      <w:gridCol w:w="4536"/>
      <w:tblGridChange w:id="0">
        <w:tblGrid>
          <w:gridCol w:w="4110"/>
          <w:gridCol w:w="4536"/>
        </w:tblGrid>
      </w:tblGridChange>
    </w:tblGrid>
    <w:tr>
      <w:trPr>
        <w:cantSplit w:val="0"/>
        <w:tblHeader w:val="0"/>
      </w:trPr>
      <w:tc>
        <w:tcPr>
          <w:shd w:fill="ffffff" w:val="clear"/>
        </w:tcPr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2019300" cy="62865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INSTITUTO INTERNACIONAL DE NEUROCIÊNCIAS EDMOND E LILY SAFRA</w:t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Fundamentos de Programação e Desenvolvimento de Projetos aplicados à Neuroengenharia – 2020.2</w:t>
          </w:r>
        </w:p>
      </w:tc>
    </w:tr>
  </w:tbl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