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FEFF" w14:textId="77777777" w:rsidR="006F7C0A" w:rsidRPr="008A2C8B" w:rsidRDefault="006F7C0A" w:rsidP="006F7C0A">
      <w:pPr>
        <w:ind w:left="708"/>
        <w:jc w:val="center"/>
        <w:outlineLvl w:val="1"/>
        <w:rPr>
          <w:rFonts w:eastAsia="Times New Roman"/>
          <w:b/>
          <w:caps/>
          <w:sz w:val="24"/>
          <w:szCs w:val="20"/>
          <w:lang w:eastAsia="ru-RU"/>
        </w:rPr>
      </w:pPr>
      <w:bookmarkStart w:id="0" w:name="_Toc507434264"/>
      <w:bookmarkStart w:id="1" w:name="_Toc507434551"/>
      <w:bookmarkStart w:id="2" w:name="_Toc65091536"/>
      <w:r w:rsidRPr="008A2C8B">
        <w:rPr>
          <w:rFonts w:eastAsia="Times New Roman"/>
          <w:b/>
          <w:caps/>
          <w:sz w:val="24"/>
          <w:szCs w:val="20"/>
          <w:lang w:eastAsia="ru-RU"/>
        </w:rPr>
        <w:t>КАРТА УЧЕТА Н Т П</w:t>
      </w:r>
      <w:bookmarkEnd w:id="0"/>
      <w:bookmarkEnd w:id="1"/>
      <w:bookmarkEnd w:id="2"/>
    </w:p>
    <w:tbl>
      <w:tblPr>
        <w:tblW w:w="10989" w:type="dxa"/>
        <w:tblLook w:val="04A0" w:firstRow="1" w:lastRow="0" w:firstColumn="1" w:lastColumn="0" w:noHBand="0" w:noVBand="1"/>
      </w:tblPr>
      <w:tblGrid>
        <w:gridCol w:w="1842"/>
        <w:gridCol w:w="2096"/>
        <w:gridCol w:w="1984"/>
        <w:gridCol w:w="5067"/>
      </w:tblGrid>
      <w:tr w:rsidR="006F7C0A" w:rsidRPr="008A2C8B" w14:paraId="42F9AF42" w14:textId="77777777" w:rsidTr="000B4056">
        <w:tc>
          <w:tcPr>
            <w:tcW w:w="1842" w:type="dxa"/>
            <w:shd w:val="clear" w:color="auto" w:fill="auto"/>
          </w:tcPr>
          <w:p w14:paraId="24C5811D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Шифр НИОКТР</w:t>
            </w:r>
            <w:r w:rsidRPr="008A2C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uto"/>
          </w:tcPr>
          <w:p w14:paraId="47F6EE68" w14:textId="0B6405A3" w:rsidR="006F7C0A" w:rsidRPr="008A2C8B" w:rsidRDefault="0073073E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b/>
                <w:szCs w:val="20"/>
                <w:highlight w:val="yellow"/>
                <w:lang w:eastAsia="ru-RU"/>
              </w:rPr>
              <w:t>00000</w:t>
            </w:r>
            <w:r w:rsidR="008E0788" w:rsidRPr="00962924">
              <w:rPr>
                <w:rFonts w:ascii="Times New Roman" w:eastAsia="Times New Roman" w:hAnsi="Times New Roman" w:cs="Times New Roman"/>
                <w:b/>
                <w:szCs w:val="20"/>
                <w:highlight w:val="yellow"/>
                <w:lang w:eastAsia="ru-RU"/>
              </w:rPr>
              <w:t>777</w:t>
            </w:r>
          </w:p>
        </w:tc>
        <w:tc>
          <w:tcPr>
            <w:tcW w:w="1984" w:type="dxa"/>
            <w:shd w:val="clear" w:color="auto" w:fill="auto"/>
          </w:tcPr>
          <w:p w14:paraId="6724E073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*Статус НИОКТР</w:t>
            </w:r>
          </w:p>
        </w:tc>
        <w:tc>
          <w:tcPr>
            <w:tcW w:w="5067" w:type="dxa"/>
            <w:shd w:val="clear" w:color="auto" w:fill="auto"/>
          </w:tcPr>
          <w:p w14:paraId="0CC37F5C" w14:textId="77777777" w:rsidR="006F7C0A" w:rsidRPr="008A2C8B" w:rsidRDefault="006F7C0A" w:rsidP="006F7C0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Д, П</w:t>
            </w:r>
            <w:r w:rsidRPr="008A2C8B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заполняется в отделе ФС НИР и ОКР</w:t>
            </w:r>
          </w:p>
        </w:tc>
      </w:tr>
    </w:tbl>
    <w:p w14:paraId="7FC551B6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</w:pPr>
      <w:r w:rsidRPr="008A2C8B">
        <w:rPr>
          <w:rFonts w:eastAsia="Times New Roman" w:cs="Times New Roman"/>
          <w:b/>
          <w:sz w:val="20"/>
          <w:szCs w:val="20"/>
          <w:lang w:eastAsia="ru-RU"/>
        </w:rPr>
        <w:t>*</w:t>
      </w:r>
      <w:r w:rsidRPr="008A2C8B"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footnoteReference w:customMarkFollows="1" w:id="1"/>
        <w:t>*</w:t>
      </w:r>
      <w:r w:rsidRPr="008A2C8B">
        <w:rPr>
          <w:rFonts w:eastAsia="Times New Roman" w:cs="Times New Roman"/>
          <w:b/>
          <w:sz w:val="20"/>
          <w:szCs w:val="20"/>
          <w:lang w:eastAsia="ru-RU"/>
        </w:rPr>
        <w:t>Вид НИОКТР</w:t>
      </w:r>
      <w:r w:rsidRPr="008A2C8B">
        <w:rPr>
          <w:rFonts w:ascii="Times New Roman" w:eastAsia="Times New Roman" w:hAnsi="Times New Roman" w:cs="Times New Roman"/>
          <w:szCs w:val="20"/>
          <w:lang w:eastAsia="ru-RU"/>
        </w:rPr>
        <w:t>:</w:t>
      </w:r>
      <w:r w:rsidRPr="008A2C8B">
        <w:rPr>
          <w:rFonts w:eastAsia="Times New Roman"/>
          <w:sz w:val="20"/>
          <w:szCs w:val="20"/>
          <w:lang w:eastAsia="ru-RU"/>
        </w:rPr>
        <w:t xml:space="preserve"> НИР, </w:t>
      </w:r>
      <w:r w:rsidRPr="008A2C8B">
        <w:rPr>
          <w:rFonts w:eastAsia="Times New Roman"/>
          <w:sz w:val="20"/>
          <w:szCs w:val="20"/>
          <w:u w:val="single"/>
          <w:lang w:eastAsia="ru-RU"/>
        </w:rPr>
        <w:t>ОКР</w:t>
      </w:r>
      <w:r w:rsidRPr="008A2C8B">
        <w:rPr>
          <w:rFonts w:eastAsia="Times New Roman"/>
          <w:sz w:val="20"/>
          <w:szCs w:val="20"/>
          <w:lang w:eastAsia="ru-RU"/>
        </w:rPr>
        <w:t>, НИОКТР, научно-техническая работа, услуги, другое</w:t>
      </w:r>
    </w:p>
    <w:tbl>
      <w:tblPr>
        <w:tblW w:w="10989" w:type="dxa"/>
        <w:tblLook w:val="04A0" w:firstRow="1" w:lastRow="0" w:firstColumn="1" w:lastColumn="0" w:noHBand="0" w:noVBand="1"/>
      </w:tblPr>
      <w:tblGrid>
        <w:gridCol w:w="2235"/>
        <w:gridCol w:w="2552"/>
        <w:gridCol w:w="1417"/>
        <w:gridCol w:w="4785"/>
      </w:tblGrid>
      <w:tr w:rsidR="006F7C0A" w:rsidRPr="008A2C8B" w14:paraId="0C0799DC" w14:textId="77777777" w:rsidTr="000B4056">
        <w:tc>
          <w:tcPr>
            <w:tcW w:w="2235" w:type="dxa"/>
            <w:shd w:val="clear" w:color="auto" w:fill="auto"/>
          </w:tcPr>
          <w:p w14:paraId="4FDCB20C" w14:textId="77777777" w:rsidR="006F7C0A" w:rsidRPr="008A2C8B" w:rsidRDefault="006F7C0A" w:rsidP="006F7C0A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87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A744CF" w14:textId="77CA1011" w:rsidR="006F7C0A" w:rsidRPr="008A2C8B" w:rsidRDefault="00AF27C4" w:rsidP="006F7C0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каф. Вычислительных машин, систем и сетей</w:t>
            </w:r>
            <w:r w:rsidR="006202CE"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 xml:space="preserve"> (ВМСС, 07076)</w:t>
            </w:r>
          </w:p>
        </w:tc>
      </w:tr>
      <w:tr w:rsidR="006F7C0A" w:rsidRPr="008A2C8B" w14:paraId="4783159E" w14:textId="77777777" w:rsidTr="000B4056">
        <w:tc>
          <w:tcPr>
            <w:tcW w:w="2235" w:type="dxa"/>
            <w:shd w:val="clear" w:color="auto" w:fill="auto"/>
          </w:tcPr>
          <w:p w14:paraId="1AA64C8A" w14:textId="77777777" w:rsidR="006F7C0A" w:rsidRPr="008A2C8B" w:rsidRDefault="006F7C0A" w:rsidP="006F7C0A">
            <w:pPr>
              <w:jc w:val="both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науки по МСК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78D305C6" w14:textId="73E69636" w:rsidR="006F7C0A" w:rsidRPr="008A2C8B" w:rsidRDefault="006202CE" w:rsidP="006F7C0A">
            <w:pPr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Cs w:val="20"/>
                <w:highlight w:val="yellow"/>
                <w:lang w:eastAsia="ru-RU"/>
              </w:rPr>
              <w:t>1.02</w:t>
            </w:r>
          </w:p>
        </w:tc>
        <w:tc>
          <w:tcPr>
            <w:tcW w:w="1417" w:type="dxa"/>
            <w:shd w:val="clear" w:color="auto" w:fill="auto"/>
          </w:tcPr>
          <w:p w14:paraId="52916D3F" w14:textId="77777777" w:rsidR="006F7C0A" w:rsidRPr="008A2C8B" w:rsidRDefault="006F7C0A" w:rsidP="006F7C0A">
            <w:pPr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b/>
                <w:sz w:val="20"/>
                <w:szCs w:val="20"/>
                <w:lang w:eastAsia="ru-RU"/>
              </w:rPr>
              <w:t>Код ГРНТИ</w:t>
            </w:r>
          </w:p>
        </w:tc>
        <w:tc>
          <w:tcPr>
            <w:tcW w:w="4785" w:type="dxa"/>
            <w:tcBorders>
              <w:bottom w:val="single" w:sz="4" w:space="0" w:color="auto"/>
            </w:tcBorders>
            <w:shd w:val="clear" w:color="auto" w:fill="auto"/>
          </w:tcPr>
          <w:p w14:paraId="3018EE84" w14:textId="2C7F141C" w:rsidR="006F7C0A" w:rsidRPr="00906870" w:rsidRDefault="00906870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50.41.25</w:t>
            </w:r>
          </w:p>
        </w:tc>
      </w:tr>
    </w:tbl>
    <w:p w14:paraId="0AE13C2C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p w14:paraId="7DCE1B6E" w14:textId="7EADFCA0" w:rsidR="006F7C0A" w:rsidRPr="00962924" w:rsidRDefault="006F7C0A" w:rsidP="006F7C0A">
      <w:pPr>
        <w:pBdr>
          <w:between w:val="single" w:sz="4" w:space="1" w:color="auto"/>
        </w:pBdr>
        <w:rPr>
          <w:rFonts w:eastAsia="Times New Roman"/>
          <w:highlight w:val="yellow"/>
          <w:lang w:eastAsia="ru-RU"/>
        </w:rPr>
      </w:pPr>
      <w:r w:rsidRPr="008A2C8B">
        <w:rPr>
          <w:rFonts w:eastAsia="Times New Roman"/>
          <w:lang w:eastAsia="ru-RU"/>
        </w:rPr>
        <w:t>Тема работы:</w:t>
      </w:r>
      <w:r w:rsidRPr="008A2C8B">
        <w:rPr>
          <w:rFonts w:eastAsia="Times New Roman"/>
          <w:lang w:eastAsia="ru-RU"/>
        </w:rPr>
        <w:br/>
      </w:r>
      <w:r w:rsidR="00AF27C4" w:rsidRPr="00962924">
        <w:rPr>
          <w:rFonts w:eastAsia="Times New Roman"/>
          <w:highlight w:val="yellow"/>
          <w:lang w:eastAsia="ru-RU"/>
        </w:rPr>
        <w:t>Разработка ПО для проектирования и тестирования цифровых систем с целью его дальнейшего приме-</w:t>
      </w:r>
    </w:p>
    <w:p w14:paraId="66FF34AF" w14:textId="3DD7D48C" w:rsidR="006F7C0A" w:rsidRPr="008A2C8B" w:rsidRDefault="00AF27C4" w:rsidP="006F7C0A">
      <w:pPr>
        <w:pBdr>
          <w:between w:val="single" w:sz="4" w:space="1" w:color="auto"/>
        </w:pBdr>
        <w:rPr>
          <w:rFonts w:eastAsia="Times New Roman"/>
          <w:lang w:eastAsia="ru-RU"/>
        </w:rPr>
      </w:pPr>
      <w:r w:rsidRPr="00962924">
        <w:rPr>
          <w:rFonts w:eastAsia="Times New Roman"/>
          <w:highlight w:val="yellow"/>
          <w:lang w:eastAsia="ru-RU"/>
        </w:rPr>
        <w:t>нения в рамках обучающих курсов Схемотехники и Микропроцессорных систем</w:t>
      </w:r>
    </w:p>
    <w:p w14:paraId="679502CD" w14:textId="77777777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lang w:eastAsia="ru-RU"/>
        </w:rPr>
      </w:pPr>
      <w:r w:rsidRPr="008A2C8B">
        <w:rPr>
          <w:rFonts w:eastAsia="Times New Roman"/>
          <w:lang w:eastAsia="ru-RU"/>
        </w:rPr>
        <w:t>Программа:</w:t>
      </w:r>
    </w:p>
    <w:p w14:paraId="5A995B85" w14:textId="77777777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Подпрограмма</w:t>
      </w:r>
      <w:r w:rsidRPr="008A2C8B">
        <w:rPr>
          <w:rFonts w:eastAsia="Times New Roman"/>
          <w:sz w:val="20"/>
          <w:szCs w:val="20"/>
          <w:lang w:eastAsia="ru-RU"/>
        </w:rPr>
        <w:t>:</w:t>
      </w:r>
    </w:p>
    <w:p w14:paraId="4858F07B" w14:textId="77777777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caps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Задание</w:t>
      </w:r>
      <w:r w:rsidRPr="008A2C8B">
        <w:rPr>
          <w:rFonts w:eastAsia="Times New Roman"/>
          <w:sz w:val="20"/>
          <w:szCs w:val="20"/>
          <w:lang w:eastAsia="ru-RU"/>
        </w:rPr>
        <w:t>:</w:t>
      </w:r>
    </w:p>
    <w:p w14:paraId="170E7F7E" w14:textId="00EF0E44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Основание выполнения НИОКТР</w:t>
      </w:r>
      <w:r w:rsidRPr="008A2C8B">
        <w:rPr>
          <w:rFonts w:eastAsia="Times New Roman"/>
          <w:sz w:val="20"/>
          <w:szCs w:val="20"/>
          <w:lang w:eastAsia="ru-RU"/>
        </w:rPr>
        <w:t>:</w:t>
      </w:r>
      <w:r w:rsidR="00AF27C4" w:rsidRPr="008A2C8B">
        <w:rPr>
          <w:rFonts w:eastAsia="Times New Roman"/>
          <w:sz w:val="20"/>
          <w:szCs w:val="20"/>
          <w:lang w:eastAsia="ru-RU"/>
        </w:rPr>
        <w:t xml:space="preserve"> </w:t>
      </w:r>
      <w:r w:rsidR="00AF27C4" w:rsidRPr="00962924">
        <w:rPr>
          <w:rFonts w:eastAsia="Times New Roman"/>
          <w:sz w:val="20"/>
          <w:szCs w:val="20"/>
          <w:highlight w:val="yellow"/>
          <w:lang w:eastAsia="ru-RU"/>
        </w:rPr>
        <w:t>договор</w:t>
      </w:r>
    </w:p>
    <w:p w14:paraId="223DD254" w14:textId="6E03087D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Номер и дата документа основания</w:t>
      </w:r>
      <w:r w:rsidRPr="008A2C8B">
        <w:rPr>
          <w:rFonts w:eastAsia="Times New Roman"/>
          <w:sz w:val="20"/>
          <w:szCs w:val="20"/>
          <w:lang w:eastAsia="ru-RU"/>
        </w:rPr>
        <w:t>:</w:t>
      </w:r>
      <w:r w:rsidR="00AF27C4" w:rsidRPr="008A2C8B">
        <w:rPr>
          <w:rFonts w:eastAsia="Times New Roman"/>
          <w:sz w:val="20"/>
          <w:szCs w:val="20"/>
          <w:lang w:eastAsia="ru-RU"/>
        </w:rPr>
        <w:t xml:space="preserve"> </w:t>
      </w:r>
    </w:p>
    <w:p w14:paraId="38BA93EB" w14:textId="6279D1B6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Приоритетное направление науки и техники, по которому проводится НИОКТР</w:t>
      </w:r>
      <w:r w:rsidRPr="008A2C8B">
        <w:rPr>
          <w:rFonts w:eastAsia="Times New Roman"/>
          <w:sz w:val="20"/>
          <w:szCs w:val="20"/>
          <w:lang w:eastAsia="ru-RU"/>
        </w:rPr>
        <w:t>:</w:t>
      </w:r>
      <w:r w:rsidR="001E218B" w:rsidRPr="008A2C8B">
        <w:t xml:space="preserve"> </w:t>
      </w:r>
      <w:r w:rsidR="001E218B" w:rsidRPr="00962924">
        <w:rPr>
          <w:rFonts w:eastAsia="Times New Roman"/>
          <w:sz w:val="20"/>
          <w:szCs w:val="20"/>
          <w:highlight w:val="yellow"/>
          <w:lang w:eastAsia="ru-RU"/>
        </w:rPr>
        <w:t>Информационно-телекоммуникационные системы.</w:t>
      </w:r>
    </w:p>
    <w:p w14:paraId="68C96913" w14:textId="13381383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Критическая технология</w:t>
      </w:r>
      <w:r w:rsidRPr="008A2C8B">
        <w:rPr>
          <w:rFonts w:eastAsia="Times New Roman"/>
          <w:sz w:val="20"/>
          <w:szCs w:val="20"/>
          <w:lang w:eastAsia="ru-RU"/>
        </w:rPr>
        <w:t>:</w:t>
      </w:r>
      <w:r w:rsidR="001E218B" w:rsidRPr="008A2C8B">
        <w:rPr>
          <w:rFonts w:eastAsia="Times New Roman"/>
          <w:sz w:val="20"/>
          <w:szCs w:val="20"/>
          <w:lang w:eastAsia="ru-RU"/>
        </w:rPr>
        <w:t xml:space="preserve"> </w:t>
      </w:r>
      <w:r w:rsidR="001E218B" w:rsidRPr="00962924">
        <w:rPr>
          <w:rFonts w:eastAsia="Times New Roman"/>
          <w:sz w:val="20"/>
          <w:szCs w:val="20"/>
          <w:highlight w:val="yellow"/>
          <w:lang w:eastAsia="ru-RU"/>
        </w:rPr>
        <w:t>Технологии информационных, управляющих, навигационных систем.</w:t>
      </w:r>
    </w:p>
    <w:p w14:paraId="11D0DB6A" w14:textId="0C144B07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lang w:eastAsia="ru-RU"/>
        </w:rPr>
      </w:pPr>
      <w:r w:rsidRPr="008A2C8B">
        <w:rPr>
          <w:rFonts w:eastAsia="Times New Roman"/>
          <w:lang w:eastAsia="ru-RU"/>
        </w:rPr>
        <w:t>Приоритетное направление СНТР:</w:t>
      </w:r>
      <w:r w:rsidR="00083AC2" w:rsidRPr="008A2C8B">
        <w:t xml:space="preserve"> </w:t>
      </w:r>
      <w:r w:rsidR="00083AC2" w:rsidRPr="00962924">
        <w:rPr>
          <w:rFonts w:eastAsia="Times New Roman"/>
          <w:highlight w:val="yellow"/>
          <w:lang w:eastAsia="ru-RU"/>
        </w:rPr>
        <w:t>Переход к передовым цифровым, интеллектуальным производственным технологиям, роботизированным системам, новым материалам и способам конструирования, создание систем обработки больших объемов данных, машинного обучения и искусственного интеллекта;</w:t>
      </w:r>
    </w:p>
    <w:p w14:paraId="147E3F5C" w14:textId="4F0A4804" w:rsidR="006F7C0A" w:rsidRPr="008A2C8B" w:rsidRDefault="006F7C0A" w:rsidP="006F7C0A">
      <w:pPr>
        <w:pBdr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8A2C8B">
        <w:rPr>
          <w:rFonts w:eastAsia="Times New Roman"/>
          <w:lang w:eastAsia="ru-RU"/>
        </w:rPr>
        <w:t>Направление научной деятельности НИУ «МЭИ»</w:t>
      </w:r>
      <w:r w:rsidRPr="008A2C8B">
        <w:rPr>
          <w:rFonts w:eastAsia="Times New Roman"/>
          <w:sz w:val="20"/>
          <w:szCs w:val="20"/>
          <w:lang w:eastAsia="ru-RU"/>
        </w:rPr>
        <w:t xml:space="preserve">: </w:t>
      </w:r>
      <w:r w:rsidR="00F81841" w:rsidRPr="00962924">
        <w:rPr>
          <w:rFonts w:eastAsia="Times New Roman"/>
          <w:sz w:val="20"/>
          <w:szCs w:val="20"/>
          <w:highlight w:val="yellow"/>
          <w:lang w:eastAsia="ru-RU"/>
        </w:rPr>
        <w:t>архитектура, математическое, программное и аппаратное обеспечение, средства проектирования вычислительных систем, систем искусственного интеллекта и компьютерных сетей;</w:t>
      </w:r>
    </w:p>
    <w:p w14:paraId="4A517BB2" w14:textId="77777777" w:rsidR="006F7C0A" w:rsidRPr="008A2C8B" w:rsidRDefault="006F7C0A" w:rsidP="006F7C0A">
      <w:pPr>
        <w:pBdr>
          <w:between w:val="single" w:sz="4" w:space="1" w:color="auto"/>
        </w:pBd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0"/>
        <w:gridCol w:w="5352"/>
        <w:gridCol w:w="1038"/>
        <w:gridCol w:w="2659"/>
      </w:tblGrid>
      <w:tr w:rsidR="006F7C0A" w:rsidRPr="008A2C8B" w14:paraId="05467EC1" w14:textId="77777777" w:rsidTr="000B4056">
        <w:tc>
          <w:tcPr>
            <w:tcW w:w="1940" w:type="dxa"/>
            <w:shd w:val="clear" w:color="auto" w:fill="auto"/>
          </w:tcPr>
          <w:p w14:paraId="33033C3F" w14:textId="77777777" w:rsidR="006F7C0A" w:rsidRPr="008A2C8B" w:rsidRDefault="006F7C0A" w:rsidP="006F7C0A">
            <w:pPr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*Источник финансирования</w:t>
            </w:r>
          </w:p>
        </w:tc>
        <w:tc>
          <w:tcPr>
            <w:tcW w:w="5352" w:type="dxa"/>
            <w:shd w:val="clear" w:color="auto" w:fill="auto"/>
          </w:tcPr>
          <w:p w14:paraId="1E2B1BE6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 xml:space="preserve">ГЗ БЧ, ГЗ ПЧ, ГЗ НМ, </w:t>
            </w:r>
            <w:r w:rsidRPr="008A2C8B">
              <w:rPr>
                <w:rFonts w:eastAsia="Times New Roman"/>
                <w:sz w:val="20"/>
                <w:szCs w:val="20"/>
                <w:lang w:val="en-US" w:eastAsia="ru-RU"/>
              </w:rPr>
              <w:t>DAAD</w:t>
            </w:r>
            <w:r w:rsidRPr="008A2C8B">
              <w:rPr>
                <w:rFonts w:eastAsia="Times New Roman"/>
                <w:sz w:val="20"/>
                <w:szCs w:val="20"/>
                <w:lang w:eastAsia="ru-RU"/>
              </w:rPr>
              <w:t xml:space="preserve">, гранты, ГП, ФЦП, ГОЗ, </w:t>
            </w:r>
          </w:p>
          <w:p w14:paraId="76DA0651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u w:val="single"/>
                <w:lang w:eastAsia="ru-RU"/>
              </w:rPr>
              <w:t>х/д на создание НТП</w:t>
            </w:r>
            <w:r w:rsidRPr="008A2C8B">
              <w:rPr>
                <w:rFonts w:eastAsia="Times New Roman"/>
                <w:sz w:val="20"/>
                <w:szCs w:val="20"/>
                <w:lang w:eastAsia="ru-RU"/>
              </w:rPr>
              <w:t xml:space="preserve"> (инициативная, конкурс, валюта)</w:t>
            </w:r>
            <w:r w:rsidRPr="008A2C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038" w:type="dxa"/>
            <w:shd w:val="clear" w:color="auto" w:fill="auto"/>
          </w:tcPr>
          <w:p w14:paraId="2531415F" w14:textId="77777777" w:rsidR="006F7C0A" w:rsidRPr="008A2C8B" w:rsidRDefault="006F7C0A" w:rsidP="006F7C0A">
            <w:pPr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*</w:t>
            </w: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Тип НИОКТР</w:t>
            </w:r>
          </w:p>
        </w:tc>
        <w:tc>
          <w:tcPr>
            <w:tcW w:w="2659" w:type="dxa"/>
            <w:shd w:val="clear" w:color="auto" w:fill="auto"/>
          </w:tcPr>
          <w:p w14:paraId="6DA59B5F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фундаментальная, </w:t>
            </w:r>
            <w:r w:rsidRPr="00F43593">
              <w:rPr>
                <w:rFonts w:eastAsia="Times New Roman" w:cs="Times New Roman"/>
                <w:sz w:val="20"/>
                <w:szCs w:val="20"/>
                <w:lang w:eastAsia="ru-RU"/>
              </w:rPr>
              <w:t>прикладная</w:t>
            </w: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962924">
              <w:rPr>
                <w:rFonts w:eastAsia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разработка</w:t>
            </w:r>
          </w:p>
        </w:tc>
      </w:tr>
    </w:tbl>
    <w:p w14:paraId="7C7973AC" w14:textId="77777777" w:rsidR="006F7C0A" w:rsidRPr="008A2C8B" w:rsidRDefault="006F7C0A" w:rsidP="006F7C0A">
      <w:pPr>
        <w:jc w:val="both"/>
        <w:rPr>
          <w:rFonts w:ascii="Times New Roman" w:eastAsia="Times New Roman" w:hAnsi="Times New Roman" w:cs="Times New Roman"/>
          <w:sz w:val="6"/>
          <w:szCs w:val="6"/>
          <w:lang w:eastAsia="ru-RU"/>
        </w:rPr>
      </w:pPr>
    </w:p>
    <w:tbl>
      <w:tblPr>
        <w:tblW w:w="11023" w:type="dxa"/>
        <w:tblLook w:val="04A0" w:firstRow="1" w:lastRow="0" w:firstColumn="1" w:lastColumn="0" w:noHBand="0" w:noVBand="1"/>
      </w:tblPr>
      <w:tblGrid>
        <w:gridCol w:w="1526"/>
        <w:gridCol w:w="2835"/>
        <w:gridCol w:w="754"/>
        <w:gridCol w:w="663"/>
        <w:gridCol w:w="57"/>
        <w:gridCol w:w="2520"/>
        <w:gridCol w:w="2668"/>
      </w:tblGrid>
      <w:tr w:rsidR="006F7C0A" w:rsidRPr="008A2C8B" w14:paraId="02CAD537" w14:textId="77777777" w:rsidTr="000B4056">
        <w:tc>
          <w:tcPr>
            <w:tcW w:w="1526" w:type="dxa"/>
            <w:vMerge w:val="restart"/>
            <w:shd w:val="clear" w:color="auto" w:fill="auto"/>
          </w:tcPr>
          <w:p w14:paraId="5A578B36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 xml:space="preserve">Сроки выполнения </w:t>
            </w:r>
          </w:p>
          <w:p w14:paraId="6B848F06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НИОКТР</w:t>
            </w: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576FD569" w14:textId="23BE0FCC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b/>
                <w:sz w:val="20"/>
                <w:szCs w:val="20"/>
                <w:lang w:eastAsia="ru-RU"/>
              </w:rPr>
              <w:t>начало</w:t>
            </w:r>
            <w:r w:rsidRPr="008A2C8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AF27C4"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07</w:t>
            </w:r>
            <w:r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.</w:t>
            </w:r>
            <w:r w:rsidR="00AF27C4"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02</w:t>
            </w:r>
            <w:r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.20</w:t>
            </w:r>
            <w:r w:rsidR="00AF27C4"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24</w:t>
            </w:r>
          </w:p>
        </w:tc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5AFD46" w14:textId="77777777" w:rsidR="006F7C0A" w:rsidRPr="008A2C8B" w:rsidRDefault="006F7C0A" w:rsidP="006F7C0A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*</w:t>
            </w:r>
            <w:r w:rsidRPr="008A2C8B">
              <w:rPr>
                <w:rFonts w:eastAsia="Times New Roman"/>
                <w:b/>
                <w:sz w:val="20"/>
                <w:szCs w:val="20"/>
                <w:lang w:eastAsia="ru-RU"/>
              </w:rPr>
              <w:t>НДС</w:t>
            </w: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B3685B" w14:textId="77777777" w:rsidR="006F7C0A" w:rsidRPr="007674A2" w:rsidRDefault="006F7C0A" w:rsidP="006F7C0A">
            <w:pPr>
              <w:jc w:val="both"/>
              <w:rPr>
                <w:rFonts w:eastAsia="Times New Roman"/>
                <w:sz w:val="20"/>
                <w:szCs w:val="20"/>
                <w:u w:val="single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u w:val="single"/>
                <w:lang w:eastAsia="ru-RU"/>
              </w:rPr>
              <w:t>да</w:t>
            </w:r>
          </w:p>
        </w:tc>
        <w:tc>
          <w:tcPr>
            <w:tcW w:w="57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EB743B2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ACFF4C" w14:textId="77777777" w:rsidR="006F7C0A" w:rsidRPr="008A2C8B" w:rsidRDefault="006F7C0A" w:rsidP="006F7C0A">
            <w:pPr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b/>
                <w:sz w:val="20"/>
                <w:szCs w:val="20"/>
                <w:lang w:eastAsia="ru-RU"/>
              </w:rPr>
              <w:t>Плановый объем НИОКТР, руб.</w:t>
            </w:r>
          </w:p>
        </w:tc>
      </w:tr>
      <w:tr w:rsidR="006F7C0A" w:rsidRPr="008A2C8B" w14:paraId="5E318B5A" w14:textId="77777777" w:rsidTr="000B4056">
        <w:tc>
          <w:tcPr>
            <w:tcW w:w="1526" w:type="dxa"/>
            <w:vMerge/>
            <w:shd w:val="clear" w:color="auto" w:fill="auto"/>
          </w:tcPr>
          <w:p w14:paraId="3A6240D9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665EA291" w14:textId="3EC70D9A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b/>
                <w:sz w:val="20"/>
                <w:szCs w:val="20"/>
                <w:lang w:eastAsia="ru-RU"/>
              </w:rPr>
              <w:t>окончание</w:t>
            </w:r>
            <w:r w:rsidRPr="008A2C8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  <w:r w:rsidR="00531E7F"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28</w:t>
            </w:r>
            <w:r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.</w:t>
            </w:r>
            <w:r w:rsidR="00531E7F"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05</w:t>
            </w:r>
            <w:r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.20</w:t>
            </w:r>
            <w:r w:rsidR="00531E7F" w:rsidRPr="00962924">
              <w:rPr>
                <w:rFonts w:ascii="Times New Roman" w:eastAsia="Times New Roman" w:hAnsi="Times New Roman" w:cs="Times New Roman"/>
                <w:noProof/>
                <w:sz w:val="20"/>
                <w:szCs w:val="20"/>
                <w:highlight w:val="yellow"/>
                <w:u w:val="single"/>
                <w:lang w:eastAsia="ru-RU"/>
              </w:rPr>
              <w:t>24</w:t>
            </w:r>
          </w:p>
        </w:tc>
        <w:tc>
          <w:tcPr>
            <w:tcW w:w="75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8F8E6F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  <w:shd w:val="clear" w:color="auto" w:fill="auto"/>
          </w:tcPr>
          <w:p w14:paraId="39581888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7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B1FBF1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14:paraId="5E1AFA8E" w14:textId="77777777" w:rsidR="006F7C0A" w:rsidRPr="008A2C8B" w:rsidRDefault="006F7C0A" w:rsidP="006F7C0A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Общий (цена договора)</w:t>
            </w:r>
          </w:p>
        </w:tc>
        <w:tc>
          <w:tcPr>
            <w:tcW w:w="2668" w:type="dxa"/>
            <w:tcBorders>
              <w:top w:val="single" w:sz="4" w:space="0" w:color="auto"/>
            </w:tcBorders>
            <w:shd w:val="clear" w:color="auto" w:fill="auto"/>
          </w:tcPr>
          <w:p w14:paraId="4C0B07A8" w14:textId="77777777" w:rsidR="006F7C0A" w:rsidRPr="008A2C8B" w:rsidRDefault="006F7C0A" w:rsidP="006F7C0A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Собственный (без УСО)</w:t>
            </w:r>
          </w:p>
        </w:tc>
      </w:tr>
      <w:tr w:rsidR="006F7C0A" w:rsidRPr="008A2C8B" w14:paraId="6E409142" w14:textId="77777777" w:rsidTr="000B4056">
        <w:tc>
          <w:tcPr>
            <w:tcW w:w="1526" w:type="dxa"/>
            <w:vMerge/>
            <w:shd w:val="clear" w:color="auto" w:fill="auto"/>
          </w:tcPr>
          <w:p w14:paraId="2DBBD4F0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19E4BB7B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F90B50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3EDA7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310798" w14:textId="77777777" w:rsidR="006F7C0A" w:rsidRPr="008A2C8B" w:rsidRDefault="006F7C0A" w:rsidP="006F7C0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D2996" w14:textId="172CE469" w:rsidR="006F7C0A" w:rsidRPr="00962924" w:rsidRDefault="002975F8" w:rsidP="006F7C0A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2</w:t>
            </w:r>
            <w:r w:rsidR="006F7C0A"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 000 000,00</w:t>
            </w:r>
          </w:p>
        </w:tc>
        <w:tc>
          <w:tcPr>
            <w:tcW w:w="26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313165" w14:textId="21F5C05F" w:rsidR="006F7C0A" w:rsidRPr="00962924" w:rsidRDefault="002975F8" w:rsidP="006F7C0A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2</w:t>
            </w:r>
            <w:r w:rsidR="006F7C0A"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 000 000,00</w:t>
            </w:r>
          </w:p>
        </w:tc>
      </w:tr>
    </w:tbl>
    <w:p w14:paraId="3E117934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p w14:paraId="3F638CD8" w14:textId="204F4703" w:rsidR="006F7C0A" w:rsidRPr="008A2C8B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lang w:eastAsia="ru-RU"/>
        </w:rPr>
      </w:pPr>
      <w:r w:rsidRPr="008A2C8B">
        <w:rPr>
          <w:rFonts w:eastAsia="Times New Roman"/>
          <w:lang w:eastAsia="ru-RU"/>
        </w:rPr>
        <w:t>Заказчик (название)</w:t>
      </w:r>
      <w:r w:rsidRPr="008A2C8B">
        <w:rPr>
          <w:rFonts w:eastAsia="Times New Roman"/>
          <w:noProof/>
          <w:lang w:eastAsia="ru-RU"/>
        </w:rPr>
        <w:t>:</w:t>
      </w:r>
      <w:r w:rsidR="00BA2DE8" w:rsidRPr="008A2C8B">
        <w:rPr>
          <w:rFonts w:eastAsia="Times New Roman"/>
          <w:noProof/>
          <w:lang w:eastAsia="ru-RU"/>
        </w:rPr>
        <w:t xml:space="preserve"> </w:t>
      </w:r>
      <w:r w:rsidR="00BA2DE8" w:rsidRPr="00962924">
        <w:rPr>
          <w:rFonts w:eastAsia="Times New Roman"/>
          <w:noProof/>
          <w:highlight w:val="yellow"/>
          <w:lang w:eastAsia="ru-RU"/>
        </w:rPr>
        <w:t>ФГБОУ ВО «НИУ «МЭИ»</w:t>
      </w:r>
    </w:p>
    <w:p w14:paraId="691F02D9" w14:textId="77777777" w:rsidR="006F7C0A" w:rsidRPr="008A2C8B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lang w:eastAsia="ru-RU"/>
        </w:rPr>
      </w:pPr>
      <w:r w:rsidRPr="008A2C8B">
        <w:rPr>
          <w:rFonts w:eastAsia="Times New Roman"/>
          <w:lang w:eastAsia="ru-RU"/>
        </w:rPr>
        <w:t>Головное министерство</w:t>
      </w:r>
      <w:r w:rsidRPr="008A2C8B">
        <w:rPr>
          <w:rFonts w:eastAsia="Times New Roman"/>
          <w:noProof/>
          <w:lang w:eastAsia="ru-RU"/>
        </w:rPr>
        <w:t>:</w:t>
      </w:r>
    </w:p>
    <w:p w14:paraId="65BD2A81" w14:textId="77777777" w:rsidR="006F7C0A" w:rsidRPr="008A2C8B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lang w:eastAsia="ru-RU"/>
        </w:rPr>
      </w:pPr>
      <w:r w:rsidRPr="008A2C8B">
        <w:rPr>
          <w:rFonts w:eastAsia="Times New Roman"/>
          <w:lang w:eastAsia="ru-RU"/>
        </w:rPr>
        <w:t>Агентство (ведомство)</w:t>
      </w:r>
      <w:r w:rsidRPr="008A2C8B">
        <w:rPr>
          <w:rFonts w:eastAsia="Times New Roman"/>
          <w:noProof/>
          <w:lang w:eastAsia="ru-RU"/>
        </w:rPr>
        <w:t>:</w:t>
      </w:r>
    </w:p>
    <w:p w14:paraId="25147161" w14:textId="77777777" w:rsidR="006F7C0A" w:rsidRPr="008A2C8B" w:rsidRDefault="006F7C0A" w:rsidP="006F7C0A">
      <w:pPr>
        <w:rPr>
          <w:rFonts w:eastAsia="Times New Roman"/>
          <w:lang w:eastAsia="ru-RU"/>
        </w:rPr>
      </w:pPr>
      <w:r w:rsidRPr="008A2C8B">
        <w:rPr>
          <w:rFonts w:eastAsia="Times New Roman"/>
          <w:b/>
          <w:lang w:eastAsia="ru-RU"/>
        </w:rPr>
        <w:t>*Местоположение</w:t>
      </w:r>
      <w:r w:rsidRPr="008A2C8B">
        <w:rPr>
          <w:rFonts w:eastAsia="Times New Roman"/>
          <w:lang w:eastAsia="ru-RU"/>
        </w:rPr>
        <w:t xml:space="preserve">: </w:t>
      </w:r>
      <w:r w:rsidRPr="00962924">
        <w:rPr>
          <w:rFonts w:eastAsia="Times New Roman"/>
          <w:highlight w:val="yellow"/>
          <w:u w:val="single"/>
          <w:lang w:eastAsia="ru-RU"/>
        </w:rPr>
        <w:t>Москва</w:t>
      </w:r>
      <w:r w:rsidRPr="008A2C8B">
        <w:rPr>
          <w:rFonts w:eastAsia="Times New Roman"/>
          <w:noProof/>
          <w:lang w:eastAsia="ru-RU"/>
        </w:rPr>
        <w:t xml:space="preserve">, ЮВАО, </w:t>
      </w:r>
      <w:r w:rsidRPr="008A2C8B">
        <w:rPr>
          <w:rFonts w:eastAsia="Times New Roman"/>
          <w:lang w:eastAsia="ru-RU"/>
        </w:rPr>
        <w:t>Московская обл</w:t>
      </w:r>
      <w:r w:rsidRPr="008A2C8B">
        <w:rPr>
          <w:rFonts w:eastAsia="Times New Roman"/>
          <w:noProof/>
          <w:lang w:eastAsia="ru-RU"/>
        </w:rPr>
        <w:t xml:space="preserve">., </w:t>
      </w:r>
      <w:r w:rsidRPr="008A2C8B">
        <w:rPr>
          <w:rFonts w:eastAsia="Times New Roman"/>
          <w:lang w:eastAsia="ru-RU"/>
        </w:rPr>
        <w:t>другие города, зарубежные</w:t>
      </w:r>
    </w:p>
    <w:p w14:paraId="1C4E59E7" w14:textId="4634B863" w:rsidR="006F7C0A" w:rsidRPr="008A2C8B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caps/>
          <w:lang w:eastAsia="ru-RU"/>
        </w:rPr>
      </w:pPr>
      <w:r w:rsidRPr="00962924">
        <w:rPr>
          <w:rFonts w:eastAsia="Times New Roman" w:cs="Times New Roman"/>
          <w:highlight w:val="yellow"/>
          <w:lang w:eastAsia="ru-RU"/>
        </w:rPr>
        <w:t>Адрес</w:t>
      </w:r>
      <w:r w:rsidRPr="00962924">
        <w:rPr>
          <w:rFonts w:ascii="Times New Roman" w:eastAsia="Times New Roman" w:hAnsi="Times New Roman" w:cs="Times New Roman"/>
          <w:highlight w:val="yellow"/>
          <w:lang w:eastAsia="ru-RU"/>
        </w:rPr>
        <w:t>:</w:t>
      </w:r>
      <w:r w:rsidR="00BA2DE8" w:rsidRPr="00962924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BA2DE8" w:rsidRPr="00962924">
        <w:rPr>
          <w:color w:val="282828"/>
          <w:sz w:val="20"/>
          <w:szCs w:val="20"/>
          <w:highlight w:val="yellow"/>
          <w:shd w:val="clear" w:color="auto" w:fill="FFFFFF"/>
        </w:rPr>
        <w:t xml:space="preserve">Россия, г. Москва, </w:t>
      </w:r>
      <w:proofErr w:type="spellStart"/>
      <w:r w:rsidR="00BA2DE8" w:rsidRPr="00962924">
        <w:rPr>
          <w:color w:val="282828"/>
          <w:sz w:val="20"/>
          <w:szCs w:val="20"/>
          <w:highlight w:val="yellow"/>
          <w:shd w:val="clear" w:color="auto" w:fill="FFFFFF"/>
        </w:rPr>
        <w:t>вн.тер.г</w:t>
      </w:r>
      <w:proofErr w:type="spellEnd"/>
      <w:r w:rsidR="00BA2DE8" w:rsidRPr="00962924">
        <w:rPr>
          <w:color w:val="282828"/>
          <w:sz w:val="20"/>
          <w:szCs w:val="20"/>
          <w:highlight w:val="yellow"/>
          <w:shd w:val="clear" w:color="auto" w:fill="FFFFFF"/>
        </w:rPr>
        <w:t>. муниципальный округ Лефортово, ул. Красноказарменная, д. 14, стр. 1</w:t>
      </w:r>
    </w:p>
    <w:p w14:paraId="04DBA739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11023" w:type="dxa"/>
        <w:tblLook w:val="04A0" w:firstRow="1" w:lastRow="0" w:firstColumn="1" w:lastColumn="0" w:noHBand="0" w:noVBand="1"/>
      </w:tblPr>
      <w:tblGrid>
        <w:gridCol w:w="2093"/>
        <w:gridCol w:w="8930"/>
      </w:tblGrid>
      <w:tr w:rsidR="006F7C0A" w:rsidRPr="008A2C8B" w14:paraId="37A30B37" w14:textId="77777777" w:rsidTr="000B4056">
        <w:tc>
          <w:tcPr>
            <w:tcW w:w="2093" w:type="dxa"/>
            <w:shd w:val="clear" w:color="auto" w:fill="auto"/>
          </w:tcPr>
          <w:p w14:paraId="79AAE0F0" w14:textId="77777777" w:rsidR="006F7C0A" w:rsidRPr="008A2C8B" w:rsidRDefault="006F7C0A" w:rsidP="006F7C0A">
            <w:pPr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b/>
                <w:sz w:val="20"/>
                <w:szCs w:val="20"/>
                <w:lang w:eastAsia="ru-RU"/>
              </w:rPr>
              <w:t>*Тип организации (ЛКСД):</w:t>
            </w:r>
          </w:p>
        </w:tc>
        <w:tc>
          <w:tcPr>
            <w:tcW w:w="8930" w:type="dxa"/>
            <w:shd w:val="clear" w:color="auto" w:fill="auto"/>
          </w:tcPr>
          <w:p w14:paraId="2B844FF9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 xml:space="preserve">энергосистема, </w:t>
            </w:r>
            <w:r w:rsidRPr="00962924">
              <w:rPr>
                <w:rFonts w:eastAsia="Times New Roman"/>
                <w:sz w:val="20"/>
                <w:szCs w:val="20"/>
                <w:highlight w:val="yellow"/>
                <w:u w:val="single"/>
                <w:lang w:eastAsia="ru-RU"/>
              </w:rPr>
              <w:t>сектор высшего образования</w:t>
            </w:r>
            <w:r w:rsidRPr="008A2C8B">
              <w:rPr>
                <w:rFonts w:eastAsia="Times New Roman"/>
                <w:sz w:val="20"/>
                <w:szCs w:val="20"/>
                <w:lang w:eastAsia="ru-RU"/>
              </w:rPr>
              <w:t xml:space="preserve">, государственный сектор, </w:t>
            </w:r>
          </w:p>
          <w:p w14:paraId="0DFCD5CE" w14:textId="77777777" w:rsidR="006F7C0A" w:rsidRPr="008A2C8B" w:rsidRDefault="006F7C0A" w:rsidP="006F7C0A">
            <w:pPr>
              <w:jc w:val="both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предпринимательский сектор, частная некоммерческая организация</w:t>
            </w:r>
          </w:p>
        </w:tc>
      </w:tr>
    </w:tbl>
    <w:p w14:paraId="04F20C7C" w14:textId="77777777" w:rsidR="006F7C0A" w:rsidRPr="008A2C8B" w:rsidRDefault="006F7C0A" w:rsidP="006F7C0A">
      <w:pPr>
        <w:rPr>
          <w:rFonts w:eastAsia="Times New Roman"/>
          <w:caps/>
          <w:sz w:val="6"/>
          <w:szCs w:val="6"/>
          <w:lang w:eastAsia="ru-RU"/>
        </w:rPr>
      </w:pPr>
    </w:p>
    <w:p w14:paraId="217A6CD9" w14:textId="5D08651F" w:rsidR="006F7C0A" w:rsidRPr="008A2C8B" w:rsidRDefault="006F7C0A" w:rsidP="006F7C0A">
      <w:pPr>
        <w:pBdr>
          <w:bottom w:val="single" w:sz="4" w:space="1" w:color="auto"/>
          <w:between w:val="single" w:sz="4" w:space="1" w:color="auto"/>
        </w:pBdr>
        <w:rPr>
          <w:rFonts w:eastAsia="Times New Roman"/>
          <w:sz w:val="20"/>
          <w:szCs w:val="20"/>
          <w:lang w:eastAsia="ru-RU"/>
        </w:rPr>
      </w:pPr>
      <w:r w:rsidRPr="008A2C8B">
        <w:rPr>
          <w:rFonts w:eastAsia="Times New Roman"/>
          <w:b/>
          <w:lang w:eastAsia="ru-RU"/>
        </w:rPr>
        <w:t>Планируемые научные и практические результаты</w:t>
      </w:r>
      <w:r w:rsidRPr="008A2C8B">
        <w:rPr>
          <w:rFonts w:eastAsia="Times New Roman"/>
          <w:sz w:val="20"/>
          <w:szCs w:val="20"/>
          <w:lang w:eastAsia="ru-RU"/>
        </w:rPr>
        <w:t>:</w:t>
      </w:r>
      <w:r w:rsidRPr="008A2C8B">
        <w:rPr>
          <w:rFonts w:eastAsia="Times New Roman"/>
          <w:sz w:val="20"/>
          <w:szCs w:val="20"/>
          <w:lang w:eastAsia="ru-RU"/>
        </w:rPr>
        <w:br/>
      </w:r>
      <w:r w:rsidR="00E60C4E" w:rsidRPr="008A2C8B">
        <w:rPr>
          <w:rFonts w:eastAsia="Times New Roman"/>
          <w:sz w:val="20"/>
          <w:szCs w:val="20"/>
          <w:lang w:eastAsia="ru-RU"/>
        </w:rPr>
        <w:t>Рабочая версия программы проектирования и тестирования цифровых систем</w:t>
      </w:r>
      <w:r w:rsidR="0060192B" w:rsidRPr="008A2C8B">
        <w:rPr>
          <w:rFonts w:eastAsia="Times New Roman"/>
          <w:sz w:val="20"/>
          <w:szCs w:val="20"/>
          <w:lang w:eastAsia="ru-RU"/>
        </w:rPr>
        <w:t xml:space="preserve"> </w:t>
      </w:r>
    </w:p>
    <w:p w14:paraId="70AE81B8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68"/>
        <w:gridCol w:w="1077"/>
        <w:gridCol w:w="1276"/>
        <w:gridCol w:w="992"/>
        <w:gridCol w:w="3510"/>
      </w:tblGrid>
      <w:tr w:rsidR="006F7C0A" w:rsidRPr="008A2C8B" w14:paraId="65D71741" w14:textId="77777777" w:rsidTr="000B4056">
        <w:tc>
          <w:tcPr>
            <w:tcW w:w="2066" w:type="dxa"/>
            <w:vMerge w:val="restart"/>
            <w:tcBorders>
              <w:left w:val="single" w:sz="4" w:space="0" w:color="auto"/>
            </w:tcBorders>
            <w:vAlign w:val="center"/>
          </w:tcPr>
          <w:p w14:paraId="71B35538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Права на РИД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4" w:space="0" w:color="auto"/>
            </w:tcBorders>
          </w:tcPr>
          <w:p w14:paraId="07D93C69" w14:textId="77777777" w:rsidR="006F7C0A" w:rsidRPr="008A2C8B" w:rsidRDefault="006F7C0A" w:rsidP="006F7C0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НИУ «МЭИ»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2D63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b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CED01" w14:textId="77777777" w:rsidR="006F7C0A" w:rsidRPr="008A2C8B" w:rsidRDefault="006F7C0A" w:rsidP="006F7C0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0D287C" w14:textId="77777777" w:rsidR="006F7C0A" w:rsidRPr="008A2C8B" w:rsidRDefault="006F7C0A" w:rsidP="006F7C0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*</w:t>
            </w: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Технология</w:t>
            </w:r>
          </w:p>
        </w:tc>
      </w:tr>
      <w:tr w:rsidR="006F7C0A" w:rsidRPr="008A2C8B" w14:paraId="7CCB09F5" w14:textId="77777777" w:rsidTr="000B4056">
        <w:tc>
          <w:tcPr>
            <w:tcW w:w="2066" w:type="dxa"/>
            <w:vMerge/>
            <w:tcBorders>
              <w:left w:val="single" w:sz="4" w:space="0" w:color="auto"/>
            </w:tcBorders>
          </w:tcPr>
          <w:p w14:paraId="07A3FC59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tcBorders>
              <w:right w:val="nil"/>
            </w:tcBorders>
          </w:tcPr>
          <w:p w14:paraId="39148CBE" w14:textId="77777777" w:rsidR="006F7C0A" w:rsidRPr="008A2C8B" w:rsidRDefault="006F7C0A" w:rsidP="004A37E4">
            <w:pPr>
              <w:spacing w:line="276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Заказчик НИОКТР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14:paraId="64682785" w14:textId="7046F614" w:rsidR="006F7C0A" w:rsidRPr="008A2C8B" w:rsidRDefault="008A2C8B" w:rsidP="006F7C0A">
            <w:pPr>
              <w:jc w:val="center"/>
              <w:rPr>
                <w:rFonts w:eastAsia="Times New Roman" w:cs="Times New Roman"/>
                <w:b/>
                <w:caps/>
                <w:sz w:val="20"/>
                <w:szCs w:val="20"/>
                <w:lang w:eastAsia="ru-RU"/>
              </w:rPr>
            </w:pPr>
            <w:r w:rsidRPr="00962924">
              <w:rPr>
                <w:rFonts w:eastAsia="Times New Roman" w:cs="Times New Roman"/>
                <w:b/>
                <w:caps/>
                <w:sz w:val="20"/>
                <w:szCs w:val="20"/>
                <w:highlight w:val="yellow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0F2A2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</w:tcPr>
          <w:p w14:paraId="2728F81C" w14:textId="77777777" w:rsidR="006F7C0A" w:rsidRPr="008A2C8B" w:rsidRDefault="006F7C0A" w:rsidP="006F7C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962924">
              <w:rPr>
                <w:rFonts w:eastAsia="Times New Roman" w:cs="Times New Roman"/>
                <w:sz w:val="20"/>
                <w:szCs w:val="20"/>
                <w:highlight w:val="yellow"/>
                <w:u w:val="single"/>
                <w:lang w:eastAsia="ru-RU"/>
              </w:rPr>
              <w:t>нет</w:t>
            </w:r>
          </w:p>
        </w:tc>
        <w:tc>
          <w:tcPr>
            <w:tcW w:w="3510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</w:tcPr>
          <w:p w14:paraId="69C31A0B" w14:textId="77777777" w:rsidR="006F7C0A" w:rsidRPr="008A2C8B" w:rsidRDefault="006F7C0A" w:rsidP="006F7C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да (новая, усовершенствованная)</w:t>
            </w:r>
          </w:p>
        </w:tc>
      </w:tr>
    </w:tbl>
    <w:p w14:paraId="144A06C6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1146"/>
        <w:gridCol w:w="1145"/>
        <w:gridCol w:w="1149"/>
        <w:gridCol w:w="1145"/>
        <w:gridCol w:w="1224"/>
        <w:gridCol w:w="993"/>
        <w:gridCol w:w="1169"/>
        <w:gridCol w:w="1169"/>
        <w:gridCol w:w="1171"/>
      </w:tblGrid>
      <w:tr w:rsidR="006F7C0A" w:rsidRPr="008A2C8B" w14:paraId="18F70BAA" w14:textId="77777777" w:rsidTr="000B4056">
        <w:tc>
          <w:tcPr>
            <w:tcW w:w="3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6F29CB0" w14:textId="77777777" w:rsidR="006F7C0A" w:rsidRPr="008A2C8B" w:rsidRDefault="006F7C0A" w:rsidP="006F7C0A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565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4720612" w14:textId="77777777" w:rsidR="006F7C0A" w:rsidRPr="008A2C8B" w:rsidRDefault="006F7C0A" w:rsidP="006F7C0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Отчет о патентных исследованиях</w:t>
            </w:r>
          </w:p>
        </w:tc>
        <w:tc>
          <w:tcPr>
            <w:tcW w:w="1530" w:type="pct"/>
            <w:gridSpan w:val="3"/>
            <w:shd w:val="clear" w:color="auto" w:fill="auto"/>
          </w:tcPr>
          <w:p w14:paraId="355FBD60" w14:textId="77777777" w:rsidR="006F7C0A" w:rsidRPr="008A2C8B" w:rsidRDefault="006F7C0A" w:rsidP="006F7C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Заявка на РИД</w:t>
            </w:r>
          </w:p>
        </w:tc>
        <w:tc>
          <w:tcPr>
            <w:tcW w:w="1597" w:type="pct"/>
            <w:gridSpan w:val="3"/>
            <w:shd w:val="clear" w:color="auto" w:fill="auto"/>
          </w:tcPr>
          <w:p w14:paraId="34F0E7BD" w14:textId="77777777" w:rsidR="006F7C0A" w:rsidRPr="008A2C8B" w:rsidRDefault="006F7C0A" w:rsidP="006F7C0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A2C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Охранный документ на РИД</w:t>
            </w:r>
          </w:p>
        </w:tc>
      </w:tr>
      <w:tr w:rsidR="006F7C0A" w:rsidRPr="008A2C8B" w14:paraId="06B808BA" w14:textId="77777777" w:rsidTr="000B4056">
        <w:tc>
          <w:tcPr>
            <w:tcW w:w="3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72F9B" w14:textId="77777777" w:rsidR="006F7C0A" w:rsidRPr="008A2C8B" w:rsidRDefault="006F7C0A" w:rsidP="006F7C0A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tcBorders>
              <w:left w:val="single" w:sz="4" w:space="0" w:color="auto"/>
            </w:tcBorders>
            <w:shd w:val="clear" w:color="auto" w:fill="auto"/>
          </w:tcPr>
          <w:p w14:paraId="553A25A6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21" w:type="pct"/>
            <w:shd w:val="clear" w:color="auto" w:fill="auto"/>
          </w:tcPr>
          <w:p w14:paraId="32C33110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23" w:type="pct"/>
            <w:shd w:val="clear" w:color="auto" w:fill="auto"/>
          </w:tcPr>
          <w:p w14:paraId="053E11E7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21" w:type="pct"/>
            <w:shd w:val="clear" w:color="auto" w:fill="auto"/>
          </w:tcPr>
          <w:p w14:paraId="39416B4A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57" w:type="pct"/>
            <w:shd w:val="clear" w:color="auto" w:fill="auto"/>
          </w:tcPr>
          <w:p w14:paraId="1DBDBB58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452" w:type="pct"/>
            <w:shd w:val="clear" w:color="auto" w:fill="auto"/>
          </w:tcPr>
          <w:p w14:paraId="12C8E10F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32" w:type="pct"/>
            <w:shd w:val="clear" w:color="auto" w:fill="auto"/>
          </w:tcPr>
          <w:p w14:paraId="3F6EB7DE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32" w:type="pct"/>
            <w:shd w:val="clear" w:color="auto" w:fill="auto"/>
          </w:tcPr>
          <w:p w14:paraId="15909B10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  <w:tc>
          <w:tcPr>
            <w:tcW w:w="532" w:type="pct"/>
            <w:shd w:val="clear" w:color="auto" w:fill="auto"/>
          </w:tcPr>
          <w:p w14:paraId="67997F5D" w14:textId="77777777" w:rsidR="006F7C0A" w:rsidRPr="008A2C8B" w:rsidRDefault="006F7C0A" w:rsidP="006F7C0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  <w:r w:rsidRPr="008A2C8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20__г.</w:t>
            </w:r>
          </w:p>
        </w:tc>
      </w:tr>
      <w:tr w:rsidR="006F7C0A" w:rsidRPr="008A2C8B" w14:paraId="72F214BA" w14:textId="77777777" w:rsidTr="000B4056">
        <w:tc>
          <w:tcPr>
            <w:tcW w:w="308" w:type="pct"/>
            <w:vMerge/>
          </w:tcPr>
          <w:p w14:paraId="5D33774C" w14:textId="77777777" w:rsidR="006F7C0A" w:rsidRPr="008A2C8B" w:rsidRDefault="006F7C0A" w:rsidP="006F7C0A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shd w:val="clear" w:color="auto" w:fill="auto"/>
          </w:tcPr>
          <w:p w14:paraId="1A749380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shd w:val="clear" w:color="auto" w:fill="auto"/>
          </w:tcPr>
          <w:p w14:paraId="054B56C4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3" w:type="pct"/>
            <w:shd w:val="clear" w:color="auto" w:fill="auto"/>
          </w:tcPr>
          <w:p w14:paraId="364C58B2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pct"/>
            <w:shd w:val="clear" w:color="auto" w:fill="auto"/>
          </w:tcPr>
          <w:p w14:paraId="29F3870C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7" w:type="pct"/>
            <w:shd w:val="clear" w:color="auto" w:fill="auto"/>
          </w:tcPr>
          <w:p w14:paraId="7E909DCA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2" w:type="pct"/>
            <w:shd w:val="clear" w:color="auto" w:fill="auto"/>
          </w:tcPr>
          <w:p w14:paraId="0D0244B3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pct"/>
            <w:shd w:val="clear" w:color="auto" w:fill="auto"/>
          </w:tcPr>
          <w:p w14:paraId="2B123350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pct"/>
            <w:shd w:val="clear" w:color="auto" w:fill="auto"/>
          </w:tcPr>
          <w:p w14:paraId="744744F3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pct"/>
            <w:shd w:val="clear" w:color="auto" w:fill="auto"/>
          </w:tcPr>
          <w:p w14:paraId="6D2D03A7" w14:textId="77777777" w:rsidR="006F7C0A" w:rsidRPr="008A2C8B" w:rsidRDefault="006F7C0A" w:rsidP="006F7C0A">
            <w:pPr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</w:pPr>
          </w:p>
        </w:tc>
      </w:tr>
    </w:tbl>
    <w:p w14:paraId="4C121589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4"/>
          <w:szCs w:val="4"/>
          <w:lang w:eastAsia="ru-RU"/>
        </w:rPr>
      </w:pPr>
    </w:p>
    <w:tbl>
      <w:tblPr>
        <w:tblW w:w="8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668"/>
        <w:gridCol w:w="1559"/>
        <w:gridCol w:w="1985"/>
      </w:tblGrid>
      <w:tr w:rsidR="006F7C0A" w:rsidRPr="008A2C8B" w14:paraId="7DBBAA73" w14:textId="77777777" w:rsidTr="000B4056">
        <w:tc>
          <w:tcPr>
            <w:tcW w:w="3510" w:type="dxa"/>
            <w:shd w:val="clear" w:color="auto" w:fill="auto"/>
            <w:vAlign w:val="center"/>
          </w:tcPr>
          <w:p w14:paraId="6CD10D3F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Шифр НГ</w:t>
            </w:r>
          </w:p>
        </w:tc>
        <w:tc>
          <w:tcPr>
            <w:tcW w:w="1668" w:type="dxa"/>
            <w:shd w:val="clear" w:color="auto" w:fill="auto"/>
          </w:tcPr>
          <w:p w14:paraId="2AF619FB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ЛКСЭЦ</w:t>
            </w:r>
          </w:p>
        </w:tc>
        <w:tc>
          <w:tcPr>
            <w:tcW w:w="1559" w:type="dxa"/>
            <w:shd w:val="clear" w:color="auto" w:fill="auto"/>
          </w:tcPr>
          <w:p w14:paraId="3E4F81D5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ОКВЭД</w:t>
            </w:r>
          </w:p>
        </w:tc>
        <w:tc>
          <w:tcPr>
            <w:tcW w:w="1985" w:type="dxa"/>
            <w:shd w:val="clear" w:color="auto" w:fill="auto"/>
            <w:tcMar>
              <w:left w:w="57" w:type="dxa"/>
              <w:right w:w="57" w:type="dxa"/>
            </w:tcMar>
          </w:tcPr>
          <w:p w14:paraId="0B34A572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ПНР НИУ</w:t>
            </w:r>
          </w:p>
        </w:tc>
      </w:tr>
      <w:tr w:rsidR="006F7C0A" w:rsidRPr="008A2C8B" w14:paraId="1B58A65C" w14:textId="77777777" w:rsidTr="000B4056">
        <w:tc>
          <w:tcPr>
            <w:tcW w:w="3510" w:type="dxa"/>
            <w:shd w:val="clear" w:color="auto" w:fill="auto"/>
            <w:vAlign w:val="center"/>
          </w:tcPr>
          <w:p w14:paraId="23870C25" w14:textId="41289219" w:rsidR="006F7C0A" w:rsidRPr="00962924" w:rsidRDefault="008E0788" w:rsidP="006F7C0A">
            <w:pPr>
              <w:jc w:val="center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>228</w:t>
            </w:r>
          </w:p>
        </w:tc>
        <w:tc>
          <w:tcPr>
            <w:tcW w:w="1668" w:type="dxa"/>
            <w:shd w:val="clear" w:color="auto" w:fill="auto"/>
          </w:tcPr>
          <w:p w14:paraId="0EE99F6B" w14:textId="549685B1" w:rsidR="006F7C0A" w:rsidRPr="00962924" w:rsidRDefault="003F60AB" w:rsidP="006F7C0A">
            <w:pPr>
              <w:jc w:val="center"/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sz w:val="20"/>
                <w:szCs w:val="20"/>
                <w:highlight w:val="yellow"/>
              </w:rPr>
              <w:t>0306</w:t>
            </w:r>
          </w:p>
        </w:tc>
        <w:tc>
          <w:tcPr>
            <w:tcW w:w="1559" w:type="dxa"/>
            <w:shd w:val="clear" w:color="auto" w:fill="auto"/>
          </w:tcPr>
          <w:p w14:paraId="33957349" w14:textId="5EB192AD" w:rsidR="006F7C0A" w:rsidRPr="00962924" w:rsidRDefault="003F60AB" w:rsidP="006F7C0A">
            <w:pPr>
              <w:jc w:val="center"/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ru-RU"/>
              </w:rPr>
              <w:t>62</w:t>
            </w:r>
          </w:p>
        </w:tc>
        <w:tc>
          <w:tcPr>
            <w:tcW w:w="1985" w:type="dxa"/>
            <w:shd w:val="clear" w:color="auto" w:fill="auto"/>
            <w:tcMar>
              <w:left w:w="57" w:type="dxa"/>
              <w:right w:w="57" w:type="dxa"/>
            </w:tcMar>
          </w:tcPr>
          <w:p w14:paraId="07747FD4" w14:textId="36956CE6" w:rsidR="006F7C0A" w:rsidRPr="00962924" w:rsidRDefault="003F60AB" w:rsidP="006F7C0A">
            <w:pPr>
              <w:jc w:val="center"/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 w:cs="Times New Roman"/>
                <w:b/>
                <w:sz w:val="20"/>
                <w:szCs w:val="20"/>
                <w:highlight w:val="yellow"/>
                <w:lang w:eastAsia="ru-RU"/>
              </w:rPr>
              <w:t>----</w:t>
            </w:r>
          </w:p>
        </w:tc>
      </w:tr>
    </w:tbl>
    <w:p w14:paraId="32F2CFB2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4"/>
          <w:szCs w:val="4"/>
          <w:lang w:eastAsia="ru-RU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1"/>
        <w:gridCol w:w="2955"/>
        <w:gridCol w:w="1559"/>
        <w:gridCol w:w="1560"/>
        <w:gridCol w:w="1701"/>
        <w:gridCol w:w="1417"/>
      </w:tblGrid>
      <w:tr w:rsidR="006F7C0A" w:rsidRPr="008A2C8B" w14:paraId="0168C719" w14:textId="77777777" w:rsidTr="000B4056">
        <w:tc>
          <w:tcPr>
            <w:tcW w:w="1831" w:type="dxa"/>
            <w:shd w:val="clear" w:color="auto" w:fill="auto"/>
          </w:tcPr>
          <w:p w14:paraId="2816A2F4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955" w:type="dxa"/>
            <w:shd w:val="clear" w:color="auto" w:fill="auto"/>
          </w:tcPr>
          <w:p w14:paraId="07762277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Фамилия И.О.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A14EF11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Уч. степень</w:t>
            </w:r>
          </w:p>
        </w:tc>
        <w:tc>
          <w:tcPr>
            <w:tcW w:w="1560" w:type="dxa"/>
            <w:shd w:val="clear" w:color="auto" w:fill="auto"/>
          </w:tcPr>
          <w:p w14:paraId="70245616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Уч. звание</w:t>
            </w:r>
          </w:p>
        </w:tc>
        <w:tc>
          <w:tcPr>
            <w:tcW w:w="1701" w:type="dxa"/>
            <w:shd w:val="clear" w:color="auto" w:fill="auto"/>
          </w:tcPr>
          <w:p w14:paraId="3D076DF2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tcMar>
              <w:left w:w="57" w:type="dxa"/>
              <w:right w:w="57" w:type="dxa"/>
            </w:tcMar>
          </w:tcPr>
          <w:p w14:paraId="6111C2BD" w14:textId="77777777" w:rsidR="006F7C0A" w:rsidRPr="008A2C8B" w:rsidRDefault="006F7C0A" w:rsidP="006F7C0A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 w:cs="Times New Roman"/>
                <w:sz w:val="20"/>
                <w:szCs w:val="20"/>
                <w:lang w:eastAsia="ru-RU"/>
              </w:rPr>
              <w:t>Штат</w:t>
            </w:r>
          </w:p>
        </w:tc>
      </w:tr>
      <w:tr w:rsidR="006F7C0A" w:rsidRPr="008A2C8B" w14:paraId="262E4A7B" w14:textId="77777777" w:rsidTr="00782DEA">
        <w:tc>
          <w:tcPr>
            <w:tcW w:w="1831" w:type="dxa"/>
            <w:shd w:val="clear" w:color="auto" w:fill="auto"/>
          </w:tcPr>
          <w:p w14:paraId="2BAAB5EB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2955" w:type="dxa"/>
            <w:shd w:val="clear" w:color="auto" w:fill="auto"/>
          </w:tcPr>
          <w:p w14:paraId="4F11B5D0" w14:textId="4D18261B" w:rsidR="006F7C0A" w:rsidRPr="00962924" w:rsidRDefault="003601DB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Кретов Н.В.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78CFCD" w14:textId="58D767B1" w:rsidR="006F7C0A" w:rsidRPr="00962924" w:rsidRDefault="00782DEA" w:rsidP="00782DE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----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6C8EEE6" w14:textId="39F587A5" w:rsidR="006F7C0A" w:rsidRPr="00962924" w:rsidRDefault="00782DEA" w:rsidP="00782DE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----</w:t>
            </w:r>
            <w:r w:rsidRPr="00962924"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81B81B" w14:textId="73369F4C" w:rsidR="006F7C0A" w:rsidRPr="00962924" w:rsidRDefault="003601DB" w:rsidP="006F7C0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Style w:val="ab"/>
                <w:color w:val="282828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ассистент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80D9BE" w14:textId="72163665" w:rsidR="006F7C0A" w:rsidRPr="00962924" w:rsidRDefault="003601DB" w:rsidP="006F7C0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ППС</w:t>
            </w:r>
          </w:p>
        </w:tc>
      </w:tr>
      <w:tr w:rsidR="006F7C0A" w:rsidRPr="008A2C8B" w14:paraId="02378830" w14:textId="77777777" w:rsidTr="00782DEA">
        <w:tc>
          <w:tcPr>
            <w:tcW w:w="1831" w:type="dxa"/>
            <w:shd w:val="clear" w:color="auto" w:fill="auto"/>
          </w:tcPr>
          <w:p w14:paraId="58EC1F48" w14:textId="77777777" w:rsidR="006F7C0A" w:rsidRPr="008A2C8B" w:rsidRDefault="006F7C0A" w:rsidP="006F7C0A">
            <w:pPr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8A2C8B">
              <w:rPr>
                <w:rFonts w:eastAsia="Times New Roman"/>
                <w:sz w:val="20"/>
                <w:szCs w:val="20"/>
                <w:lang w:eastAsia="ru-RU"/>
              </w:rPr>
              <w:t>Ответственный исполнитель</w:t>
            </w:r>
          </w:p>
        </w:tc>
        <w:tc>
          <w:tcPr>
            <w:tcW w:w="2955" w:type="dxa"/>
            <w:shd w:val="clear" w:color="auto" w:fill="auto"/>
          </w:tcPr>
          <w:p w14:paraId="7578FBBF" w14:textId="68EA4B0F" w:rsidR="006F7C0A" w:rsidRPr="00962924" w:rsidRDefault="003601DB" w:rsidP="006F7C0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Кретов Н.В.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5ED27C" w14:textId="17B13B30" w:rsidR="006F7C0A" w:rsidRPr="00962924" w:rsidRDefault="00782DEA" w:rsidP="00782DE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----</w:t>
            </w:r>
            <w:r w:rsidRPr="00962924"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9BDC1E0" w14:textId="00A11902" w:rsidR="006F7C0A" w:rsidRPr="00962924" w:rsidRDefault="00782DEA" w:rsidP="00782DE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----</w:t>
            </w:r>
            <w:r w:rsidRPr="00962924"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  <w:t>--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C39E9D" w14:textId="6C4FE5BD" w:rsidR="006F7C0A" w:rsidRPr="00962924" w:rsidRDefault="003601DB" w:rsidP="006F7C0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Style w:val="ab"/>
                <w:color w:val="282828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ассистент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A8F123" w14:textId="5EC5FCE6" w:rsidR="006F7C0A" w:rsidRPr="00962924" w:rsidRDefault="005B5E0D" w:rsidP="006F7C0A">
            <w:pPr>
              <w:jc w:val="center"/>
              <w:rPr>
                <w:rFonts w:ascii="Times New Roman" w:eastAsia="Times New Roman" w:hAnsi="Times New Roman" w:cs="Times New Roman"/>
                <w:vanish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ППС</w:t>
            </w:r>
          </w:p>
        </w:tc>
      </w:tr>
    </w:tbl>
    <w:p w14:paraId="27703CF5" w14:textId="77777777" w:rsidR="006F7C0A" w:rsidRPr="008A2C8B" w:rsidRDefault="006F7C0A" w:rsidP="006F7C0A">
      <w:pPr>
        <w:rPr>
          <w:rFonts w:ascii="Times New Roman" w:eastAsia="Times New Roman" w:hAnsi="Times New Roman" w:cs="Times New Roman"/>
          <w:caps/>
          <w:sz w:val="6"/>
          <w:szCs w:val="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7"/>
        <w:gridCol w:w="1701"/>
        <w:gridCol w:w="996"/>
        <w:gridCol w:w="1169"/>
        <w:gridCol w:w="1169"/>
        <w:gridCol w:w="1167"/>
      </w:tblGrid>
      <w:tr w:rsidR="006F7C0A" w:rsidRPr="008A2C8B" w14:paraId="79C07825" w14:textId="77777777" w:rsidTr="000B4056">
        <w:tc>
          <w:tcPr>
            <w:tcW w:w="2178" w:type="pct"/>
            <w:shd w:val="clear" w:color="auto" w:fill="auto"/>
          </w:tcPr>
          <w:p w14:paraId="17DF3A3B" w14:textId="77777777" w:rsidR="006F7C0A" w:rsidRPr="008A2C8B" w:rsidRDefault="006F7C0A" w:rsidP="006F7C0A">
            <w:pPr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8A2C8B">
              <w:rPr>
                <w:rFonts w:eastAsia="Times New Roman"/>
                <w:sz w:val="16"/>
                <w:szCs w:val="16"/>
                <w:lang w:eastAsia="ru-RU"/>
              </w:rPr>
              <w:t xml:space="preserve">Численность исполнителей (без внешних совместителей и работавших по договорам гражданско-правового характера), принимающих участие на платной основе </w:t>
            </w:r>
            <w:r w:rsidRPr="008A2C8B">
              <w:rPr>
                <w:rFonts w:eastAsia="Times New Roman"/>
                <w:b/>
                <w:sz w:val="16"/>
                <w:szCs w:val="16"/>
                <w:lang w:eastAsia="ru-RU"/>
              </w:rPr>
              <w:t>человек</w:t>
            </w:r>
            <w:r w:rsidRPr="008A2C8B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r w:rsidRPr="008A2C8B">
              <w:rPr>
                <w:rFonts w:eastAsia="Times New Roman"/>
                <w:b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774" w:type="pct"/>
            <w:shd w:val="clear" w:color="auto" w:fill="auto"/>
          </w:tcPr>
          <w:p w14:paraId="69C9AEE4" w14:textId="77777777" w:rsidR="006F7C0A" w:rsidRPr="008A2C8B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8A2C8B">
              <w:rPr>
                <w:rFonts w:eastAsia="Times New Roman"/>
                <w:sz w:val="16"/>
                <w:szCs w:val="16"/>
                <w:lang w:eastAsia="ru-RU"/>
              </w:rPr>
              <w:t>профессорско-преподавательский персонал</w:t>
            </w:r>
          </w:p>
        </w:tc>
        <w:tc>
          <w:tcPr>
            <w:tcW w:w="453" w:type="pct"/>
            <w:shd w:val="clear" w:color="auto" w:fill="auto"/>
          </w:tcPr>
          <w:p w14:paraId="79474946" w14:textId="77777777" w:rsidR="006F7C0A" w:rsidRPr="008A2C8B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8A2C8B">
              <w:rPr>
                <w:rFonts w:eastAsia="Times New Roman"/>
                <w:sz w:val="16"/>
                <w:szCs w:val="16"/>
                <w:lang w:eastAsia="ru-RU"/>
              </w:rPr>
              <w:t>научные работники</w:t>
            </w:r>
          </w:p>
        </w:tc>
        <w:tc>
          <w:tcPr>
            <w:tcW w:w="532" w:type="pct"/>
            <w:shd w:val="clear" w:color="auto" w:fill="auto"/>
            <w:tcMar>
              <w:left w:w="57" w:type="dxa"/>
              <w:right w:w="57" w:type="dxa"/>
            </w:tcMar>
          </w:tcPr>
          <w:p w14:paraId="3ED30A93" w14:textId="77777777" w:rsidR="006F7C0A" w:rsidRPr="008A2C8B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8A2C8B">
              <w:rPr>
                <w:rFonts w:eastAsia="Times New Roman"/>
                <w:sz w:val="16"/>
                <w:szCs w:val="16"/>
                <w:lang w:eastAsia="ru-RU"/>
              </w:rPr>
              <w:t>инженерно-технический персонал</w:t>
            </w:r>
          </w:p>
        </w:tc>
        <w:tc>
          <w:tcPr>
            <w:tcW w:w="532" w:type="pct"/>
            <w:shd w:val="clear" w:color="auto" w:fill="auto"/>
          </w:tcPr>
          <w:p w14:paraId="414984E4" w14:textId="77777777" w:rsidR="006F7C0A" w:rsidRPr="008A2C8B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8A2C8B">
              <w:rPr>
                <w:rFonts w:eastAsia="Times New Roman"/>
                <w:sz w:val="16"/>
                <w:szCs w:val="16"/>
                <w:lang w:eastAsia="ru-RU"/>
              </w:rPr>
              <w:t>аспиранты</w:t>
            </w:r>
          </w:p>
        </w:tc>
        <w:tc>
          <w:tcPr>
            <w:tcW w:w="532" w:type="pct"/>
            <w:shd w:val="clear" w:color="auto" w:fill="auto"/>
          </w:tcPr>
          <w:p w14:paraId="3C7BF05A" w14:textId="77777777" w:rsidR="006F7C0A" w:rsidRPr="008A2C8B" w:rsidRDefault="006F7C0A" w:rsidP="006F7C0A">
            <w:pPr>
              <w:jc w:val="center"/>
              <w:rPr>
                <w:rFonts w:eastAsia="Times New Roman"/>
                <w:vanish/>
                <w:sz w:val="16"/>
                <w:szCs w:val="16"/>
                <w:lang w:eastAsia="ru-RU"/>
              </w:rPr>
            </w:pPr>
            <w:r w:rsidRPr="008A2C8B">
              <w:rPr>
                <w:rFonts w:eastAsia="Times New Roman"/>
                <w:sz w:val="16"/>
                <w:szCs w:val="16"/>
                <w:lang w:eastAsia="ru-RU"/>
              </w:rPr>
              <w:t>студенты</w:t>
            </w:r>
          </w:p>
        </w:tc>
      </w:tr>
      <w:tr w:rsidR="006F7C0A" w:rsidRPr="006F7C0A" w14:paraId="2910BC1D" w14:textId="77777777" w:rsidTr="000B4056">
        <w:trPr>
          <w:trHeight w:val="284"/>
        </w:trPr>
        <w:tc>
          <w:tcPr>
            <w:tcW w:w="2178" w:type="pct"/>
            <w:shd w:val="clear" w:color="auto" w:fill="auto"/>
            <w:vAlign w:val="center"/>
          </w:tcPr>
          <w:p w14:paraId="67CE2045" w14:textId="25C64D20" w:rsidR="006F7C0A" w:rsidRPr="00962924" w:rsidRDefault="003601DB" w:rsidP="006F7C0A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69B8E895" w14:textId="69BBEB10" w:rsidR="006F7C0A" w:rsidRPr="00962924" w:rsidRDefault="0040262F" w:rsidP="006F7C0A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453" w:type="pct"/>
            <w:shd w:val="clear" w:color="auto" w:fill="auto"/>
            <w:vAlign w:val="center"/>
          </w:tcPr>
          <w:p w14:paraId="75BF7D15" w14:textId="6935B79A" w:rsidR="006F7C0A" w:rsidRPr="00962924" w:rsidRDefault="0040262F" w:rsidP="006F7C0A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E2E907B" w14:textId="4CD17346" w:rsidR="006F7C0A" w:rsidRPr="00962924" w:rsidRDefault="0040262F" w:rsidP="006F7C0A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6B699047" w14:textId="0E098175" w:rsidR="006F7C0A" w:rsidRPr="00962924" w:rsidRDefault="0040262F" w:rsidP="006F7C0A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BD0EC94" w14:textId="07882BEB" w:rsidR="006F7C0A" w:rsidRPr="00962924" w:rsidRDefault="0040262F" w:rsidP="006F7C0A">
            <w:pPr>
              <w:jc w:val="center"/>
              <w:rPr>
                <w:rFonts w:eastAsia="Times New Roman"/>
                <w:sz w:val="20"/>
                <w:szCs w:val="20"/>
                <w:highlight w:val="yellow"/>
                <w:lang w:eastAsia="ru-RU"/>
              </w:rPr>
            </w:pPr>
            <w:r w:rsidRPr="00962924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0</w:t>
            </w:r>
          </w:p>
        </w:tc>
      </w:tr>
    </w:tbl>
    <w:p w14:paraId="3B61354E" w14:textId="77777777" w:rsidR="00D044A2" w:rsidRPr="00797B9A" w:rsidRDefault="00D044A2" w:rsidP="00797B9A">
      <w:pPr>
        <w:rPr>
          <w:sz w:val="2"/>
          <w:szCs w:val="2"/>
        </w:rPr>
      </w:pPr>
    </w:p>
    <w:sectPr w:rsidR="00D044A2" w:rsidRPr="00797B9A" w:rsidSect="00474053">
      <w:headerReference w:type="default" r:id="rId11"/>
      <w:footerReference w:type="default" r:id="rId12"/>
      <w:pgSz w:w="11907" w:h="16840" w:code="9"/>
      <w:pgMar w:top="289" w:right="567" w:bottom="295" w:left="567" w:header="312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9E99F" w14:textId="77777777" w:rsidR="00474053" w:rsidRDefault="00474053">
      <w:r>
        <w:separator/>
      </w:r>
    </w:p>
  </w:endnote>
  <w:endnote w:type="continuationSeparator" w:id="0">
    <w:p w14:paraId="53E91001" w14:textId="77777777" w:rsidR="00474053" w:rsidRDefault="0047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83"/>
      <w:gridCol w:w="3969"/>
      <w:gridCol w:w="3969"/>
      <w:gridCol w:w="1667"/>
    </w:tblGrid>
    <w:tr w:rsidR="00343547" w:rsidRPr="002F1234" w14:paraId="328F0C64" w14:textId="77777777" w:rsidTr="00F73D8F">
      <w:tc>
        <w:tcPr>
          <w:tcW w:w="1383" w:type="dxa"/>
          <w:vMerge w:val="restart"/>
          <w:shd w:val="clear" w:color="auto" w:fill="auto"/>
          <w:vAlign w:val="center"/>
        </w:tcPr>
        <w:p w14:paraId="110953C7" w14:textId="77777777" w:rsidR="00B006D4" w:rsidRPr="00A3513B" w:rsidRDefault="00000C82" w:rsidP="005547A7">
          <w:pPr>
            <w:rPr>
              <w:caps/>
              <w:sz w:val="16"/>
              <w:szCs w:val="16"/>
            </w:rPr>
          </w:pPr>
          <w:r w:rsidRPr="00A3513B">
            <w:rPr>
              <w:sz w:val="16"/>
              <w:szCs w:val="16"/>
            </w:rPr>
            <w:t xml:space="preserve">Комплект документов </w:t>
          </w:r>
          <w:r w:rsidRPr="00A3513B">
            <w:rPr>
              <w:sz w:val="16"/>
              <w:szCs w:val="16"/>
            </w:rPr>
            <w:br/>
            <w:t xml:space="preserve">передан </w:t>
          </w:r>
          <w:r w:rsidRPr="00A3513B">
            <w:rPr>
              <w:sz w:val="16"/>
              <w:szCs w:val="16"/>
            </w:rPr>
            <w:br/>
            <w:t>на подпись</w:t>
          </w:r>
        </w:p>
      </w:tc>
      <w:tc>
        <w:tcPr>
          <w:tcW w:w="3969" w:type="dxa"/>
          <w:shd w:val="clear" w:color="auto" w:fill="auto"/>
          <w:vAlign w:val="center"/>
        </w:tcPr>
        <w:p w14:paraId="2DDFB5FC" w14:textId="77777777" w:rsidR="00B006D4" w:rsidRPr="002F1234" w:rsidRDefault="00000C82" w:rsidP="002F1234">
          <w:pPr>
            <w:jc w:val="center"/>
            <w:rPr>
              <w:caps/>
            </w:rPr>
          </w:pPr>
          <w:r w:rsidRPr="002F1234">
            <w:t>ФИО должностного лица</w:t>
          </w:r>
        </w:p>
      </w:tc>
      <w:tc>
        <w:tcPr>
          <w:tcW w:w="3969" w:type="dxa"/>
          <w:shd w:val="clear" w:color="auto" w:fill="auto"/>
          <w:vAlign w:val="center"/>
        </w:tcPr>
        <w:p w14:paraId="7A556354" w14:textId="77777777" w:rsidR="00B006D4" w:rsidRPr="00632131" w:rsidRDefault="00000C82" w:rsidP="00632131">
          <w:pPr>
            <w:jc w:val="center"/>
            <w:rPr>
              <w:caps/>
              <w:sz w:val="20"/>
            </w:rPr>
          </w:pPr>
          <w:r w:rsidRPr="002F1234">
            <w:rPr>
              <w:sz w:val="20"/>
            </w:rPr>
            <w:t>ФИО  и подпись специалиста</w:t>
          </w:r>
          <w:r>
            <w:rPr>
              <w:sz w:val="20"/>
            </w:rPr>
            <w:t>, отдел</w:t>
          </w:r>
        </w:p>
      </w:tc>
      <w:tc>
        <w:tcPr>
          <w:tcW w:w="1667" w:type="dxa"/>
          <w:shd w:val="clear" w:color="auto" w:fill="auto"/>
          <w:vAlign w:val="center"/>
        </w:tcPr>
        <w:p w14:paraId="38D0851A" w14:textId="77777777" w:rsidR="00B006D4" w:rsidRPr="002F1234" w:rsidRDefault="00000C82" w:rsidP="002F1234">
          <w:pPr>
            <w:jc w:val="center"/>
            <w:rPr>
              <w:caps/>
            </w:rPr>
          </w:pPr>
          <w:r w:rsidRPr="002F1234">
            <w:t>дата</w:t>
          </w:r>
        </w:p>
      </w:tc>
    </w:tr>
    <w:tr w:rsidR="00343547" w:rsidRPr="002F1234" w14:paraId="219C0D74" w14:textId="77777777" w:rsidTr="00A3513B">
      <w:trPr>
        <w:trHeight w:val="577"/>
      </w:trPr>
      <w:tc>
        <w:tcPr>
          <w:tcW w:w="1383" w:type="dxa"/>
          <w:vMerge/>
          <w:shd w:val="clear" w:color="auto" w:fill="auto"/>
        </w:tcPr>
        <w:p w14:paraId="34DB18EB" w14:textId="77777777" w:rsidR="00B006D4" w:rsidRPr="002F1234" w:rsidRDefault="00B006D4" w:rsidP="005547A7">
          <w:pPr>
            <w:rPr>
              <w:caps/>
            </w:rPr>
          </w:pPr>
        </w:p>
      </w:tc>
      <w:tc>
        <w:tcPr>
          <w:tcW w:w="3969" w:type="dxa"/>
          <w:shd w:val="clear" w:color="auto" w:fill="auto"/>
        </w:tcPr>
        <w:p w14:paraId="5457B8E0" w14:textId="77777777" w:rsidR="00B006D4" w:rsidRPr="002F1234" w:rsidRDefault="00B006D4" w:rsidP="005547A7">
          <w:pPr>
            <w:rPr>
              <w:caps/>
            </w:rPr>
          </w:pPr>
        </w:p>
      </w:tc>
      <w:tc>
        <w:tcPr>
          <w:tcW w:w="3969" w:type="dxa"/>
          <w:shd w:val="clear" w:color="auto" w:fill="auto"/>
        </w:tcPr>
        <w:p w14:paraId="445C4A7B" w14:textId="77777777" w:rsidR="00B006D4" w:rsidRPr="002F1234" w:rsidRDefault="00B006D4" w:rsidP="005547A7">
          <w:pPr>
            <w:rPr>
              <w:caps/>
            </w:rPr>
          </w:pPr>
        </w:p>
      </w:tc>
      <w:tc>
        <w:tcPr>
          <w:tcW w:w="1667" w:type="dxa"/>
          <w:shd w:val="clear" w:color="auto" w:fill="auto"/>
        </w:tcPr>
        <w:p w14:paraId="23A23A1C" w14:textId="77777777" w:rsidR="00B006D4" w:rsidRPr="002F1234" w:rsidRDefault="00B006D4" w:rsidP="005547A7">
          <w:pPr>
            <w:rPr>
              <w:caps/>
            </w:rPr>
          </w:pPr>
        </w:p>
      </w:tc>
    </w:tr>
  </w:tbl>
  <w:p w14:paraId="7ABCE757" w14:textId="77777777" w:rsidR="00B006D4" w:rsidRPr="00F97118" w:rsidRDefault="00F73D8F" w:rsidP="007F74B4">
    <w:pPr>
      <w:pStyle w:val="a5"/>
      <w:rPr>
        <w:sz w:val="28"/>
        <w:szCs w:val="28"/>
      </w:rPr>
    </w:pPr>
    <w:r w:rsidRPr="007F74B4">
      <w:rPr>
        <w:sz w:val="20"/>
      </w:rPr>
      <w:t>*</w:t>
    </w:r>
    <w:r w:rsidRPr="007F74B4">
      <w:rPr>
        <w:b/>
        <w:sz w:val="20"/>
      </w:rPr>
      <w:t>нужное подчеркнуть</w:t>
    </w:r>
    <w:r w:rsidRPr="007F74B4">
      <w:rPr>
        <w:sz w:val="28"/>
        <w:szCs w:val="28"/>
      </w:rPr>
      <w:t xml:space="preserve">  </w:t>
    </w:r>
    <w:r w:rsidR="00A3513B" w:rsidRPr="00A3513B">
      <w:rPr>
        <w:sz w:val="20"/>
      </w:rPr>
      <w:t>КАРТА УЧЕТА НТП</w:t>
    </w:r>
    <w:r w:rsidR="00A3513B">
      <w:rPr>
        <w:sz w:val="28"/>
        <w:szCs w:val="28"/>
      </w:rPr>
      <w:t xml:space="preserve"> </w:t>
    </w:r>
    <w:r w:rsidRPr="00F73D8F">
      <w:rPr>
        <w:sz w:val="20"/>
      </w:rPr>
      <w:t>распечатывается на одной странице</w:t>
    </w:r>
    <w:r w:rsidRPr="007F74B4">
      <w:rPr>
        <w:sz w:val="28"/>
        <w:szCs w:val="28"/>
      </w:rPr>
      <w:t xml:space="preserve"> </w:t>
    </w:r>
    <w:r>
      <w:rPr>
        <w:sz w:val="28"/>
        <w:szCs w:val="28"/>
      </w:rPr>
      <w:t xml:space="preserve">                        </w:t>
    </w:r>
    <w:r w:rsidRPr="007F74B4">
      <w:rPr>
        <w:sz w:val="28"/>
        <w:szCs w:val="2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D9018" w14:textId="77777777" w:rsidR="00474053" w:rsidRDefault="00474053">
      <w:r>
        <w:separator/>
      </w:r>
    </w:p>
  </w:footnote>
  <w:footnote w:type="continuationSeparator" w:id="0">
    <w:p w14:paraId="4F3AE87B" w14:textId="77777777" w:rsidR="00474053" w:rsidRDefault="00474053">
      <w:r>
        <w:continuationSeparator/>
      </w:r>
    </w:p>
  </w:footnote>
  <w:footnote w:id="1">
    <w:p w14:paraId="31E2179A" w14:textId="77777777" w:rsidR="006F7C0A" w:rsidRDefault="006F7C0A" w:rsidP="006F7C0A">
      <w:pPr>
        <w:pStyle w:val="a8"/>
      </w:pPr>
      <w:r>
        <w:rPr>
          <w:rStyle w:val="aa"/>
        </w:rPr>
        <w:t>*</w:t>
      </w:r>
      <w:r>
        <w:t xml:space="preserve"> </w:t>
      </w:r>
      <w:r w:rsidRPr="007F74B4">
        <w:rPr>
          <w:b/>
          <w:caps/>
        </w:rPr>
        <w:t>нужное подчеркнуть</w:t>
      </w:r>
      <w:r w:rsidRPr="007F74B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t>КАРТА УЧЕТА НТП</w:t>
      </w:r>
      <w:r w:rsidRPr="00F73D8F">
        <w:t xml:space="preserve"> распечатывается на одной странице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5A91C" w14:textId="77777777" w:rsidR="00BE5AAB" w:rsidRDefault="00BE5AAB" w:rsidP="00A064D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13D4B"/>
    <w:multiLevelType w:val="multilevel"/>
    <w:tmpl w:val="678E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8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9AB"/>
    <w:rsid w:val="00000C82"/>
    <w:rsid w:val="0007651B"/>
    <w:rsid w:val="00076E08"/>
    <w:rsid w:val="00081733"/>
    <w:rsid w:val="00083AC2"/>
    <w:rsid w:val="00174E70"/>
    <w:rsid w:val="00177308"/>
    <w:rsid w:val="001830DF"/>
    <w:rsid w:val="001A7FC7"/>
    <w:rsid w:val="001D43E9"/>
    <w:rsid w:val="001D4CB3"/>
    <w:rsid w:val="001E218B"/>
    <w:rsid w:val="002975F8"/>
    <w:rsid w:val="0031021C"/>
    <w:rsid w:val="003206CB"/>
    <w:rsid w:val="003601DB"/>
    <w:rsid w:val="003A3E78"/>
    <w:rsid w:val="003C7D9D"/>
    <w:rsid w:val="003F60AB"/>
    <w:rsid w:val="0040262F"/>
    <w:rsid w:val="00437174"/>
    <w:rsid w:val="00474053"/>
    <w:rsid w:val="00481D3A"/>
    <w:rsid w:val="004A37E4"/>
    <w:rsid w:val="004C4581"/>
    <w:rsid w:val="00531E7F"/>
    <w:rsid w:val="005B5E0D"/>
    <w:rsid w:val="005D0C05"/>
    <w:rsid w:val="005D6C19"/>
    <w:rsid w:val="0060192B"/>
    <w:rsid w:val="006202CE"/>
    <w:rsid w:val="00631E08"/>
    <w:rsid w:val="006326DC"/>
    <w:rsid w:val="0065132D"/>
    <w:rsid w:val="006A06A6"/>
    <w:rsid w:val="006B6988"/>
    <w:rsid w:val="006F7C0A"/>
    <w:rsid w:val="0073073E"/>
    <w:rsid w:val="007674A2"/>
    <w:rsid w:val="00782DEA"/>
    <w:rsid w:val="00797B9A"/>
    <w:rsid w:val="007E031A"/>
    <w:rsid w:val="00802070"/>
    <w:rsid w:val="00850726"/>
    <w:rsid w:val="0086648B"/>
    <w:rsid w:val="008A2C8B"/>
    <w:rsid w:val="008E0788"/>
    <w:rsid w:val="00906870"/>
    <w:rsid w:val="009139AB"/>
    <w:rsid w:val="00922768"/>
    <w:rsid w:val="00962924"/>
    <w:rsid w:val="009E0612"/>
    <w:rsid w:val="009E77E0"/>
    <w:rsid w:val="00A05BC0"/>
    <w:rsid w:val="00A3513B"/>
    <w:rsid w:val="00A76E03"/>
    <w:rsid w:val="00AD143E"/>
    <w:rsid w:val="00AF27C4"/>
    <w:rsid w:val="00B006D4"/>
    <w:rsid w:val="00B57344"/>
    <w:rsid w:val="00B96EDC"/>
    <w:rsid w:val="00BA2DE8"/>
    <w:rsid w:val="00BE5AAB"/>
    <w:rsid w:val="00BF6CE2"/>
    <w:rsid w:val="00BF77D0"/>
    <w:rsid w:val="00BF7EC1"/>
    <w:rsid w:val="00CC5A45"/>
    <w:rsid w:val="00CE299B"/>
    <w:rsid w:val="00D044A2"/>
    <w:rsid w:val="00DB77DF"/>
    <w:rsid w:val="00DD3C70"/>
    <w:rsid w:val="00E60C4E"/>
    <w:rsid w:val="00ED363C"/>
    <w:rsid w:val="00F3355D"/>
    <w:rsid w:val="00F43593"/>
    <w:rsid w:val="00F51E0C"/>
    <w:rsid w:val="00F73D8F"/>
    <w:rsid w:val="00F81841"/>
    <w:rsid w:val="00FB6664"/>
    <w:rsid w:val="00FE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1C6D"/>
  <w15:docId w15:val="{CF276158-3B18-4499-80A6-91BDDEB6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9AB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39AB"/>
    <w:pPr>
      <w:tabs>
        <w:tab w:val="center" w:pos="4153"/>
        <w:tab w:val="right" w:pos="8306"/>
      </w:tabs>
    </w:pPr>
    <w:rPr>
      <w:caps/>
      <w:sz w:val="20"/>
    </w:rPr>
  </w:style>
  <w:style w:type="character" w:customStyle="1" w:styleId="a4">
    <w:name w:val="Верхний колонтитул Знак"/>
    <w:basedOn w:val="a0"/>
    <w:link w:val="a3"/>
    <w:rsid w:val="009139AB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9139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9AB"/>
    <w:rPr>
      <w:rFonts w:eastAsia="Times New Roman"/>
      <w:caps/>
      <w:szCs w:val="20"/>
      <w:lang w:eastAsia="ru-RU"/>
    </w:rPr>
  </w:style>
  <w:style w:type="table" w:styleId="a7">
    <w:name w:val="Table Grid"/>
    <w:basedOn w:val="a1"/>
    <w:uiPriority w:val="59"/>
    <w:rsid w:val="00000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rsid w:val="00D044A2"/>
    <w:rPr>
      <w:sz w:val="20"/>
    </w:rPr>
  </w:style>
  <w:style w:type="character" w:customStyle="1" w:styleId="a9">
    <w:name w:val="Текст сноски Знак"/>
    <w:basedOn w:val="a0"/>
    <w:link w:val="a8"/>
    <w:uiPriority w:val="99"/>
    <w:rsid w:val="00D044A2"/>
    <w:rPr>
      <w:rFonts w:eastAsia="Times New Roman"/>
      <w:caps/>
      <w:sz w:val="20"/>
      <w:szCs w:val="20"/>
      <w:lang w:eastAsia="ru-RU"/>
    </w:rPr>
  </w:style>
  <w:style w:type="character" w:styleId="aa">
    <w:name w:val="footnote reference"/>
    <w:uiPriority w:val="99"/>
    <w:rsid w:val="00D044A2"/>
    <w:rPr>
      <w:vertAlign w:val="superscript"/>
    </w:rPr>
  </w:style>
  <w:style w:type="character" w:styleId="ab">
    <w:name w:val="Emphasis"/>
    <w:basedOn w:val="a0"/>
    <w:uiPriority w:val="20"/>
    <w:qFormat/>
    <w:rsid w:val="003601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7881A-C72B-4825-A18B-9ED0AD5D7F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6A6692-6717-4922-AD3E-17DCF614581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44750DB-D143-4F39-B48D-ED31CBE017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4F9CDB-F5F1-426F-A807-8D84CFCC1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Николай Кретов</cp:lastModifiedBy>
  <cp:revision>36</cp:revision>
  <dcterms:created xsi:type="dcterms:W3CDTF">2021-05-31T12:48:00Z</dcterms:created>
  <dcterms:modified xsi:type="dcterms:W3CDTF">2024-03-27T14:08:00Z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