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3984" w14:paraId="587ADB7B" w14:textId="77777777" w:rsidTr="00C13984">
        <w:tc>
          <w:tcPr>
            <w:tcW w:w="11330" w:type="dxa"/>
          </w:tcPr>
          <w:p w14:paraId="5C92A472" w14:textId="77777777" w:rsidR="00C13984" w:rsidRDefault="00C13984" w:rsidP="00512AD5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14.</w:t>
            </w:r>
          </w:p>
          <w:p w14:paraId="2C47565C" w14:textId="7F39843A" w:rsidR="00C13984" w:rsidRPr="00C13984" w:rsidRDefault="00C13984" w:rsidP="00512AD5">
            <w:pPr>
              <w:ind w:firstLine="59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>Ознакомьтесь с ГОСТ Р-54869 ТРЕБОВАНИЯ К УПРАВЛЕНИЮ ПРОЕКТОМ, ГОСТ Р54870 ТРЕБОВАНИЯ К УПРАВЛЕНИЮ ПОРТФЕЛЕМ ПРОЕКТОВ и ГОСТ Р54871 ТРЕБОВАНИЯ К УПРАВЛЕНИЮ ПРОГРАММОЙ, объясните, что в соответствии с перечисленными документами означает:</w:t>
            </w:r>
          </w:p>
          <w:p w14:paraId="47C8DBDE" w14:textId="77777777" w:rsidR="00C13984" w:rsidRPr="00C13984" w:rsidRDefault="00C13984" w:rsidP="00512AD5">
            <w:pPr>
              <w:pStyle w:val="a3"/>
              <w:numPr>
                <w:ilvl w:val="0"/>
                <w:numId w:val="1"/>
              </w:numPr>
              <w:ind w:left="87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>управление заинтересованными сторонами проекта;</w:t>
            </w:r>
          </w:p>
          <w:p w14:paraId="7FA7A252" w14:textId="77777777" w:rsidR="00C13984" w:rsidRPr="00C13984" w:rsidRDefault="00C13984" w:rsidP="00512AD5">
            <w:pPr>
              <w:pStyle w:val="a3"/>
              <w:numPr>
                <w:ilvl w:val="0"/>
                <w:numId w:val="1"/>
              </w:numPr>
              <w:ind w:left="87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>управление требованиями проекта;</w:t>
            </w:r>
          </w:p>
          <w:p w14:paraId="049EBB0F" w14:textId="71585850" w:rsidR="00C13984" w:rsidRPr="00C13984" w:rsidRDefault="00C13984" w:rsidP="00512AD5">
            <w:pPr>
              <w:pStyle w:val="a3"/>
              <w:numPr>
                <w:ilvl w:val="0"/>
                <w:numId w:val="1"/>
              </w:numPr>
              <w:spacing w:after="160"/>
              <w:ind w:left="87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>управление поставками в проекте;</w:t>
            </w:r>
          </w:p>
        </w:tc>
      </w:tr>
    </w:tbl>
    <w:p w14:paraId="0E9CBCC4" w14:textId="030E2858" w:rsidR="007A316C" w:rsidRPr="00DA5619" w:rsidRDefault="00512AD5" w:rsidP="00512AD5">
      <w:pPr>
        <w:pStyle w:val="a3"/>
        <w:spacing w:before="24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>а) у</w:t>
      </w: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>правление заинтересованными сторонами проекта</w:t>
      </w:r>
    </w:p>
    <w:p w14:paraId="610FD73E" w14:textId="77777777" w:rsidR="00512AD5" w:rsidRPr="00B36F92" w:rsidRDefault="00512AD5" w:rsidP="00DA5619">
      <w:pPr>
        <w:spacing w:after="0" w:line="240" w:lineRule="auto"/>
        <w:ind w:firstLine="567"/>
        <w:rPr>
          <w:rFonts w:ascii="Times New Roman" w:hAnsi="Times New Roman" w:cs="Times New Roman"/>
          <w:color w:val="00B0F0"/>
          <w:sz w:val="28"/>
          <w:szCs w:val="28"/>
        </w:rPr>
      </w:pPr>
      <w:r w:rsidRPr="00B36F92">
        <w:rPr>
          <w:rFonts w:ascii="Times New Roman" w:hAnsi="Times New Roman" w:cs="Times New Roman"/>
          <w:color w:val="00B0F0"/>
          <w:sz w:val="28"/>
          <w:szCs w:val="28"/>
        </w:rPr>
        <w:t>По ГОСТ Р 54869-2011:</w:t>
      </w:r>
    </w:p>
    <w:p w14:paraId="6F2F509E" w14:textId="6FD2FF05" w:rsidR="00512AD5" w:rsidRPr="00512AD5" w:rsidRDefault="00512AD5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аинтересованные стороны в проекте</w:t>
      </w:r>
      <w:r w:rsidRPr="00512AD5">
        <w:rPr>
          <w:rFonts w:ascii="Times New Roman" w:hAnsi="Times New Roman" w:cs="Times New Roman"/>
          <w:sz w:val="28"/>
          <w:szCs w:val="28"/>
        </w:rPr>
        <w:t>: Лица или организации, чьи интересы могут быть затронуты в ходе реализации проекта.</w:t>
      </w:r>
    </w:p>
    <w:p w14:paraId="7247D4CC" w14:textId="77777777" w:rsidR="00E7261E" w:rsidRDefault="00512AD5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правление заинтересованными сторонами проекта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является одной из функциональных областей управления проектом, которое включает совокупность процессов инициации, планирования, организации исполнения, контроля и завершения проекта.</w:t>
      </w:r>
    </w:p>
    <w:p w14:paraId="07696914" w14:textId="355A4F01" w:rsidR="00E7261E" w:rsidRPr="00FB7C44" w:rsidRDefault="00E7261E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61E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Pr="00E7261E">
        <w:rPr>
          <w:rFonts w:ascii="Times New Roman" w:hAnsi="Times New Roman" w:cs="Times New Roman"/>
          <w:sz w:val="28"/>
          <w:szCs w:val="28"/>
        </w:rPr>
        <w:t>инициации проекта</w:t>
      </w:r>
      <w:r w:rsidRPr="00E7261E">
        <w:rPr>
          <w:rFonts w:ascii="Times New Roman" w:hAnsi="Times New Roman" w:cs="Times New Roman"/>
          <w:sz w:val="28"/>
          <w:szCs w:val="28"/>
        </w:rPr>
        <w:t xml:space="preserve"> о</w:t>
      </w:r>
      <w:r w:rsidRPr="00E7261E">
        <w:rPr>
          <w:rFonts w:ascii="Times New Roman" w:hAnsi="Times New Roman" w:cs="Times New Roman"/>
          <w:sz w:val="28"/>
          <w:szCs w:val="28"/>
        </w:rPr>
        <w:t>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 xml:space="preserve">список заинтересованных сторон проекта </w:t>
      </w:r>
      <w:r w:rsidRPr="00511AC7">
        <w:rPr>
          <w:rFonts w:ascii="Times New Roman" w:hAnsi="Times New Roman" w:cs="Times New Roman"/>
          <w:sz w:val="28"/>
          <w:szCs w:val="28"/>
        </w:rPr>
        <w:t>(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 w:rsidRPr="00511AC7">
        <w:rPr>
          <w:rFonts w:ascii="Times New Roman" w:hAnsi="Times New Roman" w:cs="Times New Roman"/>
          <w:sz w:val="28"/>
          <w:szCs w:val="28"/>
        </w:rPr>
        <w:t>, руководител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B625EB">
        <w:rPr>
          <w:rFonts w:ascii="Times New Roman" w:hAnsi="Times New Roman" w:cs="Times New Roman"/>
          <w:sz w:val="28"/>
          <w:szCs w:val="28"/>
        </w:rPr>
        <w:t>, куратор</w:t>
      </w:r>
      <w:r w:rsidR="00FB7C44">
        <w:rPr>
          <w:rFonts w:ascii="Times New Roman" w:hAnsi="Times New Roman" w:cs="Times New Roman"/>
          <w:sz w:val="28"/>
          <w:szCs w:val="28"/>
        </w:rPr>
        <w:t>)</w:t>
      </w:r>
      <w:r w:rsidR="00FB7C44" w:rsidRPr="00FB7C44">
        <w:rPr>
          <w:rFonts w:ascii="Times New Roman" w:hAnsi="Times New Roman" w:cs="Times New Roman"/>
          <w:sz w:val="28"/>
          <w:szCs w:val="28"/>
        </w:rPr>
        <w:t>.</w:t>
      </w:r>
    </w:p>
    <w:p w14:paraId="4FA0DDFF" w14:textId="11BFB75B" w:rsidR="00E7261E" w:rsidRPr="00B625EB" w:rsidRDefault="00B625EB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25EB">
        <w:rPr>
          <w:rFonts w:ascii="Times New Roman" w:hAnsi="Times New Roman" w:cs="Times New Roman"/>
          <w:sz w:val="28"/>
          <w:szCs w:val="28"/>
        </w:rPr>
        <w:t xml:space="preserve">На выходе процесса </w:t>
      </w:r>
      <w:r w:rsidRPr="00B625EB">
        <w:rPr>
          <w:rFonts w:ascii="Times New Roman" w:hAnsi="Times New Roman" w:cs="Times New Roman"/>
          <w:sz w:val="28"/>
          <w:szCs w:val="28"/>
        </w:rPr>
        <w:t>планирования содержания проекта</w:t>
      </w:r>
      <w:r w:rsidRPr="00B625EB">
        <w:rPr>
          <w:rFonts w:ascii="Times New Roman" w:hAnsi="Times New Roman" w:cs="Times New Roman"/>
          <w:sz w:val="28"/>
          <w:szCs w:val="28"/>
        </w:rPr>
        <w:t>:</w:t>
      </w:r>
    </w:p>
    <w:p w14:paraId="70EFB8CB" w14:textId="77777777" w:rsidR="00B625EB" w:rsidRPr="00B625EB" w:rsidRDefault="00B625EB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25EB">
        <w:rPr>
          <w:rFonts w:ascii="Times New Roman" w:hAnsi="Times New Roman" w:cs="Times New Roman"/>
          <w:sz w:val="28"/>
          <w:szCs w:val="28"/>
        </w:rPr>
        <w:t xml:space="preserve">а) требования к проекту со стороны 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>заказчика</w:t>
      </w:r>
      <w:r w:rsidRPr="00B625EB">
        <w:rPr>
          <w:rFonts w:ascii="Times New Roman" w:hAnsi="Times New Roman" w:cs="Times New Roman"/>
          <w:sz w:val="28"/>
          <w:szCs w:val="28"/>
        </w:rPr>
        <w:t xml:space="preserve">, других 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>заинтересованных сторон проекта</w:t>
      </w:r>
      <w:r w:rsidRPr="00B625EB">
        <w:rPr>
          <w:rFonts w:ascii="Times New Roman" w:hAnsi="Times New Roman" w:cs="Times New Roman"/>
          <w:sz w:val="28"/>
          <w:szCs w:val="28"/>
        </w:rPr>
        <w:t>, а также законодательства и нормативных актов определены, проанализированы на предмет возможности их выполнения, согласованы с заказчиком проекта и документированы;</w:t>
      </w:r>
    </w:p>
    <w:p w14:paraId="681DF578" w14:textId="545E71AA" w:rsidR="00B625EB" w:rsidRPr="00B625EB" w:rsidRDefault="00B625EB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25EB">
        <w:rPr>
          <w:rFonts w:ascii="Times New Roman" w:hAnsi="Times New Roman" w:cs="Times New Roman"/>
          <w:sz w:val="28"/>
          <w:szCs w:val="28"/>
        </w:rPr>
        <w:t xml:space="preserve">б) определены, согласованы с 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>заказчиком</w:t>
      </w:r>
      <w:r w:rsidRPr="00B625EB">
        <w:rPr>
          <w:rFonts w:ascii="Times New Roman" w:hAnsi="Times New Roman" w:cs="Times New Roman"/>
          <w:sz w:val="28"/>
          <w:szCs w:val="28"/>
        </w:rPr>
        <w:t xml:space="preserve"> и документированы ключевые данные по продукту проекта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60C4932C" w14:textId="201887C9" w:rsidR="00B625EB" w:rsidRDefault="00B625EB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25EB">
        <w:rPr>
          <w:rFonts w:ascii="Times New Roman" w:hAnsi="Times New Roman" w:cs="Times New Roman"/>
          <w:sz w:val="28"/>
          <w:szCs w:val="28"/>
        </w:rPr>
        <w:t xml:space="preserve">в) определены, согласованы с 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>заказчиком</w:t>
      </w:r>
      <w:r w:rsidRPr="00B625EB">
        <w:rPr>
          <w:rFonts w:ascii="Times New Roman" w:hAnsi="Times New Roman" w:cs="Times New Roman"/>
          <w:sz w:val="28"/>
          <w:szCs w:val="28"/>
        </w:rPr>
        <w:t xml:space="preserve"> и документированы работы проекта, а также допущения и исключения, касающиеся работ проекта.</w:t>
      </w:r>
    </w:p>
    <w:p w14:paraId="6E0FA999" w14:textId="7F800B6D" w:rsidR="00B625EB" w:rsidRPr="00B625EB" w:rsidRDefault="00B625EB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25EB">
        <w:rPr>
          <w:rFonts w:ascii="Times New Roman" w:hAnsi="Times New Roman" w:cs="Times New Roman"/>
          <w:sz w:val="28"/>
          <w:szCs w:val="28"/>
        </w:rPr>
        <w:t>Цель процесса</w:t>
      </w:r>
      <w:r w:rsidRPr="00B625EB">
        <w:rPr>
          <w:rFonts w:ascii="Times New Roman" w:hAnsi="Times New Roman" w:cs="Times New Roman"/>
          <w:sz w:val="28"/>
          <w:szCs w:val="28"/>
        </w:rPr>
        <w:t xml:space="preserve"> </w:t>
      </w:r>
      <w:r w:rsidRPr="00B625EB">
        <w:rPr>
          <w:rFonts w:ascii="Times New Roman" w:hAnsi="Times New Roman" w:cs="Times New Roman"/>
          <w:sz w:val="28"/>
          <w:szCs w:val="28"/>
        </w:rPr>
        <w:t xml:space="preserve">планирования обмена информацией в проекте: определение порядка обмена информацией между 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>лицами</w:t>
      </w:r>
      <w:r w:rsidRPr="00B625EB">
        <w:rPr>
          <w:rFonts w:ascii="Times New Roman" w:hAnsi="Times New Roman" w:cs="Times New Roman"/>
          <w:sz w:val="28"/>
          <w:szCs w:val="28"/>
        </w:rPr>
        <w:t xml:space="preserve">, участвующими в реализации проекта и </w:t>
      </w:r>
      <w:r w:rsidRPr="00B625EB">
        <w:rPr>
          <w:rFonts w:ascii="Times New Roman" w:hAnsi="Times New Roman" w:cs="Times New Roman"/>
          <w:b/>
          <w:bCs/>
          <w:sz w:val="28"/>
          <w:szCs w:val="28"/>
        </w:rPr>
        <w:t>заинтересованными в результатах проекта</w:t>
      </w:r>
      <w:r w:rsidRPr="00B625EB">
        <w:rPr>
          <w:rFonts w:ascii="Times New Roman" w:hAnsi="Times New Roman" w:cs="Times New Roman"/>
          <w:sz w:val="28"/>
          <w:szCs w:val="28"/>
        </w:rPr>
        <w:t>.</w:t>
      </w:r>
    </w:p>
    <w:p w14:paraId="2FF9840B" w14:textId="77777777" w:rsidR="00B625EB" w:rsidRPr="00DA5619" w:rsidRDefault="00512AD5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619">
        <w:rPr>
          <w:rFonts w:ascii="Times New Roman" w:hAnsi="Times New Roman" w:cs="Times New Roman"/>
          <w:sz w:val="28"/>
          <w:szCs w:val="28"/>
        </w:rPr>
        <w:tab/>
      </w:r>
      <w:r w:rsidR="00B625EB" w:rsidRPr="00DA5619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B625EB" w:rsidRPr="00DA5619">
        <w:rPr>
          <w:rFonts w:ascii="Times New Roman" w:hAnsi="Times New Roman" w:cs="Times New Roman"/>
          <w:sz w:val="28"/>
          <w:szCs w:val="28"/>
        </w:rPr>
        <w:t>процесса</w:t>
      </w:r>
      <w:r w:rsidR="00B625EB" w:rsidRPr="00DA5619">
        <w:rPr>
          <w:rFonts w:ascii="Times New Roman" w:hAnsi="Times New Roman" w:cs="Times New Roman"/>
          <w:sz w:val="28"/>
          <w:szCs w:val="28"/>
        </w:rPr>
        <w:t xml:space="preserve"> </w:t>
      </w:r>
      <w:r w:rsidR="00B625EB" w:rsidRPr="00DA5619">
        <w:rPr>
          <w:rFonts w:ascii="Times New Roman" w:hAnsi="Times New Roman" w:cs="Times New Roman"/>
          <w:sz w:val="28"/>
          <w:szCs w:val="28"/>
        </w:rPr>
        <w:t>планирования управления изменениями в проекте</w:t>
      </w:r>
      <w:r w:rsidR="00B625EB" w:rsidRPr="00DA5619">
        <w:rPr>
          <w:rFonts w:ascii="Times New Roman" w:hAnsi="Times New Roman" w:cs="Times New Roman"/>
          <w:sz w:val="28"/>
          <w:szCs w:val="28"/>
        </w:rPr>
        <w:t xml:space="preserve"> </w:t>
      </w:r>
      <w:r w:rsidR="00B625EB" w:rsidRPr="00DA5619">
        <w:rPr>
          <w:rFonts w:ascii="Times New Roman" w:hAnsi="Times New Roman" w:cs="Times New Roman"/>
          <w:sz w:val="28"/>
          <w:szCs w:val="28"/>
        </w:rPr>
        <w:t>определен и документирован процесс работы с изменениями в проекте, а именно:</w:t>
      </w:r>
    </w:p>
    <w:p w14:paraId="561C805C" w14:textId="3F359A4C" w:rsidR="00512AD5" w:rsidRPr="00DA5619" w:rsidRDefault="00DA5619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619">
        <w:rPr>
          <w:rFonts w:ascii="Times New Roman" w:hAnsi="Times New Roman" w:cs="Times New Roman"/>
          <w:sz w:val="28"/>
          <w:szCs w:val="28"/>
        </w:rPr>
        <w:t>1</w:t>
      </w:r>
      <w:r w:rsidR="00B625EB" w:rsidRPr="00DA5619">
        <w:rPr>
          <w:rFonts w:ascii="Times New Roman" w:hAnsi="Times New Roman" w:cs="Times New Roman"/>
          <w:sz w:val="28"/>
          <w:szCs w:val="28"/>
        </w:rPr>
        <w:t>)…</w:t>
      </w:r>
    </w:p>
    <w:p w14:paraId="22E735E1" w14:textId="1E62C784" w:rsidR="00B625EB" w:rsidRDefault="00DA5619" w:rsidP="00DA56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619">
        <w:rPr>
          <w:rFonts w:ascii="Times New Roman" w:hAnsi="Times New Roman" w:cs="Times New Roman"/>
          <w:sz w:val="28"/>
          <w:szCs w:val="28"/>
        </w:rPr>
        <w:t xml:space="preserve">4) </w:t>
      </w:r>
      <w:r w:rsidRPr="00DA5619">
        <w:rPr>
          <w:rFonts w:ascii="Times New Roman" w:hAnsi="Times New Roman" w:cs="Times New Roman"/>
          <w:sz w:val="28"/>
          <w:szCs w:val="28"/>
        </w:rPr>
        <w:t xml:space="preserve">доведение информации об изменениях до </w:t>
      </w:r>
      <w:r w:rsidRPr="00DA5619">
        <w:rPr>
          <w:rFonts w:ascii="Times New Roman" w:hAnsi="Times New Roman" w:cs="Times New Roman"/>
          <w:b/>
          <w:bCs/>
          <w:sz w:val="28"/>
          <w:szCs w:val="28"/>
        </w:rPr>
        <w:t>заинтересованных сторон</w:t>
      </w:r>
      <w:r w:rsidRPr="00DA5619">
        <w:rPr>
          <w:rFonts w:ascii="Times New Roman" w:hAnsi="Times New Roman" w:cs="Times New Roman"/>
          <w:sz w:val="28"/>
          <w:szCs w:val="28"/>
        </w:rPr>
        <w:t>.</w:t>
      </w:r>
    </w:p>
    <w:p w14:paraId="7D2AD2E4" w14:textId="77777777" w:rsidR="002A7F9B" w:rsidRDefault="00DA5619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A7F9B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F9B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завершения проекта</w:t>
      </w:r>
      <w:r w:rsidR="002A7F9B">
        <w:rPr>
          <w:rFonts w:ascii="Times New Roman" w:hAnsi="Times New Roman" w:cs="Times New Roman"/>
          <w:sz w:val="28"/>
          <w:szCs w:val="28"/>
        </w:rPr>
        <w:t>:</w:t>
      </w:r>
    </w:p>
    <w:p w14:paraId="04C0E6B1" w14:textId="77777777" w:rsidR="002A7F9B" w:rsidRPr="002A7F9B" w:rsidRDefault="002A7F9B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F9B">
        <w:rPr>
          <w:rFonts w:ascii="Times New Roman" w:hAnsi="Times New Roman" w:cs="Times New Roman"/>
          <w:sz w:val="28"/>
          <w:szCs w:val="28"/>
        </w:rPr>
        <w:t xml:space="preserve">- проведена и документально оформлена приемка продукта проекта </w:t>
      </w:r>
      <w:r w:rsidRPr="002A7F9B">
        <w:rPr>
          <w:rFonts w:ascii="Times New Roman" w:hAnsi="Times New Roman" w:cs="Times New Roman"/>
          <w:b/>
          <w:bCs/>
          <w:sz w:val="28"/>
          <w:szCs w:val="28"/>
        </w:rPr>
        <w:t>заказчиком</w:t>
      </w:r>
      <w:r w:rsidRPr="002A7F9B">
        <w:rPr>
          <w:rFonts w:ascii="Times New Roman" w:hAnsi="Times New Roman" w:cs="Times New Roman"/>
          <w:sz w:val="28"/>
          <w:szCs w:val="28"/>
        </w:rPr>
        <w:t>;</w:t>
      </w:r>
    </w:p>
    <w:p w14:paraId="06E3E6F7" w14:textId="77777777" w:rsidR="002A7F9B" w:rsidRPr="002A7F9B" w:rsidRDefault="002A7F9B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F9B">
        <w:rPr>
          <w:rFonts w:ascii="Times New Roman" w:hAnsi="Times New Roman" w:cs="Times New Roman"/>
          <w:sz w:val="28"/>
          <w:szCs w:val="28"/>
        </w:rPr>
        <w:t>- проведено закрытие всех договоров по проекту (в случае их наличия);</w:t>
      </w:r>
    </w:p>
    <w:p w14:paraId="71758B68" w14:textId="614CAC9B" w:rsidR="002A7F9B" w:rsidRPr="002A7F9B" w:rsidRDefault="002A7F9B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F9B">
        <w:rPr>
          <w:rFonts w:ascii="Times New Roman" w:hAnsi="Times New Roman" w:cs="Times New Roman"/>
          <w:sz w:val="28"/>
          <w:szCs w:val="28"/>
        </w:rPr>
        <w:t xml:space="preserve">- </w:t>
      </w:r>
      <w:r w:rsidRPr="002A7F9B">
        <w:rPr>
          <w:rFonts w:ascii="Times New Roman" w:hAnsi="Times New Roman" w:cs="Times New Roman"/>
          <w:sz w:val="28"/>
          <w:szCs w:val="28"/>
        </w:rPr>
        <w:t>…</w:t>
      </w:r>
    </w:p>
    <w:p w14:paraId="19B0E2FB" w14:textId="14072726" w:rsidR="002A7F9B" w:rsidRDefault="002A7F9B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F9B">
        <w:rPr>
          <w:rFonts w:ascii="Times New Roman" w:hAnsi="Times New Roman" w:cs="Times New Roman"/>
          <w:sz w:val="28"/>
          <w:szCs w:val="28"/>
        </w:rPr>
        <w:t xml:space="preserve">- команда проекта и основные </w:t>
      </w:r>
      <w:r w:rsidRPr="002A7F9B">
        <w:rPr>
          <w:rFonts w:ascii="Times New Roman" w:hAnsi="Times New Roman" w:cs="Times New Roman"/>
          <w:b/>
          <w:bCs/>
          <w:sz w:val="28"/>
          <w:szCs w:val="28"/>
        </w:rPr>
        <w:t>заинтересованные стороны</w:t>
      </w:r>
      <w:r w:rsidRPr="002A7F9B">
        <w:rPr>
          <w:rFonts w:ascii="Times New Roman" w:hAnsi="Times New Roman" w:cs="Times New Roman"/>
          <w:sz w:val="28"/>
          <w:szCs w:val="28"/>
        </w:rPr>
        <w:t xml:space="preserve"> проинформированы об окончании проекта.</w:t>
      </w:r>
    </w:p>
    <w:p w14:paraId="28444214" w14:textId="3F00B873" w:rsidR="00DA5619" w:rsidRDefault="00DA5619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требований у управлению документации проекта является необходимость </w:t>
      </w:r>
      <w:r w:rsidRPr="00DA5619">
        <w:rPr>
          <w:rFonts w:ascii="Times New Roman" w:hAnsi="Times New Roman" w:cs="Times New Roman"/>
          <w:sz w:val="28"/>
          <w:szCs w:val="28"/>
        </w:rPr>
        <w:t>обеспеч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DA5619">
        <w:rPr>
          <w:rFonts w:ascii="Times New Roman" w:hAnsi="Times New Roman" w:cs="Times New Roman"/>
          <w:sz w:val="28"/>
          <w:szCs w:val="28"/>
        </w:rPr>
        <w:t xml:space="preserve"> уров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DA5619">
        <w:rPr>
          <w:rFonts w:ascii="Times New Roman" w:hAnsi="Times New Roman" w:cs="Times New Roman"/>
          <w:sz w:val="28"/>
          <w:szCs w:val="28"/>
        </w:rPr>
        <w:t xml:space="preserve"> конфиденциальности документов согласно требованиям </w:t>
      </w:r>
      <w:r w:rsidRPr="00DA5619">
        <w:rPr>
          <w:rFonts w:ascii="Times New Roman" w:hAnsi="Times New Roman" w:cs="Times New Roman"/>
          <w:b/>
          <w:bCs/>
          <w:sz w:val="28"/>
          <w:szCs w:val="28"/>
        </w:rPr>
        <w:t>заказчика</w:t>
      </w:r>
      <w:r w:rsidRPr="00DA5619">
        <w:rPr>
          <w:rFonts w:ascii="Times New Roman" w:hAnsi="Times New Roman" w:cs="Times New Roman"/>
          <w:sz w:val="28"/>
          <w:szCs w:val="28"/>
        </w:rPr>
        <w:t xml:space="preserve"> и других </w:t>
      </w:r>
      <w:r w:rsidRPr="00DA5619">
        <w:rPr>
          <w:rFonts w:ascii="Times New Roman" w:hAnsi="Times New Roman" w:cs="Times New Roman"/>
          <w:b/>
          <w:bCs/>
          <w:sz w:val="28"/>
          <w:szCs w:val="28"/>
        </w:rPr>
        <w:t>заинтересованных сторон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9D99B" w14:textId="5F4E9562" w:rsidR="002A7F9B" w:rsidRDefault="002A7F9B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</w:t>
      </w:r>
      <w:r w:rsidR="00E901B9" w:rsidRPr="00E901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важно понимать</w:t>
      </w:r>
      <w:r w:rsidR="00AA2DD4">
        <w:rPr>
          <w:rFonts w:ascii="Times New Roman" w:hAnsi="Times New Roman" w:cs="Times New Roman"/>
          <w:sz w:val="28"/>
          <w:szCs w:val="28"/>
        </w:rPr>
        <w:t xml:space="preserve"> взаимодействие заинтересованных сторон проекта (</w:t>
      </w:r>
      <w:r w:rsidR="00AA2DD4" w:rsidRPr="00AA2DD4">
        <w:rPr>
          <w:rFonts w:ascii="Times New Roman" w:hAnsi="Times New Roman" w:cs="Times New Roman"/>
          <w:b/>
          <w:bCs/>
          <w:sz w:val="28"/>
          <w:szCs w:val="28"/>
        </w:rPr>
        <w:t>куратор</w:t>
      </w:r>
      <w:r w:rsidR="00AA2DD4">
        <w:rPr>
          <w:rFonts w:ascii="Times New Roman" w:hAnsi="Times New Roman" w:cs="Times New Roman"/>
          <w:sz w:val="28"/>
          <w:szCs w:val="28"/>
        </w:rPr>
        <w:t xml:space="preserve"> проекта назначает руководителя проекта </w:t>
      </w:r>
      <w:r w:rsidR="00AA2DD4">
        <w:rPr>
          <w:rFonts w:ascii="Times New Roman" w:hAnsi="Times New Roman" w:cs="Times New Roman"/>
          <w:sz w:val="28"/>
          <w:szCs w:val="28"/>
        </w:rPr>
        <w:t xml:space="preserve">и делегирует </w:t>
      </w:r>
      <w:r w:rsidR="00AA2DD4">
        <w:rPr>
          <w:rFonts w:ascii="Times New Roman" w:hAnsi="Times New Roman" w:cs="Times New Roman"/>
          <w:sz w:val="28"/>
          <w:szCs w:val="28"/>
        </w:rPr>
        <w:t xml:space="preserve">ему </w:t>
      </w:r>
      <w:r w:rsidR="00AA2DD4">
        <w:rPr>
          <w:rFonts w:ascii="Times New Roman" w:hAnsi="Times New Roman" w:cs="Times New Roman"/>
          <w:sz w:val="28"/>
          <w:szCs w:val="28"/>
        </w:rPr>
        <w:t>полномочия</w:t>
      </w:r>
      <w:r w:rsidR="00AA2DD4">
        <w:rPr>
          <w:rFonts w:ascii="Times New Roman" w:hAnsi="Times New Roman" w:cs="Times New Roman"/>
          <w:sz w:val="28"/>
          <w:szCs w:val="28"/>
        </w:rPr>
        <w:t xml:space="preserve">, </w:t>
      </w:r>
      <w:r w:rsidR="00AA2DD4" w:rsidRPr="00AA2DD4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  <w:r w:rsidR="00AA2DD4">
        <w:rPr>
          <w:rFonts w:ascii="Times New Roman" w:hAnsi="Times New Roman" w:cs="Times New Roman"/>
          <w:sz w:val="28"/>
          <w:szCs w:val="28"/>
        </w:rPr>
        <w:t xml:space="preserve"> отчитывается куратору проекта и заказчику, разрабатывает базовый план проекта и руководит </w:t>
      </w:r>
      <w:r w:rsidR="00AA2DD4" w:rsidRPr="00AA2DD4">
        <w:rPr>
          <w:rFonts w:ascii="Times New Roman" w:hAnsi="Times New Roman" w:cs="Times New Roman"/>
          <w:b/>
          <w:bCs/>
          <w:sz w:val="28"/>
          <w:szCs w:val="28"/>
        </w:rPr>
        <w:t>командой проекта</w:t>
      </w:r>
      <w:r w:rsidR="00AA2DD4">
        <w:rPr>
          <w:rFonts w:ascii="Times New Roman" w:hAnsi="Times New Roman" w:cs="Times New Roman"/>
          <w:sz w:val="28"/>
          <w:szCs w:val="28"/>
        </w:rPr>
        <w:t>, которая выполняет работы согласно этому плану и отчитывается руководителю проекта)</w:t>
      </w:r>
    </w:p>
    <w:p w14:paraId="4362C831" w14:textId="77777777" w:rsidR="00552E98" w:rsidRDefault="00552E98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D3917F" w14:textId="6B9273D4" w:rsidR="00512AD5" w:rsidRPr="00DA5619" w:rsidRDefault="00512AD5" w:rsidP="00512AD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б) у</w:t>
      </w: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>правление требованиями проекта</w:t>
      </w:r>
    </w:p>
    <w:p w14:paraId="05331B2C" w14:textId="77777777" w:rsidR="00512AD5" w:rsidRPr="00B36F92" w:rsidRDefault="00512AD5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B36F92">
        <w:rPr>
          <w:rFonts w:ascii="Times New Roman" w:hAnsi="Times New Roman" w:cs="Times New Roman"/>
          <w:color w:val="00B0F0"/>
          <w:sz w:val="28"/>
          <w:szCs w:val="28"/>
        </w:rPr>
        <w:t>По ГОСТ Р 54869-2011:</w:t>
      </w:r>
    </w:p>
    <w:p w14:paraId="14A62674" w14:textId="77777777" w:rsidR="00512AD5" w:rsidRPr="00512AD5" w:rsidRDefault="00512AD5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sz w:val="28"/>
          <w:szCs w:val="28"/>
        </w:rPr>
        <w:t xml:space="preserve">В процессе планирования содержанием проекта 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определяются требования к проекту</w:t>
      </w:r>
      <w:r w:rsidRPr="00512AD5">
        <w:rPr>
          <w:rFonts w:ascii="Times New Roman" w:hAnsi="Times New Roman" w:cs="Times New Roman"/>
          <w:sz w:val="28"/>
          <w:szCs w:val="28"/>
        </w:rPr>
        <w:t xml:space="preserve"> со стороны заказчика, других заинтересованных сторон проекта, а также законодательства и нормативных актов, анализируются на предмет возможности их выполнения, согласуются с заказчиком проекта и документируются.</w:t>
      </w:r>
    </w:p>
    <w:p w14:paraId="0D9A613E" w14:textId="54E7BB16" w:rsidR="00512AD5" w:rsidRDefault="00512AD5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sz w:val="28"/>
          <w:szCs w:val="28"/>
        </w:rPr>
        <w:t xml:space="preserve">В процессе контроля исполнения проекта 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проверяется соответствие</w:t>
      </w:r>
      <w:r w:rsidRPr="00512AD5">
        <w:rPr>
          <w:rFonts w:ascii="Times New Roman" w:hAnsi="Times New Roman" w:cs="Times New Roman"/>
          <w:sz w:val="28"/>
          <w:szCs w:val="28"/>
        </w:rPr>
        <w:t xml:space="preserve"> процессов и продукта проекта 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установленным требованиям</w:t>
      </w:r>
      <w:r w:rsidRPr="00512AD5">
        <w:rPr>
          <w:rFonts w:ascii="Times New Roman" w:hAnsi="Times New Roman" w:cs="Times New Roman"/>
          <w:sz w:val="28"/>
          <w:szCs w:val="28"/>
        </w:rPr>
        <w:t>.</w:t>
      </w:r>
    </w:p>
    <w:p w14:paraId="68D8C3FD" w14:textId="77777777" w:rsidR="00512AD5" w:rsidRDefault="00512AD5" w:rsidP="00512AD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B71CD9B" w14:textId="62BE06E3" w:rsidR="00512AD5" w:rsidRPr="00DA5619" w:rsidRDefault="00512AD5" w:rsidP="00512AD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>в) у</w:t>
      </w: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>правление поставками в проекте</w:t>
      </w:r>
    </w:p>
    <w:p w14:paraId="4C763129" w14:textId="77777777" w:rsidR="00512AD5" w:rsidRPr="00B36F92" w:rsidRDefault="00512AD5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B36F92">
        <w:rPr>
          <w:rFonts w:ascii="Times New Roman" w:hAnsi="Times New Roman" w:cs="Times New Roman"/>
          <w:color w:val="00B0F0"/>
          <w:sz w:val="28"/>
          <w:szCs w:val="28"/>
        </w:rPr>
        <w:t>По ГОСТ Р 54869-2011:</w:t>
      </w:r>
    </w:p>
    <w:p w14:paraId="35386FD2" w14:textId="64EC7A7B" w:rsidR="00E74022" w:rsidRDefault="00E74022" w:rsidP="00E74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Pr="00E74022">
        <w:rPr>
          <w:rFonts w:ascii="Times New Roman" w:hAnsi="Times New Roman" w:cs="Times New Roman"/>
          <w:b/>
          <w:bCs/>
          <w:sz w:val="28"/>
          <w:szCs w:val="28"/>
        </w:rPr>
        <w:t>поставками проек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является одной из функциональных областей управления проектом, которое включает совокупность процессов инициации, планирования, организации исполнения, контроля и завершения проекта.</w:t>
      </w:r>
    </w:p>
    <w:p w14:paraId="1EC092C2" w14:textId="77777777" w:rsidR="00906DCA" w:rsidRDefault="00906DCA" w:rsidP="00906D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sz w:val="28"/>
          <w:szCs w:val="28"/>
        </w:rPr>
        <w:t>В процессе</w:t>
      </w:r>
      <w:r w:rsidRPr="00906DCA">
        <w:t xml:space="preserve"> </w:t>
      </w:r>
      <w:r w:rsidRPr="00906DCA">
        <w:rPr>
          <w:rFonts w:ascii="Times New Roman" w:hAnsi="Times New Roman" w:cs="Times New Roman"/>
          <w:sz w:val="28"/>
          <w:szCs w:val="28"/>
        </w:rPr>
        <w:t>планирования закупок в проекте</w:t>
      </w:r>
      <w:r>
        <w:rPr>
          <w:rFonts w:ascii="Times New Roman" w:hAnsi="Times New Roman" w:cs="Times New Roman"/>
          <w:sz w:val="28"/>
          <w:szCs w:val="28"/>
        </w:rPr>
        <w:t xml:space="preserve"> анализируется </w:t>
      </w:r>
      <w:r w:rsidRPr="00906DCA">
        <w:rPr>
          <w:rFonts w:ascii="Times New Roman" w:hAnsi="Times New Roman" w:cs="Times New Roman"/>
          <w:sz w:val="28"/>
          <w:szCs w:val="28"/>
        </w:rPr>
        <w:t>необходимост</w:t>
      </w:r>
      <w:r w:rsidRPr="00906DCA">
        <w:rPr>
          <w:rFonts w:ascii="Times New Roman" w:hAnsi="Times New Roman" w:cs="Times New Roman"/>
          <w:sz w:val="28"/>
          <w:szCs w:val="28"/>
        </w:rPr>
        <w:t>ь</w:t>
      </w:r>
      <w:r w:rsidRPr="00906DCA">
        <w:rPr>
          <w:rFonts w:ascii="Times New Roman" w:hAnsi="Times New Roman" w:cs="Times New Roman"/>
          <w:sz w:val="28"/>
          <w:szCs w:val="28"/>
        </w:rPr>
        <w:t xml:space="preserve"> закупки продукции и услуг у сторонних организаций</w:t>
      </w:r>
      <w:r w:rsidRPr="00906DCA">
        <w:rPr>
          <w:rFonts w:ascii="Times New Roman" w:hAnsi="Times New Roman" w:cs="Times New Roman"/>
          <w:sz w:val="28"/>
          <w:szCs w:val="28"/>
        </w:rPr>
        <w:t xml:space="preserve"> </w:t>
      </w:r>
      <w:r w:rsidRPr="00906DCA">
        <w:rPr>
          <w:rFonts w:ascii="Times New Roman" w:hAnsi="Times New Roman" w:cs="Times New Roman"/>
          <w:sz w:val="28"/>
          <w:szCs w:val="28"/>
        </w:rPr>
        <w:t>для достижения целей проекта</w:t>
      </w:r>
      <w:r>
        <w:rPr>
          <w:rFonts w:ascii="Times New Roman" w:hAnsi="Times New Roman" w:cs="Times New Roman"/>
          <w:sz w:val="28"/>
          <w:szCs w:val="28"/>
        </w:rPr>
        <w:t xml:space="preserve"> и в случае, если </w:t>
      </w:r>
      <w:r w:rsidRPr="00906DCA">
        <w:rPr>
          <w:rFonts w:ascii="Times New Roman" w:hAnsi="Times New Roman" w:cs="Times New Roman"/>
          <w:sz w:val="28"/>
          <w:szCs w:val="28"/>
        </w:rPr>
        <w:t>результатам анализа принято решение о целесообразности закупок продукции и/или услуг в проекте, то:</w:t>
      </w:r>
    </w:p>
    <w:p w14:paraId="713CE9AA" w14:textId="77777777" w:rsidR="00906DCA" w:rsidRDefault="00906DCA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06DCA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ятся</w:t>
      </w:r>
      <w:r w:rsidRPr="00906DCA">
        <w:rPr>
          <w:rFonts w:ascii="Times New Roman" w:hAnsi="Times New Roman" w:cs="Times New Roman"/>
          <w:sz w:val="28"/>
          <w:szCs w:val="28"/>
        </w:rPr>
        <w:t xml:space="preserve"> требования к закупаемой продукции (услугам), в 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DCA">
        <w:rPr>
          <w:rFonts w:ascii="Times New Roman" w:hAnsi="Times New Roman" w:cs="Times New Roman"/>
          <w:sz w:val="28"/>
          <w:szCs w:val="28"/>
        </w:rPr>
        <w:t xml:space="preserve">числе ограничения по стоимости и срокам </w:t>
      </w:r>
      <w:r w:rsidRPr="00906DCA">
        <w:rPr>
          <w:rFonts w:ascii="Times New Roman" w:hAnsi="Times New Roman" w:cs="Times New Roman"/>
          <w:b/>
          <w:bCs/>
          <w:sz w:val="28"/>
          <w:szCs w:val="28"/>
        </w:rPr>
        <w:t>поставки</w:t>
      </w:r>
      <w:r w:rsidRPr="00906DCA">
        <w:rPr>
          <w:rFonts w:ascii="Times New Roman" w:hAnsi="Times New Roman" w:cs="Times New Roman"/>
          <w:sz w:val="28"/>
          <w:szCs w:val="28"/>
        </w:rPr>
        <w:t>;</w:t>
      </w:r>
    </w:p>
    <w:p w14:paraId="467DB3F0" w14:textId="3514A90F" w:rsidR="00906DCA" w:rsidRDefault="00906DCA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DCA">
        <w:rPr>
          <w:rFonts w:ascii="Times New Roman" w:hAnsi="Times New Roman" w:cs="Times New Roman"/>
          <w:sz w:val="28"/>
          <w:szCs w:val="28"/>
        </w:rPr>
        <w:t>2) определ</w:t>
      </w:r>
      <w:r>
        <w:rPr>
          <w:rFonts w:ascii="Times New Roman" w:hAnsi="Times New Roman" w:cs="Times New Roman"/>
          <w:sz w:val="28"/>
          <w:szCs w:val="28"/>
        </w:rPr>
        <w:t>ятся</w:t>
      </w:r>
      <w:r w:rsidRPr="00906DCA">
        <w:rPr>
          <w:rFonts w:ascii="Times New Roman" w:hAnsi="Times New Roman" w:cs="Times New Roman"/>
          <w:sz w:val="28"/>
          <w:szCs w:val="28"/>
        </w:rPr>
        <w:t xml:space="preserve"> требования к приемке закупаемой продукции (услугам);</w:t>
      </w:r>
    </w:p>
    <w:p w14:paraId="3EA7DBFF" w14:textId="0B373077" w:rsidR="00512AD5" w:rsidRPr="00512AD5" w:rsidRDefault="00906DCA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6DCA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06DCA">
        <w:rPr>
          <w:rFonts w:ascii="Times New Roman" w:hAnsi="Times New Roman" w:cs="Times New Roman"/>
          <w:sz w:val="28"/>
          <w:szCs w:val="28"/>
        </w:rPr>
        <w:t>ланир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906DCA">
        <w:rPr>
          <w:rFonts w:ascii="Times New Roman" w:hAnsi="Times New Roman" w:cs="Times New Roman"/>
          <w:sz w:val="28"/>
          <w:szCs w:val="28"/>
        </w:rPr>
        <w:t xml:space="preserve"> мероприятия по выбору и оценке </w:t>
      </w:r>
      <w:r w:rsidRPr="00906DCA">
        <w:rPr>
          <w:rFonts w:ascii="Times New Roman" w:hAnsi="Times New Roman" w:cs="Times New Roman"/>
          <w:b/>
          <w:bCs/>
          <w:sz w:val="28"/>
          <w:szCs w:val="28"/>
        </w:rPr>
        <w:t>поставщиков</w:t>
      </w:r>
      <w:r w:rsidRPr="00906DCA">
        <w:rPr>
          <w:rFonts w:ascii="Times New Roman" w:hAnsi="Times New Roman" w:cs="Times New Roman"/>
          <w:sz w:val="28"/>
          <w:szCs w:val="28"/>
        </w:rPr>
        <w:t xml:space="preserve"> на основе определенных критериев.</w:t>
      </w:r>
    </w:p>
    <w:sectPr w:rsidR="00512AD5" w:rsidRPr="00512AD5" w:rsidSect="002946BB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570A"/>
    <w:multiLevelType w:val="hybridMultilevel"/>
    <w:tmpl w:val="9EEA1568"/>
    <w:lvl w:ilvl="0" w:tplc="1C5073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5E0F"/>
    <w:multiLevelType w:val="hybridMultilevel"/>
    <w:tmpl w:val="478E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6060C58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5173564">
    <w:abstractNumId w:val="0"/>
  </w:num>
  <w:num w:numId="2" w16cid:durableId="158317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1"/>
    <w:rsid w:val="00270BA7"/>
    <w:rsid w:val="0027670C"/>
    <w:rsid w:val="002946BB"/>
    <w:rsid w:val="002A7F9B"/>
    <w:rsid w:val="0031254B"/>
    <w:rsid w:val="0049392D"/>
    <w:rsid w:val="00511AC7"/>
    <w:rsid w:val="00512AD5"/>
    <w:rsid w:val="00552E98"/>
    <w:rsid w:val="00631E97"/>
    <w:rsid w:val="007A316C"/>
    <w:rsid w:val="00825411"/>
    <w:rsid w:val="00906DCA"/>
    <w:rsid w:val="00983DCD"/>
    <w:rsid w:val="00992C7B"/>
    <w:rsid w:val="00A47A98"/>
    <w:rsid w:val="00A768F5"/>
    <w:rsid w:val="00AA2DD4"/>
    <w:rsid w:val="00B36F92"/>
    <w:rsid w:val="00B625EB"/>
    <w:rsid w:val="00C13984"/>
    <w:rsid w:val="00C24A0F"/>
    <w:rsid w:val="00C61C1C"/>
    <w:rsid w:val="00D776A7"/>
    <w:rsid w:val="00DA5619"/>
    <w:rsid w:val="00E7261E"/>
    <w:rsid w:val="00E74022"/>
    <w:rsid w:val="00E83A7D"/>
    <w:rsid w:val="00E901B9"/>
    <w:rsid w:val="00F90A41"/>
    <w:rsid w:val="00F97DA6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D28"/>
  <w15:chartTrackingRefBased/>
  <w15:docId w15:val="{FBF1A65F-0B61-401F-89FB-D06277A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84"/>
    <w:pPr>
      <w:ind w:left="720"/>
      <w:contextualSpacing/>
    </w:pPr>
  </w:style>
  <w:style w:type="table" w:styleId="a4">
    <w:name w:val="Table Grid"/>
    <w:basedOn w:val="a1"/>
    <w:uiPriority w:val="39"/>
    <w:rsid w:val="00C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14</cp:revision>
  <dcterms:created xsi:type="dcterms:W3CDTF">2024-02-09T14:54:00Z</dcterms:created>
  <dcterms:modified xsi:type="dcterms:W3CDTF">2024-02-09T18:02:00Z</dcterms:modified>
</cp:coreProperties>
</file>