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C13984" w14:paraId="587ADB7B" w14:textId="77777777" w:rsidTr="00C65820">
        <w:trPr>
          <w:trHeight w:val="5233"/>
        </w:trPr>
        <w:tc>
          <w:tcPr>
            <w:tcW w:w="11330" w:type="dxa"/>
          </w:tcPr>
          <w:p w14:paraId="5C92A472" w14:textId="3B776802" w:rsidR="00C13984" w:rsidRDefault="00C13984" w:rsidP="00754443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  <w:r w:rsidR="007445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КМ</w:t>
            </w:r>
            <w:r w:rsidR="00244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14:paraId="303A5AD9" w14:textId="30239C8D" w:rsidR="00F978D7" w:rsidRDefault="002449B6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9B6">
              <w:rPr>
                <w:rFonts w:ascii="Times New Roman" w:hAnsi="Times New Roman" w:cs="Times New Roman"/>
                <w:sz w:val="28"/>
                <w:szCs w:val="28"/>
              </w:rPr>
              <w:t>Выберите вопрос в соответствии с Вашим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49B6">
              <w:rPr>
                <w:rFonts w:ascii="Times New Roman" w:hAnsi="Times New Roman" w:cs="Times New Roman"/>
                <w:sz w:val="28"/>
                <w:szCs w:val="28"/>
              </w:rPr>
              <w:t>номером в списке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группы и оформите ответ, не превышающий </w:t>
            </w:r>
            <w:r w:rsidR="00A07A96">
              <w:rPr>
                <w:rFonts w:ascii="Times New Roman" w:hAnsi="Times New Roman" w:cs="Times New Roman"/>
                <w:sz w:val="28"/>
                <w:szCs w:val="28"/>
              </w:rPr>
              <w:t>объемом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7A96">
              <w:rPr>
                <w:rFonts w:ascii="Times New Roman" w:hAnsi="Times New Roman" w:cs="Times New Roman"/>
                <w:sz w:val="28"/>
                <w:szCs w:val="28"/>
              </w:rPr>
              <w:t>страницы текста.</w:t>
            </w:r>
          </w:p>
          <w:p w14:paraId="6BC6CA8A" w14:textId="77777777" w:rsidR="002449B6" w:rsidRDefault="002449B6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A3B77" w14:textId="26EBB1C0" w:rsidR="002449B6" w:rsidRPr="002449B6" w:rsidRDefault="002449B6" w:rsidP="0075444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4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Вопрос </w:t>
            </w:r>
            <w:r w:rsidR="008A4B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="00DB0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  <w:p w14:paraId="51AED150" w14:textId="77777777" w:rsidR="008A4BEE" w:rsidRPr="008A4BEE" w:rsidRDefault="008A4BEE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процесса </w:t>
            </w:r>
          </w:p>
          <w:p w14:paraId="3AA0B9F0" w14:textId="0DE880A5" w:rsidR="008A4BEE" w:rsidRPr="008A4BEE" w:rsidRDefault="008A4BEE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56E78" w:rsidRPr="008A4BEE">
              <w:rPr>
                <w:rFonts w:ascii="Times New Roman" w:hAnsi="Times New Roman" w:cs="Times New Roman"/>
                <w:sz w:val="28"/>
                <w:szCs w:val="28"/>
              </w:rPr>
              <w:t>Оценка ресурсов опер</w:t>
            </w:r>
            <w:r w:rsidR="00A56E7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A56E78" w:rsidRPr="008A4BEE">
              <w:rPr>
                <w:rFonts w:ascii="Times New Roman" w:hAnsi="Times New Roman" w:cs="Times New Roman"/>
                <w:sz w:val="28"/>
                <w:szCs w:val="28"/>
              </w:rPr>
              <w:t>ций</w:t>
            </w:r>
            <w:r w:rsidR="00DB017D" w:rsidRPr="00DB017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14:paraId="4309F7CA" w14:textId="77777777" w:rsidR="008A4BEE" w:rsidRPr="008A4BEE" w:rsidRDefault="008A4BEE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>в 4 и 5 редакциях PMBoK (Русскоязычная нотация). Найти отличия.</w:t>
            </w:r>
          </w:p>
          <w:p w14:paraId="2D842E45" w14:textId="6C19823B" w:rsidR="00663DDB" w:rsidRDefault="008A4BEE" w:rsidP="00754443">
            <w:pPr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BEE">
              <w:rPr>
                <w:rFonts w:ascii="Times New Roman" w:hAnsi="Times New Roman" w:cs="Times New Roman"/>
                <w:sz w:val="28"/>
                <w:szCs w:val="28"/>
              </w:rPr>
              <w:t>Ответ присылать в виде таблицы (только отличия)</w:t>
            </w:r>
          </w:p>
          <w:p w14:paraId="2A2C7C28" w14:textId="35CC2962" w:rsidR="00663DDB" w:rsidRPr="00663DDB" w:rsidRDefault="00663DDB" w:rsidP="0075444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63DD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663DD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63DDB">
              <w:rPr>
                <w:rFonts w:ascii="Times New Roman" w:hAnsi="Times New Roman" w:cs="Times New Roman"/>
                <w:sz w:val="28"/>
                <w:szCs w:val="28"/>
              </w:rPr>
              <w:instrText xml:space="preserve"> SEQ Таблица \* ARABIC </w:instrText>
            </w:r>
            <w:r w:rsidRPr="00663DD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663DD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20E00A5" w14:textId="582AF725" w:rsidR="00663DDB" w:rsidRPr="00663DDB" w:rsidRDefault="00663DDB" w:rsidP="00754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3DDB">
              <w:rPr>
                <w:rFonts w:ascii="Times New Roman" w:hAnsi="Times New Roman" w:cs="Times New Roman"/>
                <w:sz w:val="28"/>
                <w:szCs w:val="28"/>
              </w:rPr>
              <w:t>Пример таблицы для оформления ответа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771"/>
              <w:gridCol w:w="2770"/>
              <w:gridCol w:w="2770"/>
              <w:gridCol w:w="2773"/>
            </w:tblGrid>
            <w:tr w:rsidR="00C65820" w14:paraId="24E0A02C" w14:textId="77777777" w:rsidTr="00663DDB">
              <w:tc>
                <w:tcPr>
                  <w:tcW w:w="277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70C0"/>
                  <w:vAlign w:val="center"/>
                </w:tcPr>
                <w:p w14:paraId="3837458B" w14:textId="2480F224" w:rsidR="00C65820" w:rsidRP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65820">
                    <w:rPr>
                      <w:b/>
                      <w:bCs/>
                      <w:color w:val="FFFFFF" w:themeColor="background1"/>
                    </w:rPr>
                    <w:t>Наименование Элемента (русский язык)</w:t>
                  </w:r>
                </w:p>
              </w:tc>
              <w:tc>
                <w:tcPr>
                  <w:tcW w:w="27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70C0"/>
                  <w:vAlign w:val="center"/>
                </w:tcPr>
                <w:p w14:paraId="3B73BC57" w14:textId="45CCD4CB" w:rsidR="00C65820" w:rsidRP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65820">
                    <w:rPr>
                      <w:b/>
                      <w:bCs/>
                      <w:color w:val="FFFFFF" w:themeColor="background1"/>
                    </w:rPr>
                    <w:t>Наличие в 4-й редакции</w:t>
                  </w:r>
                </w:p>
              </w:tc>
              <w:tc>
                <w:tcPr>
                  <w:tcW w:w="27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70C0"/>
                  <w:vAlign w:val="center"/>
                </w:tcPr>
                <w:p w14:paraId="620D1D16" w14:textId="71488640" w:rsidR="00C65820" w:rsidRP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65820">
                    <w:rPr>
                      <w:b/>
                      <w:bCs/>
                      <w:color w:val="FFFFFF" w:themeColor="background1"/>
                    </w:rPr>
                    <w:t>Наличие в 5-й редакции</w:t>
                  </w:r>
                </w:p>
              </w:tc>
              <w:tc>
                <w:tcPr>
                  <w:tcW w:w="277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0070C0"/>
                  <w:vAlign w:val="center"/>
                </w:tcPr>
                <w:p w14:paraId="2C21B9C6" w14:textId="406D2E6D" w:rsidR="00C65820" w:rsidRP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65820">
                    <w:rPr>
                      <w:b/>
                      <w:bCs/>
                      <w:color w:val="FFFFFF" w:themeColor="background1"/>
                    </w:rPr>
                    <w:t>Отличие принципиальное или формальное</w:t>
                  </w:r>
                </w:p>
              </w:tc>
            </w:tr>
            <w:tr w:rsidR="00C65820" w14:paraId="1BABA178" w14:textId="77777777" w:rsidTr="00663DDB">
              <w:tc>
                <w:tcPr>
                  <w:tcW w:w="2771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586D7726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7A80CB5C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3A069177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3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2907649D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65820" w14:paraId="24F1379D" w14:textId="77777777" w:rsidTr="00663DDB">
              <w:tc>
                <w:tcPr>
                  <w:tcW w:w="2771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25E488B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1611CF12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44419F75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73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48F3501" w14:textId="77777777" w:rsidR="00C65820" w:rsidRDefault="00C65820" w:rsidP="007544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49EBB0F" w14:textId="23A4D8BD" w:rsidR="00C65820" w:rsidRPr="00C13984" w:rsidRDefault="00C65820" w:rsidP="00C658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997F19" w14:textId="60F547DC" w:rsidR="00663DDB" w:rsidRPr="00663DDB" w:rsidRDefault="00663DDB" w:rsidP="002C0770">
      <w:pPr>
        <w:spacing w:before="24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63DD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63DDB">
        <w:rPr>
          <w:rFonts w:ascii="Times New Roman" w:hAnsi="Times New Roman" w:cs="Times New Roman"/>
          <w:sz w:val="28"/>
          <w:szCs w:val="28"/>
        </w:rPr>
        <w:fldChar w:fldCharType="begin"/>
      </w:r>
      <w:r w:rsidRPr="00663DD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663DDB">
        <w:rPr>
          <w:rFonts w:ascii="Times New Roman" w:hAnsi="Times New Roman" w:cs="Times New Roman"/>
          <w:sz w:val="28"/>
          <w:szCs w:val="28"/>
        </w:rPr>
        <w:fldChar w:fldCharType="separate"/>
      </w:r>
      <w:r w:rsidRPr="00663DDB">
        <w:rPr>
          <w:rFonts w:ascii="Times New Roman" w:hAnsi="Times New Roman" w:cs="Times New Roman"/>
          <w:sz w:val="28"/>
          <w:szCs w:val="28"/>
        </w:rPr>
        <w:t>2</w:t>
      </w:r>
      <w:r w:rsidRPr="00663DD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3846397" w14:textId="77777777" w:rsidR="00754443" w:rsidRDefault="00663DDB" w:rsidP="007544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Отличия </w:t>
      </w:r>
      <w:r w:rsidR="00754443">
        <w:rPr>
          <w:rFonts w:ascii="Times New Roman" w:hAnsi="Times New Roman" w:cs="Times New Roman"/>
          <w:sz w:val="28"/>
          <w:szCs w:val="28"/>
        </w:rPr>
        <w:t xml:space="preserve">термина </w:t>
      </w:r>
      <w:r w:rsidRPr="008A4BEE">
        <w:rPr>
          <w:rFonts w:ascii="Times New Roman" w:hAnsi="Times New Roman" w:cs="Times New Roman"/>
          <w:sz w:val="28"/>
          <w:szCs w:val="28"/>
        </w:rPr>
        <w:t>«Оценка ресурсов опер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BEE">
        <w:rPr>
          <w:rFonts w:ascii="Times New Roman" w:hAnsi="Times New Roman" w:cs="Times New Roman"/>
          <w:sz w:val="28"/>
          <w:szCs w:val="28"/>
        </w:rPr>
        <w:t>ций»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BEE">
        <w:rPr>
          <w:rFonts w:ascii="Times New Roman" w:hAnsi="Times New Roman" w:cs="Times New Roman"/>
          <w:sz w:val="28"/>
          <w:szCs w:val="28"/>
        </w:rPr>
        <w:t>в 4 и 5 редакциях PMBoK</w:t>
      </w:r>
    </w:p>
    <w:p w14:paraId="7A21D07D" w14:textId="57D3CDA0" w:rsidR="00663DDB" w:rsidRPr="00663DDB" w:rsidRDefault="00663DDB" w:rsidP="007544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4BEE">
        <w:rPr>
          <w:rFonts w:ascii="Times New Roman" w:hAnsi="Times New Roman" w:cs="Times New Roman"/>
          <w:sz w:val="28"/>
          <w:szCs w:val="28"/>
        </w:rPr>
        <w:t>(Русскоязычная нотация)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60"/>
        <w:gridCol w:w="2038"/>
        <w:gridCol w:w="2038"/>
        <w:gridCol w:w="3474"/>
      </w:tblGrid>
      <w:tr w:rsidR="00C65820" w:rsidRPr="00C65820" w14:paraId="08C21ED2" w14:textId="77777777" w:rsidTr="0091007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5F222E62" w14:textId="77777777" w:rsidR="00C65820" w:rsidRPr="00114CBA" w:rsidRDefault="00C65820" w:rsidP="0075444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Наименование Элемента (русский язык)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3D5A4A88" w14:textId="77777777" w:rsidR="00C65820" w:rsidRPr="00114CBA" w:rsidRDefault="00C65820" w:rsidP="0075444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Наличие в 4-й редакции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4BEA1095" w14:textId="77777777" w:rsidR="00C65820" w:rsidRPr="00114CBA" w:rsidRDefault="00C65820" w:rsidP="0075444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Наличие в 5-й редакции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6D8B016A" w14:textId="77777777" w:rsidR="00C65820" w:rsidRPr="00114CBA" w:rsidRDefault="00C65820" w:rsidP="0075444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Отличие принципиальное или формальное</w:t>
            </w:r>
          </w:p>
        </w:tc>
      </w:tr>
      <w:tr w:rsidR="00C65820" w14:paraId="7C51DC91" w14:textId="77777777" w:rsidTr="0091007F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251391" w14:textId="3E88B572" w:rsidR="00C65820" w:rsidRPr="00114CBA" w:rsidRDefault="00754443" w:rsidP="00FD1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План управления расписанием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6C5AC6" w14:textId="76557B83" w:rsidR="00C65820" w:rsidRPr="00114CBA" w:rsidRDefault="006D5D3D" w:rsidP="00754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E32124" w14:textId="16D967E9" w:rsidR="00C65820" w:rsidRPr="00114CBA" w:rsidRDefault="00694829" w:rsidP="00754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072BEE" w:rsidRPr="00114CB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 xml:space="preserve"> (6.4.1.1)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7B394B" w14:textId="7C972E3E" w:rsidR="00C65820" w:rsidRPr="00114CBA" w:rsidRDefault="008C2652" w:rsidP="00754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принципиальное</w:t>
            </w:r>
          </w:p>
        </w:tc>
      </w:tr>
      <w:tr w:rsidR="00694829" w14:paraId="03FF1E41" w14:textId="77777777" w:rsidTr="004A44CC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879D49" w14:textId="66301AD7" w:rsidR="00694829" w:rsidRPr="00114CBA" w:rsidRDefault="00694829" w:rsidP="00694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Список операций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9E80A" w14:textId="3E96B03F" w:rsidR="00694829" w:rsidRPr="00114CBA" w:rsidRDefault="00BE7E12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6D5D3D" w:rsidRPr="00114CBA">
              <w:rPr>
                <w:rFonts w:ascii="Times New Roman" w:hAnsi="Times New Roman" w:cs="Times New Roman"/>
                <w:sz w:val="24"/>
                <w:szCs w:val="24"/>
              </w:rPr>
              <w:t xml:space="preserve"> (6.3.1.1)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D379E7A" w14:textId="1B29786B" w:rsidR="00694829" w:rsidRPr="00114CBA" w:rsidRDefault="00694829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(6.4.1.2)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C775CD" w14:textId="578DEA55" w:rsidR="00694829" w:rsidRPr="00114CBA" w:rsidRDefault="008C2652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6D5D3D" w:rsidRPr="00C65820" w14:paraId="0BA8284D" w14:textId="77777777" w:rsidTr="00A83CBF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D3862DA" w14:textId="35733989" w:rsidR="006D5D3D" w:rsidRPr="00114CBA" w:rsidRDefault="006D5D3D" w:rsidP="006D5D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Параметры операций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352ABA" w14:textId="1EDD8DB3" w:rsidR="006D5D3D" w:rsidRPr="00114CBA" w:rsidRDefault="006D5D3D" w:rsidP="006D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(6.3.1.2)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DB4D9D8" w14:textId="69C3CBB2" w:rsidR="006D5D3D" w:rsidRPr="00114CBA" w:rsidRDefault="006D5D3D" w:rsidP="006D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(6.4.1.3)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E15F6C1" w14:textId="45F5A5EE" w:rsidR="006D5D3D" w:rsidRPr="00114CBA" w:rsidRDefault="008C2652" w:rsidP="006D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6D5D3D" w:rsidRPr="00C65820" w14:paraId="281BD05A" w14:textId="77777777" w:rsidTr="00A83CBF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708CD9" w14:textId="04990AC0" w:rsidR="006D5D3D" w:rsidRPr="00114CBA" w:rsidRDefault="006D5D3D" w:rsidP="006D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Ресурсные календари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6D83A72" w14:textId="5F4BCD44" w:rsidR="006D5D3D" w:rsidRPr="00114CBA" w:rsidRDefault="006D5D3D" w:rsidP="006D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(6.3.1.3)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0470A8C" w14:textId="216A9C09" w:rsidR="006D5D3D" w:rsidRPr="00114CBA" w:rsidRDefault="006D5D3D" w:rsidP="006D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(6.4.1.4)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C5C40" w14:textId="7BEB761F" w:rsidR="006D5D3D" w:rsidRPr="00114CBA" w:rsidRDefault="008C2652" w:rsidP="006D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694829" w:rsidRPr="00C65820" w14:paraId="4D029EA0" w14:textId="77777777" w:rsidTr="006F600F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AC4217" w14:textId="5F1ACBD0" w:rsidR="00694829" w:rsidRPr="00114CBA" w:rsidRDefault="00694829" w:rsidP="00694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Реестр рисков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770794B" w14:textId="6A4EE359" w:rsidR="00694829" w:rsidRPr="00114CBA" w:rsidRDefault="006D5D3D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0EA25B6" w14:textId="005D0ACB" w:rsidR="00694829" w:rsidRPr="00114CBA" w:rsidRDefault="00694829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(6.4.1.5)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1B58D83" w14:textId="28048595" w:rsidR="00694829" w:rsidRPr="00114CBA" w:rsidRDefault="008C2652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принципиальное</w:t>
            </w:r>
          </w:p>
        </w:tc>
      </w:tr>
      <w:tr w:rsidR="00694829" w:rsidRPr="00C65820" w14:paraId="307C93B5" w14:textId="77777777" w:rsidTr="006F600F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B54ECD" w14:textId="3327ED22" w:rsidR="00694829" w:rsidRPr="00114CBA" w:rsidRDefault="00694829" w:rsidP="00694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Оценки стоимости операций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CDBF4" w14:textId="6F74ABAA" w:rsidR="00694829" w:rsidRPr="00114CBA" w:rsidRDefault="006D5D3D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4AECC14" w14:textId="1B38648B" w:rsidR="00694829" w:rsidRPr="00114CBA" w:rsidRDefault="00694829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(6.4.1.6)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D7C3BA" w14:textId="508563D8" w:rsidR="00694829" w:rsidRPr="00114CBA" w:rsidRDefault="008C2652" w:rsidP="00694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принципиальное</w:t>
            </w:r>
          </w:p>
        </w:tc>
      </w:tr>
      <w:tr w:rsidR="008C2652" w:rsidRPr="00C65820" w14:paraId="1DE05389" w14:textId="77777777" w:rsidTr="00476BC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AA1D2D9" w14:textId="6A2A87D0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Факторы среды предприятия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D22AD51" w14:textId="7EA02CA6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(6.3.1.4)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5FD824" w14:textId="62ABAAB9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(6.4.1.7)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F39D24" w14:textId="3479BE96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8C2652" w:rsidRPr="00C65820" w14:paraId="56F22229" w14:textId="77777777" w:rsidTr="00476BC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6A7492" w14:textId="0443594F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Активы процессов организации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806EC37" w14:textId="386FAB92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(6.3.1.5)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CA0D863" w14:textId="389DD78E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(6.4.1.8)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9A4912" w14:textId="3D914CD8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8C2652" w:rsidRPr="00C65820" w14:paraId="29730EDB" w14:textId="77777777" w:rsidTr="00476BC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9DE80D2" w14:textId="3D792D55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Экспертная оценка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00D25A" w14:textId="578D1C7A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(6.3.2.1)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292AD45" w14:textId="5217CE51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(6.4.2.1)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00E2375" w14:textId="0A3DD7D5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8C2652" w:rsidRPr="00C65820" w14:paraId="30390809" w14:textId="77777777" w:rsidTr="00476BC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05551" w14:textId="5BBB4D79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Анализ альтернатив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AF5EBFB" w14:textId="5FB2083E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(6.3.2.2)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76AB0B5" w14:textId="3BF2B0CE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(6.4.2.2)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309F643" w14:textId="018DC64C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8C2652" w:rsidRPr="00C65820" w14:paraId="2FC2EE38" w14:textId="77777777" w:rsidTr="00476BC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A7F3FE" w14:textId="2BC3AE57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Опубликованные оценочные данные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9482D11" w14:textId="4830A64F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(6.3.2.3)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0F5BE31" w14:textId="4D02E6C1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(6.4.2.3)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E8E2F8B" w14:textId="36FD02C3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8C2652" w:rsidRPr="00C65820" w14:paraId="2E2D652D" w14:textId="77777777" w:rsidTr="00476BC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23EB8A" w14:textId="71728493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Оценка «снизу вверх»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E0FCED8" w14:textId="0E9835B7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(6.3.2.4)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F7F19C5" w14:textId="570ADEBE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(6.4.2.4)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A0C8A95" w14:textId="235FD2AD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8C2652" w:rsidRPr="00C65820" w14:paraId="44D777D3" w14:textId="77777777" w:rsidTr="00476BC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2B80655" w14:textId="7071E62C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для управления проектом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8D7CC4A" w14:textId="4E297B5B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(6.3.2.5)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C4EB73" w14:textId="5E075F1B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(6.4.2.5)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289A04D" w14:textId="2E220201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8C2652" w:rsidRPr="00C65820" w14:paraId="2DCB5E2B" w14:textId="77777777" w:rsidTr="00476BC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CF0273" w14:textId="163EAC17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Требования к ресурсам операций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E9DD72F" w14:textId="2526DBA9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(6.3.3.1)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8550502" w14:textId="2BF534F1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(6.4.3.1)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0ADFCE4" w14:textId="69B39AF4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8C2652" w:rsidRPr="00C65820" w14:paraId="5DC51590" w14:textId="77777777" w:rsidTr="00476BC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6A2A4B" w14:textId="4A0C55C4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Иерархическая структура ресурсов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9E551E5" w14:textId="53B566CC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(6.3.3.2)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D837F15" w14:textId="15A63CF7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(6.4.3.2)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8AF07A5" w14:textId="2A4C847E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  <w:tr w:rsidR="008C2652" w14:paraId="6D6F9677" w14:textId="77777777" w:rsidTr="00476BC2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ED1D0" w14:textId="2D87CB97" w:rsidR="008C2652" w:rsidRPr="00114CBA" w:rsidRDefault="008C2652" w:rsidP="008C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Обновления документов проекта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3E91D" w14:textId="2DD8D6D4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(6.3.3.3)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2BB20" w14:textId="7A8890D6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Да (6.4.3.3)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A04E" w14:textId="5483A74B" w:rsidR="008C2652" w:rsidRPr="00114CBA" w:rsidRDefault="008C2652" w:rsidP="008C2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CBA">
              <w:rPr>
                <w:rFonts w:ascii="Times New Roman" w:hAnsi="Times New Roman" w:cs="Times New Roman"/>
                <w:sz w:val="24"/>
                <w:szCs w:val="24"/>
              </w:rPr>
              <w:t>формальное</w:t>
            </w:r>
          </w:p>
        </w:tc>
      </w:tr>
    </w:tbl>
    <w:p w14:paraId="6C744BFB" w14:textId="77777777" w:rsidR="004C26A9" w:rsidRPr="00114CBA" w:rsidRDefault="004C26A9" w:rsidP="004C26A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14CBA">
        <w:rPr>
          <w:rFonts w:ascii="Times New Roman" w:hAnsi="Times New Roman" w:cs="Times New Roman"/>
          <w:sz w:val="28"/>
          <w:szCs w:val="28"/>
        </w:rPr>
        <w:br w:type="page"/>
      </w:r>
    </w:p>
    <w:p w14:paraId="32C95A01" w14:textId="50306A8C" w:rsidR="004C26A9" w:rsidRDefault="004C26A9" w:rsidP="004C26A9">
      <w:pPr>
        <w:keepNext/>
        <w:spacing w:before="240" w:after="0" w:line="240" w:lineRule="auto"/>
        <w:jc w:val="center"/>
      </w:pPr>
      <w:r w:rsidRPr="004C26A9">
        <w:rPr>
          <w:noProof/>
        </w:rPr>
        <w:lastRenderedPageBreak/>
        <w:drawing>
          <wp:inline distT="0" distB="0" distL="0" distR="0" wp14:anchorId="384BE36E" wp14:editId="2ACBA796">
            <wp:extent cx="7200900" cy="1917700"/>
            <wp:effectExtent l="0" t="0" r="0" b="6350"/>
            <wp:docPr id="169595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51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01B" w14:textId="3808C2F9" w:rsidR="004C26A9" w:rsidRDefault="004C26A9" w:rsidP="004C26A9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14CB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Оценка ресурсов операций: входы, инструменты и методы, выходы</w:t>
      </w:r>
    </w:p>
    <w:p w14:paraId="3EABC7F1" w14:textId="555E488C" w:rsidR="00C65820" w:rsidRDefault="004C26A9" w:rsidP="004C26A9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(PMBoK 4 редакция)</w:t>
      </w:r>
    </w:p>
    <w:p w14:paraId="0FD33CA7" w14:textId="77777777" w:rsidR="00114CBA" w:rsidRDefault="00114CBA" w:rsidP="00C61FD3">
      <w:pPr>
        <w:keepNext/>
        <w:spacing w:before="240" w:after="0"/>
      </w:pPr>
      <w:r w:rsidRPr="00114CBA">
        <w:rPr>
          <w:noProof/>
        </w:rPr>
        <w:drawing>
          <wp:inline distT="0" distB="0" distL="0" distR="0" wp14:anchorId="639BD19A" wp14:editId="5690668A">
            <wp:extent cx="7200900" cy="2685415"/>
            <wp:effectExtent l="0" t="0" r="0" b="635"/>
            <wp:docPr id="25910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3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070F" w14:textId="622E56DA" w:rsidR="00114CBA" w:rsidRDefault="00114CBA" w:rsidP="00114CBA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14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Оценка ресурсов операций: входы, инструменты и методы, выходы</w:t>
      </w:r>
    </w:p>
    <w:p w14:paraId="22E9A87C" w14:textId="339F31A6" w:rsidR="00114CBA" w:rsidRDefault="00114CBA" w:rsidP="00114CBA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(PMBoK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5</w:t>
      </w:r>
      <w:r w:rsidRPr="004C26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редакция)</w:t>
      </w:r>
    </w:p>
    <w:p w14:paraId="08A7803D" w14:textId="78F1754F" w:rsidR="00114CBA" w:rsidRPr="00114CBA" w:rsidRDefault="00114CBA" w:rsidP="00114CBA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</w:p>
    <w:sectPr w:rsidR="00114CBA" w:rsidRPr="00114CBA" w:rsidSect="00BD46C3"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570A"/>
    <w:multiLevelType w:val="hybridMultilevel"/>
    <w:tmpl w:val="9EEA1568"/>
    <w:lvl w:ilvl="0" w:tplc="1C5073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5E0F"/>
    <w:multiLevelType w:val="hybridMultilevel"/>
    <w:tmpl w:val="478E6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6060C58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5173564">
    <w:abstractNumId w:val="0"/>
  </w:num>
  <w:num w:numId="2" w16cid:durableId="158317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1"/>
    <w:rsid w:val="0005393C"/>
    <w:rsid w:val="000569CA"/>
    <w:rsid w:val="00072BEE"/>
    <w:rsid w:val="00114CBA"/>
    <w:rsid w:val="00127F55"/>
    <w:rsid w:val="0013358D"/>
    <w:rsid w:val="001561B8"/>
    <w:rsid w:val="00171562"/>
    <w:rsid w:val="0019047F"/>
    <w:rsid w:val="001E1772"/>
    <w:rsid w:val="00224BBF"/>
    <w:rsid w:val="002449B6"/>
    <w:rsid w:val="00270BA7"/>
    <w:rsid w:val="0027670C"/>
    <w:rsid w:val="002946BB"/>
    <w:rsid w:val="002A7F9B"/>
    <w:rsid w:val="002C0770"/>
    <w:rsid w:val="0031254B"/>
    <w:rsid w:val="00320FFC"/>
    <w:rsid w:val="00352ADB"/>
    <w:rsid w:val="00356DA5"/>
    <w:rsid w:val="00377B82"/>
    <w:rsid w:val="003931ED"/>
    <w:rsid w:val="003B181D"/>
    <w:rsid w:val="003F250E"/>
    <w:rsid w:val="003F3C72"/>
    <w:rsid w:val="00406716"/>
    <w:rsid w:val="004402AE"/>
    <w:rsid w:val="004568B7"/>
    <w:rsid w:val="0046011D"/>
    <w:rsid w:val="0049392D"/>
    <w:rsid w:val="00496FAB"/>
    <w:rsid w:val="004A06C4"/>
    <w:rsid w:val="004B5D44"/>
    <w:rsid w:val="004C26A9"/>
    <w:rsid w:val="00511AC7"/>
    <w:rsid w:val="00512AD5"/>
    <w:rsid w:val="00552E98"/>
    <w:rsid w:val="00592EBD"/>
    <w:rsid w:val="00631E97"/>
    <w:rsid w:val="0064445B"/>
    <w:rsid w:val="00647266"/>
    <w:rsid w:val="0065341E"/>
    <w:rsid w:val="00663DDB"/>
    <w:rsid w:val="0066694B"/>
    <w:rsid w:val="00677971"/>
    <w:rsid w:val="00694829"/>
    <w:rsid w:val="006B17F8"/>
    <w:rsid w:val="006B4320"/>
    <w:rsid w:val="006D397A"/>
    <w:rsid w:val="006D5D3D"/>
    <w:rsid w:val="006F449F"/>
    <w:rsid w:val="007445BC"/>
    <w:rsid w:val="00754443"/>
    <w:rsid w:val="0075454B"/>
    <w:rsid w:val="00763149"/>
    <w:rsid w:val="007A316C"/>
    <w:rsid w:val="007C16BB"/>
    <w:rsid w:val="00820430"/>
    <w:rsid w:val="00825411"/>
    <w:rsid w:val="00831B96"/>
    <w:rsid w:val="00834B8B"/>
    <w:rsid w:val="008435E2"/>
    <w:rsid w:val="00862090"/>
    <w:rsid w:val="008A4BEE"/>
    <w:rsid w:val="008B29C8"/>
    <w:rsid w:val="008C2652"/>
    <w:rsid w:val="008C4229"/>
    <w:rsid w:val="008D56EC"/>
    <w:rsid w:val="009038AC"/>
    <w:rsid w:val="00906DCA"/>
    <w:rsid w:val="0091007F"/>
    <w:rsid w:val="00933EC7"/>
    <w:rsid w:val="009538B4"/>
    <w:rsid w:val="00962960"/>
    <w:rsid w:val="009649B9"/>
    <w:rsid w:val="00983DCD"/>
    <w:rsid w:val="00992C7B"/>
    <w:rsid w:val="009B07AE"/>
    <w:rsid w:val="009B6543"/>
    <w:rsid w:val="009D06D0"/>
    <w:rsid w:val="009E62A6"/>
    <w:rsid w:val="009E7077"/>
    <w:rsid w:val="00A07A96"/>
    <w:rsid w:val="00A238CB"/>
    <w:rsid w:val="00A47A98"/>
    <w:rsid w:val="00A56E78"/>
    <w:rsid w:val="00A57A7E"/>
    <w:rsid w:val="00A60F43"/>
    <w:rsid w:val="00A768F5"/>
    <w:rsid w:val="00A93E26"/>
    <w:rsid w:val="00AA2DD4"/>
    <w:rsid w:val="00AF3A63"/>
    <w:rsid w:val="00B25C34"/>
    <w:rsid w:val="00B36436"/>
    <w:rsid w:val="00B36F92"/>
    <w:rsid w:val="00B625EB"/>
    <w:rsid w:val="00BD46C3"/>
    <w:rsid w:val="00BE7E12"/>
    <w:rsid w:val="00C13984"/>
    <w:rsid w:val="00C24A0F"/>
    <w:rsid w:val="00C61913"/>
    <w:rsid w:val="00C61C1C"/>
    <w:rsid w:val="00C61FD3"/>
    <w:rsid w:val="00C63B6A"/>
    <w:rsid w:val="00C65820"/>
    <w:rsid w:val="00C92C00"/>
    <w:rsid w:val="00CB3F0F"/>
    <w:rsid w:val="00CE2215"/>
    <w:rsid w:val="00CF76E0"/>
    <w:rsid w:val="00D65F82"/>
    <w:rsid w:val="00D776A7"/>
    <w:rsid w:val="00D95001"/>
    <w:rsid w:val="00DA3C2E"/>
    <w:rsid w:val="00DA5619"/>
    <w:rsid w:val="00DA666A"/>
    <w:rsid w:val="00DB017D"/>
    <w:rsid w:val="00DC2682"/>
    <w:rsid w:val="00DD5384"/>
    <w:rsid w:val="00DF20D9"/>
    <w:rsid w:val="00E56D06"/>
    <w:rsid w:val="00E7261E"/>
    <w:rsid w:val="00E74022"/>
    <w:rsid w:val="00E748DB"/>
    <w:rsid w:val="00E76926"/>
    <w:rsid w:val="00E83A7D"/>
    <w:rsid w:val="00E901B9"/>
    <w:rsid w:val="00E963C4"/>
    <w:rsid w:val="00EA6924"/>
    <w:rsid w:val="00EB7868"/>
    <w:rsid w:val="00EC1F01"/>
    <w:rsid w:val="00F03E19"/>
    <w:rsid w:val="00F159E9"/>
    <w:rsid w:val="00F15A77"/>
    <w:rsid w:val="00F846AE"/>
    <w:rsid w:val="00F874FF"/>
    <w:rsid w:val="00F90A41"/>
    <w:rsid w:val="00F978D7"/>
    <w:rsid w:val="00F97DA6"/>
    <w:rsid w:val="00FB7C44"/>
    <w:rsid w:val="00FD1738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4D28"/>
  <w15:chartTrackingRefBased/>
  <w15:docId w15:val="{FBF1A65F-0B61-401F-89FB-D06277A8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84"/>
    <w:pPr>
      <w:ind w:left="720"/>
      <w:contextualSpacing/>
    </w:pPr>
  </w:style>
  <w:style w:type="table" w:styleId="a4">
    <w:name w:val="Table Grid"/>
    <w:basedOn w:val="a1"/>
    <w:uiPriority w:val="39"/>
    <w:rsid w:val="00C1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6D0"/>
    <w:rPr>
      <w:color w:val="666666"/>
    </w:rPr>
  </w:style>
  <w:style w:type="paragraph" w:styleId="a6">
    <w:name w:val="caption"/>
    <w:basedOn w:val="a"/>
    <w:next w:val="a"/>
    <w:uiPriority w:val="35"/>
    <w:unhideWhenUsed/>
    <w:qFormat/>
    <w:rsid w:val="008D56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99</cp:revision>
  <dcterms:created xsi:type="dcterms:W3CDTF">2024-02-09T14:54:00Z</dcterms:created>
  <dcterms:modified xsi:type="dcterms:W3CDTF">2024-02-11T15:30:00Z</dcterms:modified>
</cp:coreProperties>
</file>