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4217"/>
      </w:tblGrid>
      <w:tr w:rsidR="00F906BE" w:rsidRPr="00776D4E" w:rsidTr="003F2046">
        <w:tc>
          <w:tcPr>
            <w:tcW w:w="6204" w:type="dxa"/>
            <w:shd w:val="clear" w:color="auto" w:fill="auto"/>
          </w:tcPr>
          <w:p w:rsidR="00F906BE" w:rsidRPr="00776D4E" w:rsidRDefault="00F906BE" w:rsidP="003F2046">
            <w:pPr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 xml:space="preserve">Форма 1 - </w:t>
            </w:r>
            <w:proofErr w:type="spellStart"/>
            <w:r>
              <w:rPr>
                <w:caps w:val="0"/>
                <w:sz w:val="20"/>
              </w:rPr>
              <w:t>пн</w:t>
            </w:r>
            <w:proofErr w:type="spellEnd"/>
            <w:r>
              <w:rPr>
                <w:caps w:val="0"/>
                <w:sz w:val="20"/>
              </w:rPr>
              <w:t xml:space="preserve"> (х/д)</w:t>
            </w:r>
          </w:p>
        </w:tc>
        <w:tc>
          <w:tcPr>
            <w:tcW w:w="4217" w:type="dxa"/>
            <w:shd w:val="clear" w:color="auto" w:fill="auto"/>
          </w:tcPr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УТВЕРЖДАЮ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Р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ектор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ФГБОУ ВО «НИУ «МЭИ»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_______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_____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 xml:space="preserve">______ 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Н.Д. Рогалев</w:t>
            </w:r>
          </w:p>
          <w:p w:rsidR="00F906BE" w:rsidRPr="00087FD5" w:rsidRDefault="00F906BE" w:rsidP="003F2046">
            <w:pPr>
              <w:widowControl w:val="0"/>
              <w:jc w:val="center"/>
              <w:rPr>
                <w:rFonts w:eastAsia="Courier New" w:cs="Courier New"/>
                <w:caps w:val="0"/>
                <w:color w:val="00000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«__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_»__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_____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_____ 20_</w:t>
            </w:r>
            <w:r w:rsidRPr="00776D4E">
              <w:rPr>
                <w:rFonts w:eastAsia="Courier New" w:cs="Courier New"/>
                <w:caps w:val="0"/>
                <w:color w:val="000000"/>
                <w:sz w:val="20"/>
              </w:rPr>
              <w:t>__</w:t>
            </w: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_г.</w:t>
            </w:r>
          </w:p>
          <w:p w:rsidR="00F906BE" w:rsidRPr="00776D4E" w:rsidRDefault="00F906BE" w:rsidP="003F2046">
            <w:pPr>
              <w:jc w:val="center"/>
              <w:rPr>
                <w:caps w:val="0"/>
                <w:sz w:val="20"/>
              </w:rPr>
            </w:pPr>
            <w:r w:rsidRPr="00087FD5">
              <w:rPr>
                <w:rFonts w:eastAsia="Courier New" w:cs="Courier New"/>
                <w:caps w:val="0"/>
                <w:color w:val="000000"/>
                <w:sz w:val="20"/>
              </w:rPr>
              <w:t>М.П.</w:t>
            </w:r>
          </w:p>
        </w:tc>
      </w:tr>
    </w:tbl>
    <w:p w:rsidR="00F906BE" w:rsidRDefault="00F906BE" w:rsidP="00F906BE">
      <w:pPr>
        <w:pStyle w:val="Header"/>
        <w:tabs>
          <w:tab w:val="clear" w:pos="4153"/>
          <w:tab w:val="clear" w:pos="8306"/>
        </w:tabs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383"/>
        <w:gridCol w:w="5079"/>
        <w:gridCol w:w="525"/>
        <w:gridCol w:w="2108"/>
      </w:tblGrid>
      <w:tr w:rsidR="00F906BE" w:rsidTr="003F2046"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F906BE" w:rsidRPr="005E2383" w:rsidRDefault="00030514" w:rsidP="003F2046">
            <w:pPr>
              <w:jc w:val="center"/>
              <w:rPr>
                <w:caps w:val="0"/>
              </w:rPr>
            </w:pPr>
            <w:r w:rsidRPr="00510A75">
              <w:rPr>
                <w:b/>
                <w:sz w:val="20"/>
              </w:rPr>
              <w:t>07076</w:t>
            </w:r>
          </w:p>
        </w:tc>
        <w:tc>
          <w:tcPr>
            <w:tcW w:w="216" w:type="pct"/>
            <w:shd w:val="clear" w:color="auto" w:fill="auto"/>
          </w:tcPr>
          <w:p w:rsidR="00F906BE" w:rsidRPr="005E2383" w:rsidRDefault="00F906BE" w:rsidP="003F2046">
            <w:pPr>
              <w:rPr>
                <w:caps w:val="0"/>
              </w:rPr>
            </w:pPr>
          </w:p>
        </w:tc>
        <w:tc>
          <w:tcPr>
            <w:tcW w:w="2517" w:type="pct"/>
            <w:tcBorders>
              <w:bottom w:val="single" w:sz="4" w:space="0" w:color="auto"/>
            </w:tcBorders>
            <w:shd w:val="clear" w:color="auto" w:fill="auto"/>
          </w:tcPr>
          <w:p w:rsidR="00F906BE" w:rsidRPr="005E2383" w:rsidRDefault="00030514" w:rsidP="003F2046">
            <w:pPr>
              <w:jc w:val="center"/>
              <w:rPr>
                <w:caps w:val="0"/>
              </w:rPr>
            </w:pPr>
            <w:r w:rsidRPr="00510A75">
              <w:rPr>
                <w:b/>
                <w:sz w:val="20"/>
              </w:rPr>
              <w:t>каф. Вычислительных машин, систем и сетей</w:t>
            </w:r>
          </w:p>
        </w:tc>
        <w:tc>
          <w:tcPr>
            <w:tcW w:w="144" w:type="pct"/>
            <w:shd w:val="clear" w:color="auto" w:fill="auto"/>
          </w:tcPr>
          <w:p w:rsidR="00F906BE" w:rsidRPr="005E2383" w:rsidRDefault="001C7EA3" w:rsidP="003F2046">
            <w:pPr>
              <w:rPr>
                <w:caps w:val="0"/>
              </w:rPr>
            </w:pPr>
            <w:r>
              <w:rPr>
                <w:caps w:val="0"/>
              </w:rPr>
              <w:t>х/д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shd w:val="clear" w:color="auto" w:fill="auto"/>
          </w:tcPr>
          <w:p w:rsidR="00F906BE" w:rsidRPr="005E2383" w:rsidRDefault="00030514" w:rsidP="003F2046">
            <w:pPr>
              <w:jc w:val="center"/>
              <w:rPr>
                <w:caps w:val="0"/>
              </w:rPr>
            </w:pPr>
            <w:r>
              <w:rPr>
                <w:caps w:val="0"/>
              </w:rPr>
              <w:t>Инициативная</w:t>
            </w:r>
          </w:p>
        </w:tc>
      </w:tr>
      <w:tr w:rsidR="00F906BE" w:rsidRPr="00F90326" w:rsidTr="003F2046">
        <w:tc>
          <w:tcPr>
            <w:tcW w:w="1062" w:type="pct"/>
            <w:tcBorders>
              <w:top w:val="single" w:sz="4" w:space="0" w:color="auto"/>
            </w:tcBorders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(шифр кафедры или подразделения)</w:t>
            </w:r>
          </w:p>
        </w:tc>
        <w:tc>
          <w:tcPr>
            <w:tcW w:w="216" w:type="pct"/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2517" w:type="pct"/>
            <w:tcBorders>
              <w:top w:val="single" w:sz="4" w:space="0" w:color="auto"/>
            </w:tcBorders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  <w:r w:rsidRPr="005E2383">
              <w:rPr>
                <w:caps w:val="0"/>
                <w:sz w:val="20"/>
              </w:rPr>
              <w:t>(название кафедры или научного подразделения)</w:t>
            </w:r>
          </w:p>
        </w:tc>
        <w:tc>
          <w:tcPr>
            <w:tcW w:w="144" w:type="pct"/>
            <w:shd w:val="clear" w:color="auto" w:fill="auto"/>
          </w:tcPr>
          <w:p w:rsidR="00F906BE" w:rsidRPr="005E2383" w:rsidRDefault="00F906BE" w:rsidP="003F2046">
            <w:pPr>
              <w:jc w:val="center"/>
              <w:rPr>
                <w:caps w:val="0"/>
                <w:sz w:val="20"/>
              </w:rPr>
            </w:pP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auto"/>
          </w:tcPr>
          <w:p w:rsidR="00F906BE" w:rsidRPr="005E2383" w:rsidRDefault="001C7EA3" w:rsidP="003F2046">
            <w:pPr>
              <w:jc w:val="center"/>
              <w:rPr>
                <w:caps w:val="0"/>
                <w:sz w:val="20"/>
              </w:rPr>
            </w:pPr>
            <w:r>
              <w:rPr>
                <w:caps w:val="0"/>
                <w:sz w:val="20"/>
              </w:rPr>
              <w:t>(</w:t>
            </w:r>
            <w:r w:rsidRPr="006A57E4">
              <w:rPr>
                <w:caps w:val="0"/>
                <w:sz w:val="20"/>
              </w:rPr>
              <w:t>инициативная, конкурс, валюта</w:t>
            </w:r>
            <w:r>
              <w:rPr>
                <w:caps w:val="0"/>
                <w:sz w:val="20"/>
              </w:rPr>
              <w:t>)</w:t>
            </w:r>
          </w:p>
        </w:tc>
      </w:tr>
    </w:tbl>
    <w:p w:rsidR="00F906BE" w:rsidRPr="00F906BE" w:rsidRDefault="00F906BE" w:rsidP="00F906BE">
      <w:pPr>
        <w:pStyle w:val="Header"/>
        <w:tabs>
          <w:tab w:val="clear" w:pos="4153"/>
          <w:tab w:val="clear" w:pos="8306"/>
        </w:tabs>
        <w:rPr>
          <w:sz w:val="6"/>
          <w:szCs w:val="6"/>
        </w:rPr>
      </w:pPr>
    </w:p>
    <w:p w:rsidR="00F906BE" w:rsidRPr="00404354" w:rsidRDefault="00F906BE" w:rsidP="00F906BE">
      <w:pPr>
        <w:jc w:val="center"/>
        <w:outlineLvl w:val="1"/>
        <w:rPr>
          <w:b/>
        </w:rPr>
      </w:pPr>
      <w:bookmarkStart w:id="0" w:name="_Toc506285723"/>
      <w:r>
        <w:rPr>
          <w:b/>
        </w:rPr>
        <w:t>Калькуляц</w:t>
      </w:r>
      <w:r w:rsidRPr="00404354">
        <w:rPr>
          <w:b/>
        </w:rPr>
        <w:t>ия</w:t>
      </w:r>
      <w:r w:rsidRPr="00404354">
        <w:rPr>
          <w:b/>
        </w:rPr>
        <w:br/>
        <w:t>плановой себестоимости х/д НИОКТР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2671"/>
        <w:gridCol w:w="3401"/>
      </w:tblGrid>
      <w:tr w:rsidR="00F906BE" w:rsidTr="003F2046">
        <w:tc>
          <w:tcPr>
            <w:tcW w:w="4219" w:type="dxa"/>
          </w:tcPr>
          <w:p w:rsidR="00F906BE" w:rsidRDefault="00F906BE" w:rsidP="003F2046">
            <w:pPr>
              <w:spacing w:before="120"/>
              <w:jc w:val="right"/>
              <w:outlineLvl w:val="1"/>
              <w:rPr>
                <w:b/>
              </w:rPr>
            </w:pPr>
            <w:r w:rsidRPr="000F76C1">
              <w:rPr>
                <w:caps w:val="0"/>
                <w:szCs w:val="24"/>
              </w:rPr>
              <w:t>№</w:t>
            </w:r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F906BE" w:rsidRDefault="00F906BE" w:rsidP="003F2046">
            <w:pPr>
              <w:spacing w:before="120"/>
              <w:jc w:val="center"/>
              <w:outlineLvl w:val="1"/>
              <w:rPr>
                <w:b/>
              </w:rPr>
            </w:pPr>
          </w:p>
        </w:tc>
        <w:tc>
          <w:tcPr>
            <w:tcW w:w="3474" w:type="dxa"/>
          </w:tcPr>
          <w:p w:rsidR="00F906BE" w:rsidRDefault="00F906BE" w:rsidP="003F2046">
            <w:pPr>
              <w:spacing w:before="120"/>
              <w:jc w:val="center"/>
              <w:outlineLvl w:val="1"/>
              <w:rPr>
                <w:b/>
              </w:rPr>
            </w:pPr>
          </w:p>
        </w:tc>
      </w:tr>
    </w:tbl>
    <w:p w:rsidR="00F906BE" w:rsidRPr="00301015" w:rsidRDefault="00F906BE" w:rsidP="00F906BE">
      <w:pPr>
        <w:rPr>
          <w:caps w:val="0"/>
          <w:szCs w:val="24"/>
        </w:rPr>
      </w:pPr>
      <w:r w:rsidRPr="00301015">
        <w:rPr>
          <w:caps w:val="0"/>
          <w:szCs w:val="24"/>
        </w:rPr>
        <w:t>Тема НИОКТР:</w:t>
      </w:r>
    </w:p>
    <w:p w:rsidR="00F906BE" w:rsidRPr="00030514" w:rsidRDefault="00030514" w:rsidP="00030514">
      <w:pPr>
        <w:pBdr>
          <w:between w:val="single" w:sz="4" w:space="1" w:color="auto"/>
        </w:pBdr>
      </w:pPr>
      <w:r w:rsidRPr="00510A75">
        <w:t>Исследование методов супер-разрешения с применением нейросетевых технологий</w:t>
      </w:r>
    </w:p>
    <w:p w:rsidR="00F906BE" w:rsidRPr="00F906BE" w:rsidRDefault="00F906BE" w:rsidP="00F906BE">
      <w:pPr>
        <w:jc w:val="both"/>
        <w:rPr>
          <w:caps w:val="0"/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1"/>
        <w:gridCol w:w="7574"/>
      </w:tblGrid>
      <w:tr w:rsidR="00030514" w:rsidRPr="007E1877" w:rsidTr="00030514">
        <w:tc>
          <w:tcPr>
            <w:tcW w:w="2631" w:type="dxa"/>
            <w:shd w:val="clear" w:color="auto" w:fill="auto"/>
          </w:tcPr>
          <w:p w:rsidR="00030514" w:rsidRPr="007E1877" w:rsidRDefault="00030514" w:rsidP="00030514">
            <w:pPr>
              <w:jc w:val="both"/>
              <w:rPr>
                <w:caps w:val="0"/>
              </w:rPr>
            </w:pPr>
            <w:r w:rsidRPr="007E1877">
              <w:rPr>
                <w:caps w:val="0"/>
              </w:rPr>
              <w:t>Научный руководитель</w:t>
            </w:r>
          </w:p>
        </w:tc>
        <w:tc>
          <w:tcPr>
            <w:tcW w:w="7574" w:type="dxa"/>
            <w:tcBorders>
              <w:bottom w:val="single" w:sz="4" w:space="0" w:color="auto"/>
            </w:tcBorders>
            <w:shd w:val="clear" w:color="auto" w:fill="auto"/>
          </w:tcPr>
          <w:p w:rsidR="00030514" w:rsidRPr="00510A75" w:rsidRDefault="00030514" w:rsidP="00030514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Орлов д.А., доцент</w:t>
            </w:r>
          </w:p>
        </w:tc>
      </w:tr>
      <w:tr w:rsidR="00030514" w:rsidRPr="007E1877" w:rsidTr="00030514">
        <w:tc>
          <w:tcPr>
            <w:tcW w:w="2631" w:type="dxa"/>
            <w:shd w:val="clear" w:color="auto" w:fill="auto"/>
          </w:tcPr>
          <w:p w:rsidR="00030514" w:rsidRPr="007E1877" w:rsidRDefault="00030514" w:rsidP="00030514">
            <w:pPr>
              <w:jc w:val="both"/>
              <w:rPr>
                <w:caps w:val="0"/>
                <w:sz w:val="16"/>
                <w:szCs w:val="16"/>
              </w:rPr>
            </w:pPr>
          </w:p>
        </w:tc>
        <w:tc>
          <w:tcPr>
            <w:tcW w:w="7574" w:type="dxa"/>
            <w:tcBorders>
              <w:top w:val="single" w:sz="4" w:space="0" w:color="auto"/>
            </w:tcBorders>
            <w:shd w:val="clear" w:color="auto" w:fill="auto"/>
          </w:tcPr>
          <w:p w:rsidR="00030514" w:rsidRPr="00892A34" w:rsidRDefault="00030514" w:rsidP="00030514">
            <w:pPr>
              <w:jc w:val="center"/>
              <w:rPr>
                <w:caps w:val="0"/>
                <w:sz w:val="20"/>
              </w:rPr>
            </w:pPr>
            <w:r w:rsidRPr="007E1877">
              <w:rPr>
                <w:caps w:val="0"/>
                <w:sz w:val="20"/>
              </w:rPr>
              <w:t>(Ф.И.О.</w:t>
            </w:r>
            <w:r>
              <w:rPr>
                <w:caps w:val="0"/>
                <w:sz w:val="20"/>
              </w:rPr>
              <w:t xml:space="preserve">, </w:t>
            </w:r>
            <w:proofErr w:type="gramStart"/>
            <w:r w:rsidRPr="007E1877">
              <w:rPr>
                <w:caps w:val="0"/>
                <w:sz w:val="20"/>
              </w:rPr>
              <w:t>должность  )</w:t>
            </w:r>
            <w:proofErr w:type="gramEnd"/>
          </w:p>
        </w:tc>
      </w:tr>
    </w:tbl>
    <w:p w:rsidR="00F906BE" w:rsidRPr="00F906BE" w:rsidRDefault="00F906BE" w:rsidP="00F906BE">
      <w:pPr>
        <w:jc w:val="both"/>
        <w:rPr>
          <w:caps w:val="0"/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69"/>
        <w:gridCol w:w="6336"/>
      </w:tblGrid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both"/>
              <w:rPr>
                <w:caps w:val="0"/>
              </w:rPr>
            </w:pPr>
            <w:r w:rsidRPr="007E1877">
              <w:rPr>
                <w:caps w:val="0"/>
              </w:rPr>
              <w:t xml:space="preserve">Срок выполнения </w:t>
            </w:r>
            <w:proofErr w:type="gramStart"/>
            <w:r w:rsidRPr="007E1877">
              <w:rPr>
                <w:caps w:val="0"/>
              </w:rPr>
              <w:t>работы:  начало</w:t>
            </w:r>
            <w:proofErr w:type="gramEnd"/>
            <w:r w:rsidRPr="007E1877">
              <w:rPr>
                <w:caps w:val="0"/>
                <w:sz w:val="20"/>
              </w:rPr>
              <w:t xml:space="preserve">  </w:t>
            </w:r>
          </w:p>
        </w:tc>
        <w:tc>
          <w:tcPr>
            <w:tcW w:w="6485" w:type="dxa"/>
            <w:tcBorders>
              <w:bottom w:val="single" w:sz="4" w:space="0" w:color="auto"/>
            </w:tcBorders>
            <w:shd w:val="clear" w:color="auto" w:fill="auto"/>
          </w:tcPr>
          <w:p w:rsidR="00F906BE" w:rsidRPr="007E1877" w:rsidRDefault="00030514" w:rsidP="003F2046">
            <w:pPr>
              <w:jc w:val="both"/>
              <w:rPr>
                <w:caps w:val="0"/>
              </w:rPr>
            </w:pPr>
            <w:r>
              <w:rPr>
                <w:caps w:val="0"/>
              </w:rPr>
              <w:t>2023, 3 квартал</w:t>
            </w:r>
          </w:p>
        </w:tc>
      </w:tr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</w:p>
        </w:tc>
        <w:tc>
          <w:tcPr>
            <w:tcW w:w="6485" w:type="dxa"/>
            <w:tcBorders>
              <w:top w:val="single" w:sz="4" w:space="0" w:color="auto"/>
            </w:tcBorders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>(год, квартал)</w:t>
            </w:r>
          </w:p>
        </w:tc>
      </w:tr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right"/>
              <w:rPr>
                <w:caps w:val="0"/>
              </w:rPr>
            </w:pPr>
            <w:r w:rsidRPr="007E1877">
              <w:rPr>
                <w:caps w:val="0"/>
              </w:rPr>
              <w:t>окончание</w:t>
            </w:r>
          </w:p>
        </w:tc>
        <w:tc>
          <w:tcPr>
            <w:tcW w:w="6485" w:type="dxa"/>
            <w:tcBorders>
              <w:bottom w:val="single" w:sz="4" w:space="0" w:color="auto"/>
            </w:tcBorders>
            <w:shd w:val="clear" w:color="auto" w:fill="auto"/>
          </w:tcPr>
          <w:p w:rsidR="00F906BE" w:rsidRPr="007E1877" w:rsidRDefault="00030514" w:rsidP="003F2046">
            <w:pPr>
              <w:jc w:val="both"/>
              <w:rPr>
                <w:caps w:val="0"/>
              </w:rPr>
            </w:pPr>
            <w:r>
              <w:rPr>
                <w:caps w:val="0"/>
              </w:rPr>
              <w:t>2025, 2 квартал</w:t>
            </w:r>
          </w:p>
        </w:tc>
      </w:tr>
      <w:tr w:rsidR="00F906BE" w:rsidRPr="007E1877" w:rsidTr="003F2046">
        <w:tc>
          <w:tcPr>
            <w:tcW w:w="3936" w:type="dxa"/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</w:p>
        </w:tc>
        <w:tc>
          <w:tcPr>
            <w:tcW w:w="6485" w:type="dxa"/>
            <w:tcBorders>
              <w:top w:val="single" w:sz="4" w:space="0" w:color="auto"/>
            </w:tcBorders>
            <w:shd w:val="clear" w:color="auto" w:fill="auto"/>
          </w:tcPr>
          <w:p w:rsidR="00F906BE" w:rsidRPr="007E1877" w:rsidRDefault="00F906BE" w:rsidP="003F2046">
            <w:pPr>
              <w:jc w:val="center"/>
              <w:rPr>
                <w:caps w:val="0"/>
                <w:sz w:val="16"/>
                <w:szCs w:val="16"/>
              </w:rPr>
            </w:pPr>
            <w:r w:rsidRPr="007E1877">
              <w:rPr>
                <w:caps w:val="0"/>
                <w:sz w:val="20"/>
              </w:rPr>
              <w:t xml:space="preserve">   (год, квартал)</w:t>
            </w:r>
          </w:p>
        </w:tc>
      </w:tr>
    </w:tbl>
    <w:p w:rsidR="00F906BE" w:rsidRPr="00F906BE" w:rsidRDefault="00F906BE" w:rsidP="00F906BE">
      <w:pPr>
        <w:jc w:val="both"/>
        <w:rPr>
          <w:caps w:val="0"/>
          <w:sz w:val="6"/>
          <w:szCs w:val="6"/>
        </w:rPr>
      </w:pPr>
    </w:p>
    <w:p w:rsidR="00EB73B2" w:rsidRDefault="00EB73B2" w:rsidP="00F906BE">
      <w:pPr>
        <w:jc w:val="both"/>
        <w:rPr>
          <w:caps w:val="0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46"/>
        <w:gridCol w:w="1109"/>
        <w:gridCol w:w="813"/>
        <w:gridCol w:w="5339"/>
        <w:gridCol w:w="2182"/>
      </w:tblGrid>
      <w:tr w:rsidR="00EB73B2" w:rsidRPr="003A3D60" w:rsidTr="005503AE">
        <w:tc>
          <w:tcPr>
            <w:tcW w:w="366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>№ п/п</w:t>
            </w:r>
          </w:p>
        </w:tc>
        <w:tc>
          <w:tcPr>
            <w:tcW w:w="544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 xml:space="preserve">Код  </w:t>
            </w:r>
            <w:r w:rsidRPr="00291CC6">
              <w:rPr>
                <w:b/>
                <w:caps w:val="0"/>
                <w:szCs w:val="24"/>
              </w:rPr>
              <w:br/>
              <w:t xml:space="preserve">эк. </w:t>
            </w:r>
            <w:proofErr w:type="spellStart"/>
            <w:r w:rsidRPr="00291CC6">
              <w:rPr>
                <w:b/>
                <w:caps w:val="0"/>
                <w:szCs w:val="24"/>
              </w:rPr>
              <w:t>кл</w:t>
            </w:r>
            <w:proofErr w:type="spellEnd"/>
            <w:r w:rsidRPr="00291CC6">
              <w:rPr>
                <w:b/>
                <w:caps w:val="0"/>
                <w:szCs w:val="24"/>
              </w:rPr>
              <w:t>.</w:t>
            </w:r>
          </w:p>
        </w:tc>
        <w:tc>
          <w:tcPr>
            <w:tcW w:w="399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>КВР</w:t>
            </w:r>
          </w:p>
        </w:tc>
        <w:tc>
          <w:tcPr>
            <w:tcW w:w="2620" w:type="pct"/>
            <w:vAlign w:val="center"/>
          </w:tcPr>
          <w:p w:rsidR="00EB73B2" w:rsidRPr="00291CC6" w:rsidRDefault="00EB73B2" w:rsidP="005503AE">
            <w:pPr>
              <w:jc w:val="center"/>
              <w:rPr>
                <w:b/>
                <w:caps w:val="0"/>
                <w:szCs w:val="24"/>
              </w:rPr>
            </w:pPr>
            <w:r w:rsidRPr="00291CC6">
              <w:rPr>
                <w:b/>
                <w:caps w:val="0"/>
                <w:szCs w:val="24"/>
              </w:rPr>
              <w:t>Наименование статей затрат</w:t>
            </w:r>
          </w:p>
        </w:tc>
        <w:tc>
          <w:tcPr>
            <w:tcW w:w="1071" w:type="pct"/>
            <w:vAlign w:val="center"/>
          </w:tcPr>
          <w:p w:rsidR="00EB73B2" w:rsidRPr="003A3D60" w:rsidRDefault="00EB73B2" w:rsidP="005503AE">
            <w:pPr>
              <w:jc w:val="center"/>
              <w:rPr>
                <w:b/>
                <w:caps w:val="0"/>
                <w:sz w:val="28"/>
                <w:szCs w:val="28"/>
              </w:rPr>
            </w:pPr>
            <w:r w:rsidRPr="003A3D60">
              <w:rPr>
                <w:b/>
                <w:caps w:val="0"/>
                <w:sz w:val="28"/>
                <w:szCs w:val="28"/>
              </w:rPr>
              <w:t>Сумма (руб.)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211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111</w:t>
            </w:r>
          </w:p>
        </w:tc>
        <w:tc>
          <w:tcPr>
            <w:tcW w:w="2620" w:type="pct"/>
          </w:tcPr>
          <w:p w:rsidR="00EB73B2" w:rsidRPr="00291CC6" w:rsidRDefault="00EB73B2" w:rsidP="005503AE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Заработная плата</w:t>
            </w:r>
          </w:p>
        </w:tc>
        <w:tc>
          <w:tcPr>
            <w:tcW w:w="1071" w:type="pct"/>
          </w:tcPr>
          <w:p w:rsidR="00EB73B2" w:rsidRPr="006A17C8" w:rsidRDefault="00431757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431757">
              <w:rPr>
                <w:caps w:val="0"/>
                <w:sz w:val="28"/>
                <w:szCs w:val="28"/>
              </w:rPr>
              <w:t>668366</w:t>
            </w:r>
            <w:r>
              <w:rPr>
                <w:caps w:val="0"/>
                <w:sz w:val="28"/>
                <w:szCs w:val="28"/>
              </w:rPr>
              <w:t>,</w:t>
            </w:r>
            <w:r w:rsidRPr="00431757">
              <w:rPr>
                <w:caps w:val="0"/>
                <w:sz w:val="28"/>
                <w:szCs w:val="28"/>
              </w:rPr>
              <w:t>2</w:t>
            </w:r>
            <w:r>
              <w:rPr>
                <w:caps w:val="0"/>
                <w:sz w:val="28"/>
                <w:szCs w:val="28"/>
              </w:rPr>
              <w:t>5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212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112</w:t>
            </w:r>
          </w:p>
        </w:tc>
        <w:tc>
          <w:tcPr>
            <w:tcW w:w="2620" w:type="pct"/>
          </w:tcPr>
          <w:p w:rsidR="00EB73B2" w:rsidRPr="00291CC6" w:rsidRDefault="00EB73B2" w:rsidP="005503AE">
            <w:pPr>
              <w:jc w:val="both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Иные выплаты (суточные)</w:t>
            </w:r>
          </w:p>
        </w:tc>
        <w:tc>
          <w:tcPr>
            <w:tcW w:w="1071" w:type="pct"/>
          </w:tcPr>
          <w:p w:rsidR="00EB73B2" w:rsidRPr="006A17C8" w:rsidRDefault="008A4544" w:rsidP="005503AE">
            <w:pPr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0,00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3.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213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119</w:t>
            </w:r>
          </w:p>
        </w:tc>
        <w:tc>
          <w:tcPr>
            <w:tcW w:w="2620" w:type="pct"/>
          </w:tcPr>
          <w:p w:rsidR="00EB73B2" w:rsidRPr="00291CC6" w:rsidRDefault="005B3DF2" w:rsidP="003555D5">
            <w:pPr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 xml:space="preserve">Начисления на оплату труда </w:t>
            </w:r>
            <w:r>
              <w:rPr>
                <w:caps w:val="0"/>
                <w:szCs w:val="24"/>
              </w:rPr>
              <w:br/>
            </w:r>
            <w:r w:rsidR="00EB73B2" w:rsidRPr="00291CC6">
              <w:rPr>
                <w:caps w:val="0"/>
                <w:szCs w:val="24"/>
              </w:rPr>
              <w:t>(30,</w:t>
            </w:r>
            <w:r w:rsidR="003640A1">
              <w:rPr>
                <w:caps w:val="0"/>
                <w:szCs w:val="24"/>
              </w:rPr>
              <w:t>2</w:t>
            </w:r>
            <w:r w:rsidR="003555D5">
              <w:rPr>
                <w:caps w:val="0"/>
                <w:szCs w:val="24"/>
              </w:rPr>
              <w:t>2</w:t>
            </w:r>
            <w:r w:rsidR="003640A1">
              <w:rPr>
                <w:caps w:val="0"/>
                <w:szCs w:val="24"/>
              </w:rPr>
              <w:t>8</w:t>
            </w:r>
            <w:r w:rsidR="00EB73B2" w:rsidRPr="00291CC6">
              <w:rPr>
                <w:caps w:val="0"/>
                <w:szCs w:val="24"/>
              </w:rPr>
              <w:t>% от п. 1)</w:t>
            </w:r>
          </w:p>
        </w:tc>
        <w:tc>
          <w:tcPr>
            <w:tcW w:w="1071" w:type="pct"/>
          </w:tcPr>
          <w:p w:rsidR="00EB73B2" w:rsidRPr="006A17C8" w:rsidRDefault="00431757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431757">
              <w:rPr>
                <w:caps w:val="0"/>
                <w:sz w:val="28"/>
                <w:szCs w:val="28"/>
              </w:rPr>
              <w:t>202033</w:t>
            </w:r>
            <w:r>
              <w:rPr>
                <w:caps w:val="0"/>
                <w:sz w:val="28"/>
                <w:szCs w:val="28"/>
              </w:rPr>
              <w:t>,</w:t>
            </w:r>
            <w:r w:rsidRPr="00431757">
              <w:rPr>
                <w:caps w:val="0"/>
                <w:sz w:val="28"/>
                <w:szCs w:val="28"/>
              </w:rPr>
              <w:t>75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4.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222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jc w:val="both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Транспортные услуги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5.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340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Увеличение стоимости материальных запасов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6.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271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Амортизационные отчисления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7.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226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241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Прочие услуги НИОКТР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8A4544" w:rsidRPr="006A17C8" w:rsidTr="005503AE">
        <w:tc>
          <w:tcPr>
            <w:tcW w:w="366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8.</w:t>
            </w:r>
          </w:p>
        </w:tc>
        <w:tc>
          <w:tcPr>
            <w:tcW w:w="544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226</w:t>
            </w:r>
          </w:p>
        </w:tc>
        <w:tc>
          <w:tcPr>
            <w:tcW w:w="399" w:type="pct"/>
          </w:tcPr>
          <w:p w:rsidR="008A4544" w:rsidRPr="00291CC6" w:rsidRDefault="008A4544" w:rsidP="008A4544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244</w:t>
            </w:r>
          </w:p>
        </w:tc>
        <w:tc>
          <w:tcPr>
            <w:tcW w:w="2620" w:type="pct"/>
          </w:tcPr>
          <w:p w:rsidR="008A4544" w:rsidRPr="00291CC6" w:rsidRDefault="008A4544" w:rsidP="008A4544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Прочие услуги</w:t>
            </w:r>
          </w:p>
        </w:tc>
        <w:tc>
          <w:tcPr>
            <w:tcW w:w="1071" w:type="pct"/>
          </w:tcPr>
          <w:p w:rsidR="008A4544" w:rsidRDefault="008A4544" w:rsidP="008A4544">
            <w:pPr>
              <w:jc w:val="center"/>
            </w:pPr>
            <w:r w:rsidRPr="00B477F6">
              <w:rPr>
                <w:caps w:val="0"/>
                <w:sz w:val="28"/>
                <w:szCs w:val="28"/>
              </w:rPr>
              <w:t>0,00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9.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C62292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 xml:space="preserve">Накладные расходы </w:t>
            </w:r>
            <w:r w:rsidRPr="00291CC6">
              <w:rPr>
                <w:caps w:val="0"/>
                <w:szCs w:val="24"/>
              </w:rPr>
              <w:br/>
              <w:t>(20 % от суммы пп. 1</w:t>
            </w:r>
            <w:r>
              <w:rPr>
                <w:caps w:val="0"/>
                <w:szCs w:val="24"/>
              </w:rPr>
              <w:t>0</w:t>
            </w:r>
            <w:r w:rsidRPr="00291CC6">
              <w:rPr>
                <w:caps w:val="0"/>
                <w:szCs w:val="24"/>
              </w:rPr>
              <w:t>–1</w:t>
            </w:r>
            <w:r>
              <w:rPr>
                <w:caps w:val="0"/>
                <w:szCs w:val="24"/>
              </w:rPr>
              <w:t>1</w:t>
            </w:r>
            <w:r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431757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431757">
              <w:rPr>
                <w:caps w:val="0"/>
                <w:sz w:val="28"/>
                <w:szCs w:val="28"/>
              </w:rPr>
              <w:t>217600</w:t>
            </w:r>
            <w:r w:rsidR="00366081">
              <w:rPr>
                <w:caps w:val="0"/>
                <w:sz w:val="28"/>
                <w:szCs w:val="28"/>
              </w:rPr>
              <w:t>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10.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800</w:t>
            </w: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8E3BF5" w:rsidP="00EB73B2">
            <w:pPr>
              <w:rPr>
                <w:caps w:val="0"/>
                <w:szCs w:val="24"/>
              </w:rPr>
            </w:pPr>
            <w:r>
              <w:rPr>
                <w:caps w:val="0"/>
                <w:szCs w:val="24"/>
              </w:rPr>
              <w:t>Себестоимость работы (сумма п</w:t>
            </w:r>
            <w:r w:rsidR="00EB73B2" w:rsidRPr="00291CC6">
              <w:rPr>
                <w:caps w:val="0"/>
                <w:szCs w:val="24"/>
              </w:rPr>
              <w:t>п. 1–</w:t>
            </w:r>
            <w:r w:rsidR="00EB73B2">
              <w:rPr>
                <w:caps w:val="0"/>
                <w:szCs w:val="24"/>
              </w:rPr>
              <w:t>9</w:t>
            </w:r>
            <w:r w:rsidR="00EB73B2"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030514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BA74FB">
              <w:rPr>
                <w:caps w:val="0"/>
                <w:sz w:val="28"/>
                <w:szCs w:val="28"/>
              </w:rPr>
              <w:t>1 088 000,00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11.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5503AE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Прибыль</w:t>
            </w:r>
          </w:p>
        </w:tc>
        <w:tc>
          <w:tcPr>
            <w:tcW w:w="1071" w:type="pct"/>
          </w:tcPr>
          <w:p w:rsidR="00EB73B2" w:rsidRPr="006A17C8" w:rsidRDefault="008A4544" w:rsidP="005503AE">
            <w:pPr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0</w:t>
            </w:r>
            <w:r>
              <w:rPr>
                <w:caps w:val="0"/>
                <w:sz w:val="28"/>
                <w:szCs w:val="28"/>
              </w:rPr>
              <w:t>,</w:t>
            </w:r>
            <w:r>
              <w:rPr>
                <w:caps w:val="0"/>
                <w:sz w:val="28"/>
                <w:szCs w:val="28"/>
              </w:rPr>
              <w:t>00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12.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231BDC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НДС (</w:t>
            </w:r>
            <w:r w:rsidR="00231BDC">
              <w:rPr>
                <w:caps w:val="0"/>
                <w:szCs w:val="24"/>
              </w:rPr>
              <w:t>20</w:t>
            </w:r>
            <w:proofErr w:type="gramStart"/>
            <w:r w:rsidR="008E3BF5">
              <w:rPr>
                <w:caps w:val="0"/>
                <w:szCs w:val="24"/>
              </w:rPr>
              <w:t>%  от</w:t>
            </w:r>
            <w:proofErr w:type="gramEnd"/>
            <w:r w:rsidR="008E3BF5">
              <w:rPr>
                <w:caps w:val="0"/>
                <w:szCs w:val="24"/>
              </w:rPr>
              <w:t xml:space="preserve">  суммы п</w:t>
            </w:r>
            <w:r w:rsidRPr="00291CC6">
              <w:rPr>
                <w:caps w:val="0"/>
                <w:szCs w:val="24"/>
              </w:rPr>
              <w:t>п. 1</w:t>
            </w:r>
            <w:r w:rsidR="004A6F44">
              <w:rPr>
                <w:caps w:val="0"/>
                <w:szCs w:val="24"/>
              </w:rPr>
              <w:t>0</w:t>
            </w:r>
            <w:r w:rsidRPr="00291CC6">
              <w:rPr>
                <w:caps w:val="0"/>
                <w:szCs w:val="24"/>
              </w:rPr>
              <w:t>–1</w:t>
            </w:r>
            <w:r w:rsidR="004A6F44">
              <w:rPr>
                <w:caps w:val="0"/>
                <w:szCs w:val="24"/>
              </w:rPr>
              <w:t>1</w:t>
            </w:r>
            <w:r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030514" w:rsidP="005503AE">
            <w:pPr>
              <w:jc w:val="center"/>
              <w:rPr>
                <w:caps w:val="0"/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-</w:t>
            </w:r>
          </w:p>
        </w:tc>
      </w:tr>
      <w:tr w:rsidR="00EB73B2" w:rsidRPr="006A17C8" w:rsidTr="005503AE">
        <w:tc>
          <w:tcPr>
            <w:tcW w:w="366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13.</w:t>
            </w:r>
          </w:p>
        </w:tc>
        <w:tc>
          <w:tcPr>
            <w:tcW w:w="544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399" w:type="pct"/>
          </w:tcPr>
          <w:p w:rsidR="00EB73B2" w:rsidRPr="00291CC6" w:rsidRDefault="00EB73B2" w:rsidP="005503AE">
            <w:pPr>
              <w:jc w:val="center"/>
              <w:rPr>
                <w:caps w:val="0"/>
                <w:szCs w:val="24"/>
              </w:rPr>
            </w:pPr>
          </w:p>
        </w:tc>
        <w:tc>
          <w:tcPr>
            <w:tcW w:w="2620" w:type="pct"/>
          </w:tcPr>
          <w:p w:rsidR="00EB73B2" w:rsidRPr="00291CC6" w:rsidRDefault="00EB73B2" w:rsidP="008E3BF5">
            <w:pPr>
              <w:rPr>
                <w:caps w:val="0"/>
                <w:szCs w:val="24"/>
              </w:rPr>
            </w:pPr>
            <w:r w:rsidRPr="00291CC6">
              <w:rPr>
                <w:caps w:val="0"/>
                <w:szCs w:val="24"/>
              </w:rPr>
              <w:t>ИТОГО (сумма пп. 1</w:t>
            </w:r>
            <w:r w:rsidR="004A6F44">
              <w:rPr>
                <w:caps w:val="0"/>
                <w:szCs w:val="24"/>
              </w:rPr>
              <w:t>0</w:t>
            </w:r>
            <w:r w:rsidRPr="00291CC6">
              <w:rPr>
                <w:caps w:val="0"/>
                <w:szCs w:val="24"/>
              </w:rPr>
              <w:t>-1</w:t>
            </w:r>
            <w:r w:rsidR="004A6F44">
              <w:rPr>
                <w:caps w:val="0"/>
                <w:szCs w:val="24"/>
              </w:rPr>
              <w:t>2</w:t>
            </w:r>
            <w:r w:rsidRPr="00291CC6">
              <w:rPr>
                <w:caps w:val="0"/>
                <w:szCs w:val="24"/>
              </w:rPr>
              <w:t>)</w:t>
            </w:r>
          </w:p>
        </w:tc>
        <w:tc>
          <w:tcPr>
            <w:tcW w:w="1071" w:type="pct"/>
          </w:tcPr>
          <w:p w:rsidR="00EB73B2" w:rsidRPr="006A17C8" w:rsidRDefault="00030514" w:rsidP="005503AE">
            <w:pPr>
              <w:jc w:val="center"/>
              <w:rPr>
                <w:caps w:val="0"/>
                <w:sz w:val="28"/>
                <w:szCs w:val="28"/>
              </w:rPr>
            </w:pPr>
            <w:r w:rsidRPr="00BA74FB">
              <w:rPr>
                <w:caps w:val="0"/>
                <w:sz w:val="28"/>
                <w:szCs w:val="28"/>
              </w:rPr>
              <w:t>1 088 000,00</w:t>
            </w:r>
          </w:p>
        </w:tc>
      </w:tr>
    </w:tbl>
    <w:p w:rsidR="00EB73B2" w:rsidRDefault="00EB73B2" w:rsidP="00F906BE">
      <w:pPr>
        <w:jc w:val="both"/>
        <w:rPr>
          <w:caps w:val="0"/>
          <w:sz w:val="20"/>
        </w:rPr>
      </w:pPr>
    </w:p>
    <w:p w:rsidR="00EB73B2" w:rsidRDefault="00EB73B2" w:rsidP="00F906BE">
      <w:pPr>
        <w:jc w:val="both"/>
        <w:rPr>
          <w:caps w:val="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9"/>
        <w:gridCol w:w="3050"/>
        <w:gridCol w:w="3286"/>
      </w:tblGrid>
      <w:tr w:rsidR="00F906BE" w:rsidRPr="00BF5085" w:rsidTr="003F2046">
        <w:tc>
          <w:tcPr>
            <w:tcW w:w="3936" w:type="dxa"/>
          </w:tcPr>
          <w:p w:rsidR="00F906BE" w:rsidRPr="00BF5085" w:rsidRDefault="00F906BE" w:rsidP="003F2046">
            <w:pPr>
              <w:rPr>
                <w:caps w:val="0"/>
                <w:sz w:val="24"/>
                <w:szCs w:val="24"/>
              </w:rPr>
            </w:pPr>
            <w:r w:rsidRPr="00BF5085">
              <w:rPr>
                <w:caps w:val="0"/>
                <w:sz w:val="24"/>
                <w:szCs w:val="24"/>
              </w:rPr>
              <w:t>Научный руководитель НИОКТР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F906BE" w:rsidRPr="00BF5085" w:rsidRDefault="00F906BE" w:rsidP="003F2046">
            <w:pPr>
              <w:rPr>
                <w:caps w:val="0"/>
                <w:sz w:val="24"/>
                <w:szCs w:val="24"/>
              </w:rPr>
            </w:pPr>
          </w:p>
        </w:tc>
        <w:tc>
          <w:tcPr>
            <w:tcW w:w="3367" w:type="dxa"/>
          </w:tcPr>
          <w:p w:rsidR="00F906BE" w:rsidRPr="00BF5085" w:rsidRDefault="00F906BE" w:rsidP="003F2046">
            <w:pPr>
              <w:rPr>
                <w:caps w:val="0"/>
                <w:sz w:val="24"/>
                <w:szCs w:val="24"/>
              </w:rPr>
            </w:pPr>
          </w:p>
        </w:tc>
      </w:tr>
      <w:tr w:rsidR="00F906BE" w:rsidTr="003F2046">
        <w:tc>
          <w:tcPr>
            <w:tcW w:w="3936" w:type="dxa"/>
          </w:tcPr>
          <w:p w:rsidR="00F906BE" w:rsidRDefault="00F906BE" w:rsidP="003F2046">
            <w:pPr>
              <w:rPr>
                <w:caps w:val="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F906BE" w:rsidRPr="005246F2" w:rsidRDefault="00F906BE" w:rsidP="003F204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5246F2">
              <w:rPr>
                <w:i/>
                <w:caps w:val="0"/>
                <w:sz w:val="16"/>
                <w:szCs w:val="16"/>
              </w:rPr>
              <w:t>подпись</w:t>
            </w:r>
          </w:p>
        </w:tc>
        <w:tc>
          <w:tcPr>
            <w:tcW w:w="3367" w:type="dxa"/>
          </w:tcPr>
          <w:p w:rsidR="00F906BE" w:rsidRPr="005246F2" w:rsidRDefault="00F906BE" w:rsidP="003F2046">
            <w:pPr>
              <w:jc w:val="center"/>
              <w:rPr>
                <w:i/>
                <w:caps w:val="0"/>
                <w:sz w:val="16"/>
                <w:szCs w:val="16"/>
              </w:rPr>
            </w:pPr>
            <w:r w:rsidRPr="005246F2">
              <w:rPr>
                <w:i/>
                <w:caps w:val="0"/>
                <w:sz w:val="16"/>
                <w:szCs w:val="16"/>
              </w:rPr>
              <w:t>ФИО</w:t>
            </w:r>
          </w:p>
        </w:tc>
      </w:tr>
    </w:tbl>
    <w:p w:rsidR="00F906BE" w:rsidRPr="00FD3183" w:rsidRDefault="00F906BE" w:rsidP="00F906BE">
      <w:pPr>
        <w:tabs>
          <w:tab w:val="left" w:pos="5103"/>
        </w:tabs>
        <w:ind w:firstLine="1843"/>
        <w:jc w:val="both"/>
        <w:rPr>
          <w:caps w:val="0"/>
          <w:sz w:val="20"/>
        </w:rPr>
      </w:pPr>
    </w:p>
    <w:p w:rsidR="00F906BE" w:rsidRDefault="007136C2" w:rsidP="00F906BE">
      <w:pPr>
        <w:tabs>
          <w:tab w:val="left" w:pos="5103"/>
        </w:tabs>
        <w:jc w:val="both"/>
        <w:rPr>
          <w:caps w:val="0"/>
          <w:szCs w:val="24"/>
        </w:rPr>
      </w:pPr>
      <w:r w:rsidRPr="00181B8C">
        <w:rPr>
          <w:caps w:val="0"/>
          <w:szCs w:val="24"/>
        </w:rPr>
        <w:t>Начальник отдела ФС НИР и ОКР     _______________________</w:t>
      </w:r>
      <w:proofErr w:type="gramStart"/>
      <w:r w:rsidRPr="00181B8C">
        <w:rPr>
          <w:caps w:val="0"/>
          <w:szCs w:val="24"/>
        </w:rPr>
        <w:t>_  А.М.</w:t>
      </w:r>
      <w:proofErr w:type="gramEnd"/>
      <w:r w:rsidRPr="00181B8C">
        <w:rPr>
          <w:caps w:val="0"/>
          <w:szCs w:val="24"/>
        </w:rPr>
        <w:t xml:space="preserve"> Рубцова</w:t>
      </w:r>
    </w:p>
    <w:p w:rsidR="00D42C15" w:rsidRPr="00D42C15" w:rsidRDefault="00D42C15" w:rsidP="00D42C15">
      <w:pPr>
        <w:tabs>
          <w:tab w:val="left" w:pos="9500"/>
        </w:tabs>
      </w:pPr>
    </w:p>
    <w:sectPr w:rsidR="00D42C15" w:rsidRPr="00D42C15" w:rsidSect="00D42C15">
      <w:headerReference w:type="default" r:id="rId9"/>
      <w:pgSz w:w="11906" w:h="16838" w:code="9"/>
      <w:pgMar w:top="567" w:right="1134" w:bottom="567" w:left="567" w:header="31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6FF3" w:rsidRDefault="00AE6FF3" w:rsidP="00F906BE">
      <w:r>
        <w:separator/>
      </w:r>
    </w:p>
  </w:endnote>
  <w:endnote w:type="continuationSeparator" w:id="0">
    <w:p w:rsidR="00AE6FF3" w:rsidRDefault="00AE6FF3" w:rsidP="00F9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6FF3" w:rsidRDefault="00AE6FF3" w:rsidP="00F906BE">
      <w:r>
        <w:separator/>
      </w:r>
    </w:p>
  </w:footnote>
  <w:footnote w:type="continuationSeparator" w:id="0">
    <w:p w:rsidR="00AE6FF3" w:rsidRDefault="00AE6FF3" w:rsidP="00F90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6BE" w:rsidRDefault="00F906BE" w:rsidP="00E94B9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BE"/>
    <w:rsid w:val="00030514"/>
    <w:rsid w:val="00091BC4"/>
    <w:rsid w:val="000F6367"/>
    <w:rsid w:val="001C7EA3"/>
    <w:rsid w:val="001E3B8E"/>
    <w:rsid w:val="00231BDC"/>
    <w:rsid w:val="002768DC"/>
    <w:rsid w:val="003555D5"/>
    <w:rsid w:val="003640A1"/>
    <w:rsid w:val="00366081"/>
    <w:rsid w:val="003C1B51"/>
    <w:rsid w:val="00431757"/>
    <w:rsid w:val="0049230A"/>
    <w:rsid w:val="004A6F44"/>
    <w:rsid w:val="004D27AE"/>
    <w:rsid w:val="0058031F"/>
    <w:rsid w:val="005B3DF2"/>
    <w:rsid w:val="0065351A"/>
    <w:rsid w:val="006A06A6"/>
    <w:rsid w:val="006C11C1"/>
    <w:rsid w:val="007136C2"/>
    <w:rsid w:val="00861AD9"/>
    <w:rsid w:val="00876E42"/>
    <w:rsid w:val="00876F8B"/>
    <w:rsid w:val="00892A34"/>
    <w:rsid w:val="008A4544"/>
    <w:rsid w:val="008E3BF5"/>
    <w:rsid w:val="009E77E0"/>
    <w:rsid w:val="00A176D5"/>
    <w:rsid w:val="00AE6FF3"/>
    <w:rsid w:val="00AF7F30"/>
    <w:rsid w:val="00BA74FB"/>
    <w:rsid w:val="00BF5085"/>
    <w:rsid w:val="00C62292"/>
    <w:rsid w:val="00CC185B"/>
    <w:rsid w:val="00D42C15"/>
    <w:rsid w:val="00E1061C"/>
    <w:rsid w:val="00E118E4"/>
    <w:rsid w:val="00E37AE4"/>
    <w:rsid w:val="00E67405"/>
    <w:rsid w:val="00EB73B2"/>
    <w:rsid w:val="00F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A13"/>
  <w15:docId w15:val="{99E18EE8-3FF9-43CE-9895-007CE1E6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BE"/>
    <w:pPr>
      <w:jc w:val="left"/>
    </w:pPr>
    <w:rPr>
      <w:rFonts w:eastAsia="Times New Roman"/>
      <w:caps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906BE"/>
    <w:pPr>
      <w:jc w:val="both"/>
    </w:pPr>
    <w:rPr>
      <w:caps w:val="0"/>
      <w:sz w:val="28"/>
    </w:rPr>
  </w:style>
  <w:style w:type="character" w:customStyle="1" w:styleId="BodyText2Char">
    <w:name w:val="Body Text 2 Char"/>
    <w:basedOn w:val="DefaultParagraphFont"/>
    <w:link w:val="BodyText2"/>
    <w:rsid w:val="00F906BE"/>
    <w:rPr>
      <w:rFonts w:eastAsia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rsid w:val="00F906BE"/>
    <w:pPr>
      <w:tabs>
        <w:tab w:val="center" w:pos="4153"/>
        <w:tab w:val="right" w:pos="8306"/>
      </w:tabs>
    </w:pPr>
    <w:rPr>
      <w:caps w:val="0"/>
      <w:sz w:val="20"/>
    </w:rPr>
  </w:style>
  <w:style w:type="character" w:customStyle="1" w:styleId="HeaderChar">
    <w:name w:val="Header Char"/>
    <w:basedOn w:val="DefaultParagraphFont"/>
    <w:link w:val="Header"/>
    <w:rsid w:val="00F906BE"/>
    <w:rPr>
      <w:rFonts w:eastAsia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F906BE"/>
    <w:pPr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F906B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06BE"/>
    <w:rPr>
      <w:rFonts w:eastAsia="Times New Roman"/>
      <w:caps/>
      <w:sz w:val="20"/>
      <w:szCs w:val="20"/>
      <w:lang w:eastAsia="ru-RU"/>
    </w:rPr>
  </w:style>
  <w:style w:type="character" w:styleId="FootnoteReference">
    <w:name w:val="footnote reference"/>
    <w:uiPriority w:val="99"/>
    <w:rsid w:val="00F906B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B73B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B2"/>
    <w:rPr>
      <w:rFonts w:eastAsia="Times New Roman"/>
      <w:cap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19D5792-EA50-4CEE-B314-7E57627E2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30137-9C65-437F-AD7B-4A92E438A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967B4-2162-4608-9BA7-12C33C02A7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Савва Балашов</cp:lastModifiedBy>
  <cp:revision>3</cp:revision>
  <cp:lastPrinted>2024-09-23T13:00:00Z</cp:lastPrinted>
  <dcterms:created xsi:type="dcterms:W3CDTF">2024-09-23T13:00:00Z</dcterms:created>
  <dcterms:modified xsi:type="dcterms:W3CDTF">2024-09-23T13:00:00Z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