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FBA75" w14:textId="77777777" w:rsidR="008F3587" w:rsidRDefault="00BB0BD2">
      <w:pPr>
        <w:spacing w:after="0" w:line="259" w:lineRule="auto"/>
        <w:ind w:left="-123" w:right="-34" w:firstLine="0"/>
      </w:pPr>
      <w:r>
        <w:rPr>
          <w:noProof/>
        </w:rPr>
        <w:drawing>
          <wp:inline distT="0" distB="0" distL="0" distR="0" wp14:anchorId="15D776A5" wp14:editId="169C02F9">
            <wp:extent cx="6940297" cy="9625585"/>
            <wp:effectExtent l="0" t="0" r="0" b="0"/>
            <wp:docPr id="81069" name="Picture 81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9" name="Picture 810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0297" cy="962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0BF3" w14:textId="77777777" w:rsidR="008F3587" w:rsidRDefault="00BB0BD2">
      <w:pPr>
        <w:spacing w:after="3" w:line="259" w:lineRule="auto"/>
        <w:ind w:left="-123" w:right="-34"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4A9FBD59" wp14:editId="6D2FEF0C">
            <wp:extent cx="6940297" cy="8662416"/>
            <wp:effectExtent l="0" t="0" r="0" b="0"/>
            <wp:docPr id="81071" name="Picture 81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1" name="Picture 810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0297" cy="86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B4285E" w14:textId="235A9ABC" w:rsidR="008F3587" w:rsidRDefault="008F3587">
      <w:pPr>
        <w:spacing w:after="19" w:line="259" w:lineRule="auto"/>
        <w:ind w:left="0" w:right="0" w:firstLine="0"/>
      </w:pPr>
    </w:p>
    <w:sectPr w:rsidR="008F3587">
      <w:headerReference w:type="even" r:id="rId9"/>
      <w:headerReference w:type="default" r:id="rId10"/>
      <w:headerReference w:type="first" r:id="rId11"/>
      <w:pgSz w:w="11906" w:h="16838"/>
      <w:pgMar w:top="714" w:right="568" w:bottom="693" w:left="566" w:header="40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AEB6B" w14:textId="77777777" w:rsidR="00BB0BD2" w:rsidRDefault="00BB0BD2">
      <w:pPr>
        <w:spacing w:after="0" w:line="240" w:lineRule="auto"/>
      </w:pPr>
      <w:r>
        <w:separator/>
      </w:r>
    </w:p>
  </w:endnote>
  <w:endnote w:type="continuationSeparator" w:id="0">
    <w:p w14:paraId="617F3ED3" w14:textId="77777777" w:rsidR="00BB0BD2" w:rsidRDefault="00BB0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864CA" w14:textId="77777777" w:rsidR="00BB0BD2" w:rsidRDefault="00BB0BD2">
      <w:pPr>
        <w:spacing w:after="0" w:line="240" w:lineRule="auto"/>
      </w:pPr>
      <w:r>
        <w:separator/>
      </w:r>
    </w:p>
  </w:footnote>
  <w:footnote w:type="continuationSeparator" w:id="0">
    <w:p w14:paraId="78E50754" w14:textId="77777777" w:rsidR="00BB0BD2" w:rsidRDefault="00BB0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C0082" w14:textId="77777777" w:rsidR="008F3587" w:rsidRPr="00DA10B0" w:rsidRDefault="00BB0BD2">
    <w:pPr>
      <w:tabs>
        <w:tab w:val="center" w:pos="5582"/>
        <w:tab w:val="center" w:pos="10135"/>
      </w:tabs>
      <w:spacing w:after="0" w:line="259" w:lineRule="auto"/>
      <w:ind w:left="0" w:right="0" w:firstLine="0"/>
      <w:rPr>
        <w:lang w:val="ru-RU"/>
      </w:rPr>
    </w:pPr>
    <w:proofErr w:type="spellStart"/>
    <w:r>
      <w:rPr>
        <w:rFonts w:ascii="Arial" w:eastAsia="Arial" w:hAnsi="Arial" w:cs="Arial"/>
      </w:rPr>
      <w:t>ProFUn</w:t>
    </w:r>
    <w:proofErr w:type="spellEnd"/>
    <w:r w:rsidRPr="00DA10B0">
      <w:rPr>
        <w:rFonts w:ascii="Arial" w:eastAsia="Arial" w:hAnsi="Arial" w:cs="Arial"/>
        <w:lang w:val="ru-RU"/>
      </w:rPr>
      <w:t>.</w:t>
    </w:r>
    <w:r>
      <w:rPr>
        <w:rFonts w:ascii="Arial" w:eastAsia="Arial" w:hAnsi="Arial" w:cs="Arial"/>
      </w:rPr>
      <w:t>doc</w:t>
    </w:r>
    <w:r w:rsidRPr="00DA10B0">
      <w:rPr>
        <w:rFonts w:ascii="Arial" w:eastAsia="Arial" w:hAnsi="Arial" w:cs="Arial"/>
        <w:lang w:val="ru-RU"/>
      </w:rPr>
      <w:t xml:space="preserve"> </w:t>
    </w:r>
    <w:r w:rsidRPr="00DA10B0">
      <w:rPr>
        <w:rFonts w:ascii="Arial" w:eastAsia="Arial" w:hAnsi="Arial" w:cs="Arial"/>
        <w:lang w:val="ru-RU"/>
      </w:rPr>
      <w:tab/>
    </w:r>
    <w:r w:rsidRPr="00DA10B0">
      <w:rPr>
        <w:b/>
        <w:i/>
        <w:sz w:val="28"/>
        <w:lang w:val="ru-RU"/>
      </w:rPr>
      <w:t>Типовой расчет «Процедуры, функции, модули»</w:t>
    </w:r>
    <w:r w:rsidRPr="00DA10B0">
      <w:rPr>
        <w:rFonts w:ascii="Arial" w:eastAsia="Arial" w:hAnsi="Arial" w:cs="Arial"/>
        <w:lang w:val="ru-RU"/>
      </w:rPr>
      <w:t xml:space="preserve"> </w:t>
    </w:r>
    <w:r w:rsidRPr="00DA10B0">
      <w:rPr>
        <w:rFonts w:ascii="Arial" w:eastAsia="Arial" w:hAnsi="Arial" w:cs="Arial"/>
        <w:lang w:val="ru-RU"/>
      </w:rPr>
      <w:tab/>
      <w:t>Стр.</w:t>
    </w:r>
    <w:r>
      <w:fldChar w:fldCharType="begin"/>
    </w:r>
    <w:r w:rsidRPr="00DA10B0">
      <w:rPr>
        <w:lang w:val="ru-RU"/>
      </w:rPr>
      <w:instrText xml:space="preserve"> </w:instrText>
    </w:r>
    <w:r>
      <w:instrText>PAGE</w:instrText>
    </w:r>
    <w:r w:rsidRPr="00DA10B0">
      <w:rPr>
        <w:lang w:val="ru-RU"/>
      </w:rPr>
      <w:instrText xml:space="preserve">   \* </w:instrText>
    </w:r>
    <w:r>
      <w:instrText>MERGEFORMAT</w:instrText>
    </w:r>
    <w:r w:rsidRPr="00DA10B0">
      <w:rPr>
        <w:lang w:val="ru-RU"/>
      </w:rPr>
      <w:instrText xml:space="preserve"> </w:instrText>
    </w:r>
    <w:r>
      <w:fldChar w:fldCharType="separate"/>
    </w:r>
    <w:r w:rsidRPr="00DA10B0">
      <w:rPr>
        <w:rFonts w:ascii="Arial" w:eastAsia="Arial" w:hAnsi="Arial" w:cs="Arial"/>
        <w:lang w:val="ru-RU"/>
      </w:rPr>
      <w:t>2</w:t>
    </w:r>
    <w:r>
      <w:rPr>
        <w:rFonts w:ascii="Arial" w:eastAsia="Arial" w:hAnsi="Arial" w:cs="Arial"/>
      </w:rPr>
      <w:fldChar w:fldCharType="end"/>
    </w:r>
    <w:r w:rsidRPr="00DA10B0">
      <w:rPr>
        <w:rFonts w:ascii="Arial" w:eastAsia="Arial" w:hAnsi="Arial" w:cs="Arial"/>
        <w:lang w:val="ru-R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21788" w14:textId="77777777" w:rsidR="008F3587" w:rsidRDefault="00BB0BD2">
    <w:pPr>
      <w:tabs>
        <w:tab w:val="center" w:pos="5582"/>
        <w:tab w:val="center" w:pos="10135"/>
      </w:tabs>
      <w:spacing w:after="0" w:line="259" w:lineRule="auto"/>
      <w:ind w:left="0" w:right="0" w:firstLine="0"/>
    </w:pPr>
    <w:proofErr w:type="spellStart"/>
    <w:r>
      <w:rPr>
        <w:rFonts w:ascii="Arial" w:eastAsia="Arial" w:hAnsi="Arial" w:cs="Arial"/>
      </w:rPr>
      <w:t>ProFUn</w:t>
    </w:r>
    <w:proofErr w:type="spellEnd"/>
    <w:r w:rsidRPr="00DA10B0">
      <w:rPr>
        <w:rFonts w:ascii="Arial" w:eastAsia="Arial" w:hAnsi="Arial" w:cs="Arial"/>
        <w:lang w:val="ru-RU"/>
      </w:rPr>
      <w:t>.</w:t>
    </w:r>
    <w:r>
      <w:rPr>
        <w:rFonts w:ascii="Arial" w:eastAsia="Arial" w:hAnsi="Arial" w:cs="Arial"/>
      </w:rPr>
      <w:t>doc</w:t>
    </w:r>
    <w:r w:rsidRPr="00DA10B0">
      <w:rPr>
        <w:rFonts w:ascii="Arial" w:eastAsia="Arial" w:hAnsi="Arial" w:cs="Arial"/>
        <w:lang w:val="ru-RU"/>
      </w:rPr>
      <w:t xml:space="preserve"> </w:t>
    </w:r>
    <w:r w:rsidRPr="00DA10B0">
      <w:rPr>
        <w:rFonts w:ascii="Arial" w:eastAsia="Arial" w:hAnsi="Arial" w:cs="Arial"/>
        <w:lang w:val="ru-RU"/>
      </w:rPr>
      <w:tab/>
    </w:r>
    <w:r w:rsidRPr="00DA10B0">
      <w:rPr>
        <w:b/>
        <w:i/>
        <w:sz w:val="28"/>
        <w:lang w:val="ru-RU"/>
      </w:rPr>
      <w:t>Типовой расчет «Процедуры, функции, модули»</w:t>
    </w:r>
    <w:r w:rsidRPr="00DA10B0">
      <w:rPr>
        <w:rFonts w:ascii="Arial" w:eastAsia="Arial" w:hAnsi="Arial" w:cs="Arial"/>
        <w:lang w:val="ru-RU"/>
      </w:rPr>
      <w:t xml:space="preserve"> </w:t>
    </w:r>
    <w:r w:rsidRPr="00DA10B0">
      <w:rPr>
        <w:rFonts w:ascii="Arial" w:eastAsia="Arial" w:hAnsi="Arial" w:cs="Arial"/>
        <w:lang w:val="ru-RU"/>
      </w:rPr>
      <w:tab/>
      <w:t>Стр.</w:t>
    </w:r>
    <w:r>
      <w:fldChar w:fldCharType="begin"/>
    </w:r>
    <w:r w:rsidRPr="00DA10B0">
      <w:rPr>
        <w:lang w:val="ru-RU"/>
      </w:rPr>
      <w:instrText xml:space="preserve"> </w:instrText>
    </w:r>
    <w:r>
      <w:instrText>PAGE</w:instrText>
    </w:r>
    <w:r w:rsidRPr="00DA10B0">
      <w:rPr>
        <w:lang w:val="ru-RU"/>
      </w:rPr>
      <w:instrText xml:space="preserve">   \* </w:instrText>
    </w:r>
    <w:r>
      <w:instrText>MERGEFORMAT</w:instrText>
    </w:r>
    <w:r w:rsidRPr="00DA10B0">
      <w:rPr>
        <w:lang w:val="ru-RU"/>
      </w:rPr>
      <w:instrText xml:space="preserve">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26A92" w14:textId="77777777" w:rsidR="008F3587" w:rsidRDefault="00BB0BD2">
    <w:pPr>
      <w:tabs>
        <w:tab w:val="center" w:pos="5582"/>
        <w:tab w:val="center" w:pos="10067"/>
      </w:tabs>
      <w:spacing w:after="8" w:line="259" w:lineRule="auto"/>
      <w:ind w:left="0" w:right="0" w:firstLine="0"/>
    </w:pPr>
    <w:proofErr w:type="spellStart"/>
    <w:r>
      <w:rPr>
        <w:rFonts w:ascii="Arial" w:eastAsia="Arial" w:hAnsi="Arial" w:cs="Arial"/>
      </w:rPr>
      <w:t>ProFUn</w:t>
    </w:r>
    <w:proofErr w:type="spellEnd"/>
    <w:r w:rsidRPr="00DA10B0">
      <w:rPr>
        <w:rFonts w:ascii="Arial" w:eastAsia="Arial" w:hAnsi="Arial" w:cs="Arial"/>
        <w:lang w:val="ru-RU"/>
      </w:rPr>
      <w:t>.</w:t>
    </w:r>
    <w:r>
      <w:rPr>
        <w:rFonts w:ascii="Arial" w:eastAsia="Arial" w:hAnsi="Arial" w:cs="Arial"/>
      </w:rPr>
      <w:t>doc</w:t>
    </w:r>
    <w:r w:rsidRPr="00DA10B0">
      <w:rPr>
        <w:rFonts w:ascii="Arial" w:eastAsia="Arial" w:hAnsi="Arial" w:cs="Arial"/>
        <w:lang w:val="ru-RU"/>
      </w:rPr>
      <w:t xml:space="preserve"> </w:t>
    </w:r>
    <w:r w:rsidRPr="00DA10B0">
      <w:rPr>
        <w:rFonts w:ascii="Arial" w:eastAsia="Arial" w:hAnsi="Arial" w:cs="Arial"/>
        <w:lang w:val="ru-RU"/>
      </w:rPr>
      <w:tab/>
    </w:r>
    <w:r w:rsidRPr="00DA10B0">
      <w:rPr>
        <w:b/>
        <w:i/>
        <w:sz w:val="28"/>
        <w:lang w:val="ru-RU"/>
      </w:rPr>
      <w:t>Типовой расчет «Процедуры, функции, модули»</w:t>
    </w:r>
    <w:r w:rsidRPr="00DA10B0">
      <w:rPr>
        <w:rFonts w:ascii="Arial" w:eastAsia="Arial" w:hAnsi="Arial" w:cs="Arial"/>
        <w:lang w:val="ru-RU"/>
      </w:rPr>
      <w:t xml:space="preserve"> </w:t>
    </w:r>
    <w:r w:rsidRPr="00DA10B0">
      <w:rPr>
        <w:rFonts w:ascii="Arial" w:eastAsia="Arial" w:hAnsi="Arial" w:cs="Arial"/>
        <w:lang w:val="ru-RU"/>
      </w:rPr>
      <w:tab/>
      <w:t>Стр.</w:t>
    </w:r>
    <w:r>
      <w:fldChar w:fldCharType="begin"/>
    </w:r>
    <w:r w:rsidRPr="00DA10B0">
      <w:rPr>
        <w:lang w:val="ru-RU"/>
      </w:rPr>
      <w:instrText xml:space="preserve"> </w:instrText>
    </w:r>
    <w:r>
      <w:instrText>PAGE</w:instrText>
    </w:r>
    <w:r w:rsidRPr="00DA10B0">
      <w:rPr>
        <w:lang w:val="ru-RU"/>
      </w:rPr>
      <w:instrText xml:space="preserve">   \* </w:instrText>
    </w:r>
    <w:r>
      <w:instrText>MERGEFORMAT</w:instrText>
    </w:r>
    <w:r w:rsidRPr="00DA10B0">
      <w:rPr>
        <w:lang w:val="ru-RU"/>
      </w:rPr>
      <w:instrText xml:space="preserve"> </w:instrText>
    </w:r>
    <w:r>
      <w:fldChar w:fldCharType="separate"/>
    </w:r>
    <w:r w:rsidRPr="00DA10B0">
      <w:rPr>
        <w:rFonts w:ascii="Arial" w:eastAsia="Arial" w:hAnsi="Arial" w:cs="Arial"/>
        <w:lang w:val="ru-RU"/>
      </w:rPr>
      <w:t>1</w:t>
    </w:r>
    <w:r>
      <w:rPr>
        <w:rFonts w:ascii="Arial" w:eastAsia="Arial" w:hAnsi="Arial" w:cs="Arial"/>
      </w:rPr>
      <w:t>9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2A3F58C1" w14:textId="77777777" w:rsidR="008F3587" w:rsidRDefault="00BB0BD2">
    <w:pPr>
      <w:spacing w:after="96" w:line="259" w:lineRule="auto"/>
      <w:ind w:left="708" w:right="0" w:firstLine="0"/>
    </w:pPr>
    <w:r>
      <w:rPr>
        <w:b/>
      </w:rPr>
      <w:t xml:space="preserve">10. </w:t>
    </w:r>
    <w:proofErr w:type="spellStart"/>
    <w:r>
      <w:rPr>
        <w:b/>
      </w:rPr>
      <w:t>Алгоритм</w:t>
    </w:r>
    <w:proofErr w:type="spellEnd"/>
    <w:r>
      <w:rPr>
        <w:b/>
      </w:rPr>
      <w:t xml:space="preserve"> </w:t>
    </w:r>
  </w:p>
  <w:p w14:paraId="5B3CA54D" w14:textId="77777777" w:rsidR="008F3587" w:rsidRDefault="00BB0BD2">
    <w:pPr>
      <w:tabs>
        <w:tab w:val="center" w:pos="6121"/>
        <w:tab w:val="center" w:pos="6616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8303AC" wp14:editId="6130E241">
              <wp:simplePos x="0" y="0"/>
              <wp:positionH relativeFrom="page">
                <wp:posOffset>2874645</wp:posOffset>
              </wp:positionH>
              <wp:positionV relativeFrom="page">
                <wp:posOffset>641350</wp:posOffset>
              </wp:positionV>
              <wp:extent cx="1371600" cy="342900"/>
              <wp:effectExtent l="0" t="0" r="0" b="0"/>
              <wp:wrapSquare wrapText="bothSides"/>
              <wp:docPr id="81201" name="Group 81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1600" cy="342900"/>
                        <a:chOff x="0" y="0"/>
                        <a:chExt cx="1371600" cy="342900"/>
                      </a:xfrm>
                    </wpg:grpSpPr>
                    <wps:wsp>
                      <wps:cNvPr id="81202" name="Shape 81202"/>
                      <wps:cNvSpPr/>
                      <wps:spPr>
                        <a:xfrm>
                          <a:off x="0" y="0"/>
                          <a:ext cx="1371600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600" h="342900">
                              <a:moveTo>
                                <a:pt x="220599" y="0"/>
                              </a:moveTo>
                              <a:cubicBezTo>
                                <a:pt x="98806" y="0"/>
                                <a:pt x="0" y="76708"/>
                                <a:pt x="0" y="171450"/>
                              </a:cubicBezTo>
                              <a:cubicBezTo>
                                <a:pt x="0" y="266192"/>
                                <a:pt x="98806" y="342900"/>
                                <a:pt x="220599" y="342900"/>
                              </a:cubicBezTo>
                              <a:lnTo>
                                <a:pt x="1150874" y="342900"/>
                              </a:lnTo>
                              <a:cubicBezTo>
                                <a:pt x="1272794" y="342900"/>
                                <a:pt x="1371600" y="266192"/>
                                <a:pt x="1371600" y="171450"/>
                              </a:cubicBezTo>
                              <a:cubicBezTo>
                                <a:pt x="1371600" y="76708"/>
                                <a:pt x="1272794" y="0"/>
                                <a:pt x="1150874" y="0"/>
                              </a:cubicBezTo>
                              <a:close/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03" name="Rectangle 81203"/>
                      <wps:cNvSpPr/>
                      <wps:spPr>
                        <a:xfrm>
                          <a:off x="1093216" y="8849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F2498E" w14:textId="77777777" w:rsidR="008F3587" w:rsidRDefault="00BB0BD2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8303AC" id="Group 81201" o:spid="_x0000_s1026" style="position:absolute;margin-left:226.35pt;margin-top:50.5pt;width:108pt;height:27pt;z-index:251659264;mso-position-horizontal-relative:page;mso-position-vertical-relative:page" coordsize="1371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">
              <v:shape id="Shape 81202" o:spid="_x0000_s1027" style="position:absolute;width:13716;height:3429;visibility:visible;mso-wrap-style:square;v-text-anchor:top" coordsize="13716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" path="m220599,c98806,,,76708,,171450v,94742,98806,171450,220599,171450l1150874,342900v121920,,220726,-76708,220726,-171450c1371600,76708,1272794,,1150874,l220599,xe" filled="f">
                <v:stroke endcap="round"/>
                <v:path arrowok="t" textboxrect="0,0,1371600,342900"/>
              </v:shape>
              <v:rect id="Rectangle 81203" o:spid="_x0000_s1028" style="position:absolute;left:10932;top:88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" filled="f" stroked="f">
                <v:textbox inset="0,0,0,0">
                  <w:txbxContent>
                    <w:p w14:paraId="1BF2498E" w14:textId="77777777" w:rsidR="008F3587" w:rsidRDefault="00BB0BD2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ab/>
    </w:r>
    <w:proofErr w:type="spellStart"/>
    <w:r>
      <w:t>Вх</w:t>
    </w:r>
    <w:proofErr w:type="spellEnd"/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6D0"/>
    <w:multiLevelType w:val="hybridMultilevel"/>
    <w:tmpl w:val="D1DC9466"/>
    <w:lvl w:ilvl="0" w:tplc="A336DC14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3242BC">
      <w:start w:val="1"/>
      <w:numFmt w:val="lowerLetter"/>
      <w:lvlText w:val="%2"/>
      <w:lvlJc w:val="left"/>
      <w:pPr>
        <w:ind w:left="1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AE94AC">
      <w:start w:val="1"/>
      <w:numFmt w:val="lowerRoman"/>
      <w:lvlText w:val="%3"/>
      <w:lvlJc w:val="left"/>
      <w:pPr>
        <w:ind w:left="2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4C81B6">
      <w:start w:val="1"/>
      <w:numFmt w:val="decimal"/>
      <w:lvlText w:val="%4"/>
      <w:lvlJc w:val="left"/>
      <w:pPr>
        <w:ind w:left="3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6A44D2">
      <w:start w:val="1"/>
      <w:numFmt w:val="lowerLetter"/>
      <w:lvlText w:val="%5"/>
      <w:lvlJc w:val="left"/>
      <w:pPr>
        <w:ind w:left="39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EAA722">
      <w:start w:val="1"/>
      <w:numFmt w:val="lowerRoman"/>
      <w:lvlText w:val="%6"/>
      <w:lvlJc w:val="left"/>
      <w:pPr>
        <w:ind w:left="46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6DA7A">
      <w:start w:val="1"/>
      <w:numFmt w:val="decimal"/>
      <w:lvlText w:val="%7"/>
      <w:lvlJc w:val="left"/>
      <w:pPr>
        <w:ind w:left="53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B463E8">
      <w:start w:val="1"/>
      <w:numFmt w:val="lowerLetter"/>
      <w:lvlText w:val="%8"/>
      <w:lvlJc w:val="left"/>
      <w:pPr>
        <w:ind w:left="61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7E9554">
      <w:start w:val="1"/>
      <w:numFmt w:val="lowerRoman"/>
      <w:lvlText w:val="%9"/>
      <w:lvlJc w:val="left"/>
      <w:pPr>
        <w:ind w:left="68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280CCD"/>
    <w:multiLevelType w:val="hybridMultilevel"/>
    <w:tmpl w:val="AF70F0C6"/>
    <w:lvl w:ilvl="0" w:tplc="7A4E8E0E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4A3F42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223B20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428CA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B2C8FE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2E6EE0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089B86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9C9716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DE8D86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A42521"/>
    <w:multiLevelType w:val="hybridMultilevel"/>
    <w:tmpl w:val="453A494C"/>
    <w:lvl w:ilvl="0" w:tplc="3ED6ECE4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BEE90E">
      <w:start w:val="1"/>
      <w:numFmt w:val="lowerLetter"/>
      <w:lvlText w:val="%2"/>
      <w:lvlJc w:val="left"/>
      <w:pPr>
        <w:ind w:left="1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C876F8">
      <w:start w:val="1"/>
      <w:numFmt w:val="lowerRoman"/>
      <w:lvlText w:val="%3"/>
      <w:lvlJc w:val="left"/>
      <w:pPr>
        <w:ind w:left="2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74C380">
      <w:start w:val="1"/>
      <w:numFmt w:val="decimal"/>
      <w:lvlText w:val="%4"/>
      <w:lvlJc w:val="left"/>
      <w:pPr>
        <w:ind w:left="3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42E11E">
      <w:start w:val="1"/>
      <w:numFmt w:val="lowerLetter"/>
      <w:lvlText w:val="%5"/>
      <w:lvlJc w:val="left"/>
      <w:pPr>
        <w:ind w:left="39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0409D2">
      <w:start w:val="1"/>
      <w:numFmt w:val="lowerRoman"/>
      <w:lvlText w:val="%6"/>
      <w:lvlJc w:val="left"/>
      <w:pPr>
        <w:ind w:left="46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06E7A">
      <w:start w:val="1"/>
      <w:numFmt w:val="decimal"/>
      <w:lvlText w:val="%7"/>
      <w:lvlJc w:val="left"/>
      <w:pPr>
        <w:ind w:left="53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5AC094">
      <w:start w:val="1"/>
      <w:numFmt w:val="lowerLetter"/>
      <w:lvlText w:val="%8"/>
      <w:lvlJc w:val="left"/>
      <w:pPr>
        <w:ind w:left="61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A651C6">
      <w:start w:val="1"/>
      <w:numFmt w:val="lowerRoman"/>
      <w:lvlText w:val="%9"/>
      <w:lvlJc w:val="left"/>
      <w:pPr>
        <w:ind w:left="68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634E36"/>
    <w:multiLevelType w:val="hybridMultilevel"/>
    <w:tmpl w:val="4FF60E5A"/>
    <w:lvl w:ilvl="0" w:tplc="18C234D6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0ABEF6">
      <w:start w:val="1"/>
      <w:numFmt w:val="lowerLetter"/>
      <w:lvlText w:val="%2"/>
      <w:lvlJc w:val="left"/>
      <w:pPr>
        <w:ind w:left="1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6C8DB6">
      <w:start w:val="1"/>
      <w:numFmt w:val="lowerRoman"/>
      <w:lvlText w:val="%3"/>
      <w:lvlJc w:val="left"/>
      <w:pPr>
        <w:ind w:left="2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D6EF98">
      <w:start w:val="1"/>
      <w:numFmt w:val="decimal"/>
      <w:lvlText w:val="%4"/>
      <w:lvlJc w:val="left"/>
      <w:pPr>
        <w:ind w:left="3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84D374">
      <w:start w:val="1"/>
      <w:numFmt w:val="lowerLetter"/>
      <w:lvlText w:val="%5"/>
      <w:lvlJc w:val="left"/>
      <w:pPr>
        <w:ind w:left="39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5E1878">
      <w:start w:val="1"/>
      <w:numFmt w:val="lowerRoman"/>
      <w:lvlText w:val="%6"/>
      <w:lvlJc w:val="left"/>
      <w:pPr>
        <w:ind w:left="46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E2B918">
      <w:start w:val="1"/>
      <w:numFmt w:val="decimal"/>
      <w:lvlText w:val="%7"/>
      <w:lvlJc w:val="left"/>
      <w:pPr>
        <w:ind w:left="53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B07410">
      <w:start w:val="1"/>
      <w:numFmt w:val="lowerLetter"/>
      <w:lvlText w:val="%8"/>
      <w:lvlJc w:val="left"/>
      <w:pPr>
        <w:ind w:left="61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D43BBC">
      <w:start w:val="1"/>
      <w:numFmt w:val="lowerRoman"/>
      <w:lvlText w:val="%9"/>
      <w:lvlJc w:val="left"/>
      <w:pPr>
        <w:ind w:left="68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0557FF"/>
    <w:multiLevelType w:val="hybridMultilevel"/>
    <w:tmpl w:val="30D233AC"/>
    <w:lvl w:ilvl="0" w:tplc="CBF63BD6">
      <w:start w:val="7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C8A212">
      <w:start w:val="1"/>
      <w:numFmt w:val="lowerLetter"/>
      <w:lvlText w:val="%2"/>
      <w:lvlJc w:val="left"/>
      <w:pPr>
        <w:ind w:left="1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D8DE6A">
      <w:start w:val="1"/>
      <w:numFmt w:val="lowerRoman"/>
      <w:lvlText w:val="%3"/>
      <w:lvlJc w:val="left"/>
      <w:pPr>
        <w:ind w:left="2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66A6DE">
      <w:start w:val="1"/>
      <w:numFmt w:val="decimal"/>
      <w:lvlText w:val="%4"/>
      <w:lvlJc w:val="left"/>
      <w:pPr>
        <w:ind w:left="3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6E4B0C">
      <w:start w:val="1"/>
      <w:numFmt w:val="lowerLetter"/>
      <w:lvlText w:val="%5"/>
      <w:lvlJc w:val="left"/>
      <w:pPr>
        <w:ind w:left="39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0A262E">
      <w:start w:val="1"/>
      <w:numFmt w:val="lowerRoman"/>
      <w:lvlText w:val="%6"/>
      <w:lvlJc w:val="left"/>
      <w:pPr>
        <w:ind w:left="46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6AA458">
      <w:start w:val="1"/>
      <w:numFmt w:val="decimal"/>
      <w:lvlText w:val="%7"/>
      <w:lvlJc w:val="left"/>
      <w:pPr>
        <w:ind w:left="53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0E807E">
      <w:start w:val="1"/>
      <w:numFmt w:val="lowerLetter"/>
      <w:lvlText w:val="%8"/>
      <w:lvlJc w:val="left"/>
      <w:pPr>
        <w:ind w:left="61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21BF0">
      <w:start w:val="1"/>
      <w:numFmt w:val="lowerRoman"/>
      <w:lvlText w:val="%9"/>
      <w:lvlJc w:val="left"/>
      <w:pPr>
        <w:ind w:left="68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841594"/>
    <w:multiLevelType w:val="hybridMultilevel"/>
    <w:tmpl w:val="E61ECF82"/>
    <w:lvl w:ilvl="0" w:tplc="4D96F3F6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C4533E">
      <w:start w:val="1"/>
      <w:numFmt w:val="lowerLetter"/>
      <w:lvlText w:val="%2"/>
      <w:lvlJc w:val="left"/>
      <w:pPr>
        <w:ind w:left="1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E45496">
      <w:start w:val="1"/>
      <w:numFmt w:val="lowerRoman"/>
      <w:lvlText w:val="%3"/>
      <w:lvlJc w:val="left"/>
      <w:pPr>
        <w:ind w:left="2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569150">
      <w:start w:val="1"/>
      <w:numFmt w:val="decimal"/>
      <w:lvlText w:val="%4"/>
      <w:lvlJc w:val="left"/>
      <w:pPr>
        <w:ind w:left="3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E8B7B6">
      <w:start w:val="1"/>
      <w:numFmt w:val="lowerLetter"/>
      <w:lvlText w:val="%5"/>
      <w:lvlJc w:val="left"/>
      <w:pPr>
        <w:ind w:left="39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3884BC">
      <w:start w:val="1"/>
      <w:numFmt w:val="lowerRoman"/>
      <w:lvlText w:val="%6"/>
      <w:lvlJc w:val="left"/>
      <w:pPr>
        <w:ind w:left="46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401B4">
      <w:start w:val="1"/>
      <w:numFmt w:val="decimal"/>
      <w:lvlText w:val="%7"/>
      <w:lvlJc w:val="left"/>
      <w:pPr>
        <w:ind w:left="53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6C6858">
      <w:start w:val="1"/>
      <w:numFmt w:val="lowerLetter"/>
      <w:lvlText w:val="%8"/>
      <w:lvlJc w:val="left"/>
      <w:pPr>
        <w:ind w:left="61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3A722A">
      <w:start w:val="1"/>
      <w:numFmt w:val="lowerRoman"/>
      <w:lvlText w:val="%9"/>
      <w:lvlJc w:val="left"/>
      <w:pPr>
        <w:ind w:left="68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5609C1"/>
    <w:multiLevelType w:val="hybridMultilevel"/>
    <w:tmpl w:val="B43A90DE"/>
    <w:lvl w:ilvl="0" w:tplc="0F14F2E4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7C1D68">
      <w:start w:val="1"/>
      <w:numFmt w:val="lowerLetter"/>
      <w:lvlText w:val="%2"/>
      <w:lvlJc w:val="left"/>
      <w:pPr>
        <w:ind w:left="1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0AED30">
      <w:start w:val="1"/>
      <w:numFmt w:val="lowerRoman"/>
      <w:lvlText w:val="%3"/>
      <w:lvlJc w:val="left"/>
      <w:pPr>
        <w:ind w:left="2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921142">
      <w:start w:val="1"/>
      <w:numFmt w:val="decimal"/>
      <w:lvlText w:val="%4"/>
      <w:lvlJc w:val="left"/>
      <w:pPr>
        <w:ind w:left="3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64B688">
      <w:start w:val="1"/>
      <w:numFmt w:val="lowerLetter"/>
      <w:lvlText w:val="%5"/>
      <w:lvlJc w:val="left"/>
      <w:pPr>
        <w:ind w:left="39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1E495E">
      <w:start w:val="1"/>
      <w:numFmt w:val="lowerRoman"/>
      <w:lvlText w:val="%6"/>
      <w:lvlJc w:val="left"/>
      <w:pPr>
        <w:ind w:left="46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50B940">
      <w:start w:val="1"/>
      <w:numFmt w:val="decimal"/>
      <w:lvlText w:val="%7"/>
      <w:lvlJc w:val="left"/>
      <w:pPr>
        <w:ind w:left="53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E17FA">
      <w:start w:val="1"/>
      <w:numFmt w:val="lowerLetter"/>
      <w:lvlText w:val="%8"/>
      <w:lvlJc w:val="left"/>
      <w:pPr>
        <w:ind w:left="61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5CFF84">
      <w:start w:val="1"/>
      <w:numFmt w:val="lowerRoman"/>
      <w:lvlText w:val="%9"/>
      <w:lvlJc w:val="left"/>
      <w:pPr>
        <w:ind w:left="68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587"/>
    <w:rsid w:val="008F3587"/>
    <w:rsid w:val="00BB0BD2"/>
    <w:rsid w:val="00DA10B0"/>
    <w:rsid w:val="00DE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6FD2"/>
  <w15:docId w15:val="{C39006A8-EDAF-4AE0-B09C-6A77D034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0" w:right="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2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Задача на тему «Процедуры, функции, модули»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на тему «Процедуры, функции, модули»</dc:title>
  <dc:subject/>
  <dc:creator>Pola</dc:creator>
  <cp:keywords/>
  <cp:lastModifiedBy>Савва Балашов</cp:lastModifiedBy>
  <cp:revision>3</cp:revision>
  <dcterms:created xsi:type="dcterms:W3CDTF">2019-12-18T17:03:00Z</dcterms:created>
  <dcterms:modified xsi:type="dcterms:W3CDTF">2019-12-18T17:03:00Z</dcterms:modified>
</cp:coreProperties>
</file>