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8575D" w14:textId="7EE8A154" w:rsidR="00D209C0" w:rsidRDefault="00D209C0" w:rsidP="00F6033D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Группа </w:t>
      </w:r>
      <w:r w:rsidR="00F6033D">
        <w:rPr>
          <w:b/>
          <w:i/>
          <w:sz w:val="28"/>
          <w:szCs w:val="28"/>
        </w:rPr>
        <w:t xml:space="preserve"> А-08-19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F6033D">
        <w:rPr>
          <w:b/>
          <w:i/>
          <w:sz w:val="28"/>
          <w:szCs w:val="28"/>
        </w:rPr>
        <w:tab/>
      </w:r>
      <w:r w:rsidR="00F6033D">
        <w:rPr>
          <w:b/>
          <w:i/>
          <w:sz w:val="28"/>
          <w:szCs w:val="28"/>
        </w:rPr>
        <w:tab/>
      </w:r>
      <w:r w:rsidR="00F6033D">
        <w:rPr>
          <w:b/>
          <w:i/>
          <w:sz w:val="28"/>
          <w:szCs w:val="28"/>
        </w:rPr>
        <w:tab/>
      </w:r>
      <w:r w:rsidR="00F6033D">
        <w:rPr>
          <w:b/>
          <w:i/>
          <w:sz w:val="28"/>
          <w:szCs w:val="28"/>
        </w:rPr>
        <w:tab/>
      </w:r>
      <w:r w:rsidR="00F6033D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Студент </w:t>
      </w:r>
      <w:r w:rsidR="00F6033D">
        <w:rPr>
          <w:b/>
          <w:i/>
          <w:sz w:val="28"/>
          <w:szCs w:val="28"/>
        </w:rPr>
        <w:t>Балашов С.А.</w:t>
      </w:r>
    </w:p>
    <w:p w14:paraId="779C56E9" w14:textId="77777777" w:rsidR="00D209C0" w:rsidRDefault="00D209C0" w:rsidP="00D209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 ДО</w:t>
      </w:r>
    </w:p>
    <w:p w14:paraId="43BF1777" w14:textId="77777777" w:rsidR="00C148DF" w:rsidRPr="00C148DF" w:rsidRDefault="00C148DF" w:rsidP="00C148DF">
      <w:pPr>
        <w:ind w:firstLine="567"/>
        <w:jc w:val="center"/>
        <w:rPr>
          <w:b/>
          <w:bCs/>
          <w:sz w:val="28"/>
          <w:szCs w:val="24"/>
        </w:rPr>
      </w:pPr>
      <w:r w:rsidRPr="00C148DF">
        <w:rPr>
          <w:b/>
          <w:bCs/>
          <w:sz w:val="28"/>
          <w:szCs w:val="24"/>
        </w:rPr>
        <w:t>ПРОХОЖДЕНИЕ СИГНАЛОВ ЧЕРЕЗ RC-ЦЕПИ</w:t>
      </w:r>
    </w:p>
    <w:p w14:paraId="14F3FC96" w14:textId="77777777" w:rsidR="00111B77" w:rsidRDefault="00111B77" w:rsidP="00111B77">
      <w:pPr>
        <w:jc w:val="center"/>
        <w:rPr>
          <w:rFonts w:ascii="Arial" w:hAnsi="Arial"/>
          <w:b/>
        </w:rPr>
      </w:pPr>
    </w:p>
    <w:p w14:paraId="6F2DBD7D" w14:textId="77777777" w:rsidR="00CB76B6" w:rsidRDefault="0088738B" w:rsidP="00EC010C">
      <w:pPr>
        <w:spacing w:after="24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Исследование частотных характеристик </w:t>
      </w:r>
      <w:r>
        <w:rPr>
          <w:b/>
          <w:i/>
          <w:sz w:val="28"/>
          <w:szCs w:val="28"/>
          <w:lang w:val="en-US"/>
        </w:rPr>
        <w:t>RC</w:t>
      </w:r>
      <w:r w:rsidRPr="0088738B">
        <w:rPr>
          <w:b/>
          <w:i/>
          <w:sz w:val="28"/>
          <w:szCs w:val="28"/>
        </w:rPr>
        <w:t>-фильтров</w:t>
      </w:r>
    </w:p>
    <w:p w14:paraId="48CB4AB0" w14:textId="77777777" w:rsidR="003641E2" w:rsidRPr="002E78FD" w:rsidRDefault="003641E2" w:rsidP="002E78FD">
      <w:pPr>
        <w:pStyle w:val="ListParagraph"/>
        <w:numPr>
          <w:ilvl w:val="1"/>
          <w:numId w:val="11"/>
        </w:numPr>
        <w:spacing w:after="240"/>
        <w:rPr>
          <w:sz w:val="28"/>
          <w:szCs w:val="28"/>
        </w:rPr>
      </w:pPr>
      <w:r w:rsidRPr="002E78FD">
        <w:rPr>
          <w:sz w:val="28"/>
          <w:szCs w:val="28"/>
        </w:rPr>
        <w:t>Исследование НЧ</w:t>
      </w:r>
      <w:r w:rsidR="001467EC">
        <w:rPr>
          <w:sz w:val="28"/>
          <w:szCs w:val="28"/>
        </w:rPr>
        <w:t>–</w:t>
      </w:r>
      <w:r w:rsidRPr="002E78FD">
        <w:rPr>
          <w:sz w:val="28"/>
          <w:szCs w:val="28"/>
        </w:rPr>
        <w:t>фильтра</w:t>
      </w:r>
      <w:r w:rsidR="00263404">
        <w:rPr>
          <w:sz w:val="28"/>
          <w:szCs w:val="28"/>
        </w:rPr>
        <w:t xml:space="preserve"> </w:t>
      </w:r>
    </w:p>
    <w:p w14:paraId="39FD1988" w14:textId="37C70929" w:rsidR="00B00929" w:rsidRDefault="00B00929" w:rsidP="00B00929">
      <w:pPr>
        <w:pStyle w:val="BodyTextIndent"/>
        <w:spacing w:after="60"/>
        <w:ind w:left="360" w:firstLine="0"/>
      </w:pPr>
      <w:r w:rsidRPr="00263404">
        <w:rPr>
          <w:i/>
          <w:lang w:val="en-US"/>
        </w:rPr>
        <w:t>R</w:t>
      </w:r>
      <w:r w:rsidRPr="00263404">
        <w:rPr>
          <w:vertAlign w:val="subscript"/>
        </w:rPr>
        <w:t>1</w:t>
      </w:r>
      <w:r w:rsidRPr="00263404">
        <w:t xml:space="preserve"> </w:t>
      </w:r>
      <w:r w:rsidRPr="00CB09D7">
        <w:rPr>
          <w:b/>
        </w:rPr>
        <w:t>=</w:t>
      </w:r>
      <w:r w:rsidRPr="00C35E2F">
        <w:t xml:space="preserve"> (1 + </w:t>
      </w:r>
      <w:r w:rsidR="00021C83" w:rsidRPr="00021C83">
        <w:t>0.</w:t>
      </w:r>
      <w:r w:rsidRPr="00C35E2F">
        <w:t>1</w:t>
      </w:r>
      <w:r>
        <w:t>5</w:t>
      </w:r>
      <w:r>
        <w:rPr>
          <w:lang w:val="en-US"/>
        </w:rPr>
        <w:t>M</w:t>
      </w:r>
      <w:r w:rsidRPr="00C35E2F">
        <w:t xml:space="preserve"> +</w:t>
      </w:r>
      <w:r>
        <w:t xml:space="preserve"> </w:t>
      </w:r>
      <w:r w:rsidR="00021C83" w:rsidRPr="00021C83">
        <w:t>0.</w:t>
      </w:r>
      <w:r>
        <w:t>1</w:t>
      </w:r>
      <w:r w:rsidRPr="00C35E2F">
        <w:t>7</w:t>
      </w:r>
      <w:r>
        <w:rPr>
          <w:lang w:val="en-US"/>
        </w:rPr>
        <w:t>N</w:t>
      </w:r>
      <w:r w:rsidRPr="00C35E2F">
        <w:t>)</w:t>
      </w:r>
      <w:r>
        <w:t xml:space="preserve"> = </w:t>
      </w:r>
      <w:r w:rsidR="00021C83" w:rsidRPr="00021C83">
        <w:t>2.</w:t>
      </w:r>
      <w:r w:rsidR="0008795A" w:rsidRPr="0008795A">
        <w:t xml:space="preserve">88 </w:t>
      </w:r>
      <w:r w:rsidR="00021C83">
        <w:t>кОм</w:t>
      </w:r>
      <w:r>
        <w:t xml:space="preserve">, </w:t>
      </w:r>
      <w:r w:rsidRPr="00263404">
        <w:rPr>
          <w:i/>
        </w:rPr>
        <w:t>С</w:t>
      </w:r>
      <w:r w:rsidRPr="00263404">
        <w:rPr>
          <w:vertAlign w:val="subscript"/>
        </w:rPr>
        <w:t>1</w:t>
      </w:r>
      <w:r w:rsidRPr="00263404">
        <w:t xml:space="preserve"> </w:t>
      </w:r>
      <w:r w:rsidRPr="00CB09D7">
        <w:rPr>
          <w:b/>
        </w:rPr>
        <w:t>=</w:t>
      </w:r>
      <w:r>
        <w:t xml:space="preserve"> </w:t>
      </w:r>
      <w:r w:rsidRPr="00C35E2F">
        <w:t>(1 + 0,1</w:t>
      </w:r>
      <w:r>
        <w:t>5</w:t>
      </w:r>
      <w:r>
        <w:rPr>
          <w:lang w:val="en-US"/>
        </w:rPr>
        <w:t>M</w:t>
      </w:r>
      <w:r w:rsidRPr="00C35E2F">
        <w:t xml:space="preserve"> + 0,</w:t>
      </w:r>
      <w:r>
        <w:t>1</w:t>
      </w:r>
      <w:r w:rsidRPr="00C35E2F">
        <w:t>7</w:t>
      </w:r>
      <w:r>
        <w:rPr>
          <w:lang w:val="en-US"/>
        </w:rPr>
        <w:t>N</w:t>
      </w:r>
      <w:r w:rsidRPr="00C35E2F">
        <w:t>)</w:t>
      </w:r>
      <w:r w:rsidR="005F6CE0">
        <w:t xml:space="preserve"> =</w:t>
      </w:r>
      <w:r w:rsidR="0008795A" w:rsidRPr="0008795A">
        <w:t>2.88</w:t>
      </w:r>
      <w:r w:rsidR="005F6CE0">
        <w:t xml:space="preserve">     </w:t>
      </w:r>
      <w:proofErr w:type="spellStart"/>
      <w:r w:rsidR="005F6CE0">
        <w:t>нФ</w:t>
      </w:r>
      <w:proofErr w:type="spellEnd"/>
      <w:r w:rsidR="005F6CE0">
        <w:t>.</w:t>
      </w:r>
    </w:p>
    <w:p w14:paraId="3DC936D8" w14:textId="77777777" w:rsidR="00B00929" w:rsidRPr="00B00929" w:rsidRDefault="00B00929" w:rsidP="00B00929">
      <w:pPr>
        <w:spacing w:after="240"/>
        <w:ind w:left="360"/>
        <w:rPr>
          <w:sz w:val="1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8738B" w:rsidRPr="00923969" w14:paraId="6E9DBDD3" w14:textId="77777777" w:rsidTr="00923969">
        <w:trPr>
          <w:trHeight w:val="3639"/>
        </w:trPr>
        <w:tc>
          <w:tcPr>
            <w:tcW w:w="9747" w:type="dxa"/>
          </w:tcPr>
          <w:p w14:paraId="6B49DE66" w14:textId="77777777" w:rsidR="0088738B" w:rsidRPr="00923969" w:rsidRDefault="0088738B" w:rsidP="00B979E7">
            <w:pPr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схема </w:t>
            </w:r>
            <w:r w:rsidR="003641E2" w:rsidRPr="00923969">
              <w:rPr>
                <w:b/>
                <w:sz w:val="28"/>
              </w:rPr>
              <w:t>НЧ</w:t>
            </w:r>
            <w:r w:rsidR="001467EC">
              <w:t>–</w:t>
            </w:r>
            <w:r w:rsidR="003641E2" w:rsidRPr="00923969">
              <w:rPr>
                <w:b/>
                <w:sz w:val="28"/>
              </w:rPr>
              <w:t>фильтра</w:t>
            </w:r>
          </w:p>
          <w:p w14:paraId="0BE5D868" w14:textId="77777777" w:rsidR="003641E2" w:rsidRPr="00923969" w:rsidRDefault="003641E2" w:rsidP="00B979E7">
            <w:pPr>
              <w:rPr>
                <w:b/>
                <w:sz w:val="28"/>
              </w:rPr>
            </w:pPr>
          </w:p>
          <w:p w14:paraId="0BABD03F" w14:textId="77777777" w:rsidR="003641E2" w:rsidRPr="00923969" w:rsidRDefault="003641E2" w:rsidP="00B979E7">
            <w:pPr>
              <w:rPr>
                <w:b/>
                <w:sz w:val="28"/>
              </w:rPr>
            </w:pPr>
          </w:p>
          <w:p w14:paraId="5960B8C8" w14:textId="7CC5DC72" w:rsidR="0088738B" w:rsidRPr="00C90950" w:rsidRDefault="00C90950" w:rsidP="00C90950">
            <w:pPr>
              <w:jc w:val="center"/>
              <w:rPr>
                <w:iCs/>
                <w:color w:val="FF0000"/>
                <w:sz w:val="28"/>
              </w:rPr>
            </w:pPr>
            <w:r>
              <w:rPr>
                <w:iCs/>
                <w:noProof/>
                <w:color w:val="FF0000"/>
                <w:sz w:val="28"/>
              </w:rPr>
              <w:drawing>
                <wp:inline distT="0" distB="0" distL="0" distR="0" wp14:anchorId="214EE27B" wp14:editId="7902C442">
                  <wp:extent cx="2953768" cy="20272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363" cy="2091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83A72" w14:textId="77777777" w:rsidR="00252E28" w:rsidRDefault="00252E28" w:rsidP="00997ECC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3641E2" w:rsidRPr="00923969" w14:paraId="32B2BC6B" w14:textId="77777777" w:rsidTr="00923969">
        <w:trPr>
          <w:trHeight w:val="6874"/>
        </w:trPr>
        <w:tc>
          <w:tcPr>
            <w:tcW w:w="9832" w:type="dxa"/>
          </w:tcPr>
          <w:p w14:paraId="3F0F0AE0" w14:textId="42AE0D39" w:rsidR="001F5C00" w:rsidRPr="00C90950" w:rsidRDefault="003641E2" w:rsidP="00C90950">
            <w:pPr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>АЧХ</w:t>
            </w:r>
            <w:r w:rsidRPr="00923969">
              <w:rPr>
                <w:b/>
                <w:i/>
                <w:sz w:val="28"/>
              </w:rPr>
              <w:t xml:space="preserve"> </w:t>
            </w:r>
            <w:r w:rsidRPr="00923969">
              <w:rPr>
                <w:b/>
                <w:sz w:val="28"/>
              </w:rPr>
              <w:t>НЧ</w:t>
            </w:r>
            <w:r w:rsidR="001467EC">
              <w:t>–</w:t>
            </w:r>
            <w:r w:rsidRPr="00923969">
              <w:rPr>
                <w:b/>
                <w:sz w:val="28"/>
              </w:rPr>
              <w:t>фильтра</w:t>
            </w:r>
          </w:p>
          <w:p w14:paraId="17757A50" w14:textId="77777777" w:rsidR="003641E2" w:rsidRDefault="00C90950" w:rsidP="003641E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31DE3F3" wp14:editId="06D8B540">
                  <wp:extent cx="6078931" cy="26498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377" cy="266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1EA15" w14:textId="39042859" w:rsidR="00A67EA0" w:rsidRPr="00A67EA0" w:rsidRDefault="00A67EA0" w:rsidP="003641E2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f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в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= 19.169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кГц</w:t>
            </w:r>
          </w:p>
          <w:p w14:paraId="722FE6B6" w14:textId="132BC9B5" w:rsidR="00C90950" w:rsidRPr="00A67EA0" w:rsidRDefault="00A67EA0" w:rsidP="003641E2">
            <w:pPr>
              <w:rPr>
                <w:rFonts w:ascii="Open Sans" w:hAnsi="Open Sans" w:cs="Open Sans"/>
                <w:sz w:val="28"/>
                <w:szCs w:val="28"/>
              </w:rPr>
            </w:pPr>
            <w:r w:rsidRPr="00A67EA0"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r w:rsidRPr="00A67EA0">
              <w:rPr>
                <w:rFonts w:ascii="Open Sans" w:hAnsi="Open Sans" w:cs="Open Sans"/>
                <w:sz w:val="24"/>
                <w:szCs w:val="24"/>
                <w:vertAlign w:val="subscript"/>
              </w:rPr>
              <w:t>ф</w:t>
            </w:r>
            <w:r w:rsidRPr="00A67EA0">
              <w:rPr>
                <w:rFonts w:ascii="Open Sans" w:hAnsi="Open Sans" w:cs="Open Sans"/>
                <w:sz w:val="24"/>
                <w:szCs w:val="24"/>
                <w:lang w:val="en-GB"/>
              </w:rPr>
              <w:t>=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</w:t>
            </w:r>
            <w:r w:rsidRPr="00A67EA0">
              <w:rPr>
                <w:rFonts w:ascii="Open Sans" w:hAnsi="Open Sans" w:cs="Open Sans"/>
                <w:sz w:val="24"/>
                <w:szCs w:val="24"/>
                <w:lang w:val="en-GB"/>
              </w:rPr>
              <w:t>0.35/f</w:t>
            </w:r>
            <w:r w:rsidRPr="00A67EA0">
              <w:rPr>
                <w:rFonts w:ascii="Open Sans" w:hAnsi="Open Sans" w:cs="Open Sans"/>
                <w:sz w:val="24"/>
                <w:szCs w:val="24"/>
                <w:vertAlign w:val="subscript"/>
              </w:rPr>
              <w:t>в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  <w:lang w:val="en-GB"/>
              </w:rPr>
              <w:t xml:space="preserve"> 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= 0.35 / (19.169 </w:t>
            </w:r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кГц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)</w:t>
            </w:r>
            <w:proofErr w:type="gramEnd"/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= 18.2586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</w:p>
        </w:tc>
      </w:tr>
    </w:tbl>
    <w:p w14:paraId="446DD823" w14:textId="266219AB" w:rsidR="00997ECC" w:rsidRDefault="00997ECC" w:rsidP="00C90950">
      <w:pPr>
        <w:rPr>
          <w:sz w:val="28"/>
          <w:szCs w:val="28"/>
        </w:rPr>
      </w:pPr>
    </w:p>
    <w:p w14:paraId="45098085" w14:textId="77777777" w:rsidR="00B00929" w:rsidRPr="00B00929" w:rsidRDefault="001F5C00" w:rsidP="002E78FD">
      <w:pPr>
        <w:pStyle w:val="ListParagraph"/>
        <w:numPr>
          <w:ilvl w:val="1"/>
          <w:numId w:val="11"/>
        </w:numPr>
        <w:spacing w:after="60"/>
      </w:pPr>
      <w:r w:rsidRPr="002E78FD">
        <w:rPr>
          <w:sz w:val="28"/>
          <w:szCs w:val="28"/>
        </w:rPr>
        <w:lastRenderedPageBreak/>
        <w:t>Исследование ВЧ</w:t>
      </w:r>
      <w:r w:rsidR="001467EC">
        <w:t>–</w:t>
      </w:r>
      <w:r w:rsidRPr="002E78FD">
        <w:rPr>
          <w:sz w:val="28"/>
          <w:szCs w:val="28"/>
        </w:rPr>
        <w:t>фильтра</w:t>
      </w:r>
    </w:p>
    <w:p w14:paraId="189444F0" w14:textId="77777777" w:rsidR="00B00929" w:rsidRDefault="00B00929" w:rsidP="00B00929">
      <w:pPr>
        <w:spacing w:after="60"/>
        <w:rPr>
          <w:sz w:val="28"/>
          <w:szCs w:val="28"/>
        </w:rPr>
      </w:pPr>
    </w:p>
    <w:p w14:paraId="0B255DC5" w14:textId="3D4DC6E4" w:rsidR="00B00929" w:rsidRDefault="00B00929" w:rsidP="00654FB3">
      <w:pPr>
        <w:pStyle w:val="BodyTextIndent"/>
        <w:spacing w:after="60"/>
        <w:ind w:firstLine="142"/>
      </w:pPr>
      <w:r w:rsidRPr="00263404">
        <w:rPr>
          <w:i/>
          <w:lang w:val="en-US"/>
        </w:rPr>
        <w:t>R</w:t>
      </w:r>
      <w:r w:rsidRPr="00263404">
        <w:rPr>
          <w:vertAlign w:val="subscript"/>
        </w:rPr>
        <w:t>2</w:t>
      </w:r>
      <w:r w:rsidRPr="00263404">
        <w:t xml:space="preserve"> </w:t>
      </w:r>
      <w:r w:rsidRPr="00CB09D7">
        <w:rPr>
          <w:b/>
        </w:rPr>
        <w:t>=</w:t>
      </w:r>
      <w:r w:rsidRPr="00C35E2F">
        <w:t xml:space="preserve"> (</w:t>
      </w:r>
      <w:r>
        <w:t>2</w:t>
      </w:r>
      <w:r w:rsidRPr="00C35E2F">
        <w:t xml:space="preserve"> + 0,1</w:t>
      </w:r>
      <w:r>
        <w:t>5</w:t>
      </w:r>
      <w:r>
        <w:rPr>
          <w:lang w:val="en-US"/>
        </w:rPr>
        <w:t>M</w:t>
      </w:r>
      <w:r w:rsidRPr="00C35E2F">
        <w:t xml:space="preserve"> + 0,</w:t>
      </w:r>
      <w:r>
        <w:t>1</w:t>
      </w:r>
      <w:r w:rsidRPr="00C35E2F">
        <w:t>7</w:t>
      </w:r>
      <w:r>
        <w:rPr>
          <w:lang w:val="en-US"/>
        </w:rPr>
        <w:t>N</w:t>
      </w:r>
      <w:r w:rsidRPr="00C35E2F">
        <w:t>)</w:t>
      </w:r>
      <w:r w:rsidR="00654FB3">
        <w:t xml:space="preserve"> = </w:t>
      </w:r>
      <w:r w:rsidR="00974783" w:rsidRPr="00974783">
        <w:t>3.88</w:t>
      </w:r>
      <w:r>
        <w:t xml:space="preserve"> кОм,</w:t>
      </w:r>
      <w:r w:rsidR="00654FB3">
        <w:t xml:space="preserve"> </w:t>
      </w:r>
      <w:r w:rsidRPr="00263404">
        <w:rPr>
          <w:i/>
        </w:rPr>
        <w:t>С</w:t>
      </w:r>
      <w:r w:rsidRPr="00263404">
        <w:rPr>
          <w:vertAlign w:val="subscript"/>
        </w:rPr>
        <w:t>2</w:t>
      </w:r>
      <w:r w:rsidRPr="00CB09D7">
        <w:rPr>
          <w:b/>
        </w:rPr>
        <w:t xml:space="preserve"> =</w:t>
      </w:r>
      <w:r>
        <w:t xml:space="preserve"> </w:t>
      </w:r>
      <w:r w:rsidRPr="00C35E2F">
        <w:t>(</w:t>
      </w:r>
      <w:r>
        <w:t>50</w:t>
      </w:r>
      <w:r w:rsidRPr="00C35E2F">
        <w:t xml:space="preserve"> + 0,1</w:t>
      </w:r>
      <w:r>
        <w:t>5</w:t>
      </w:r>
      <w:r>
        <w:rPr>
          <w:lang w:val="en-US"/>
        </w:rPr>
        <w:t>M</w:t>
      </w:r>
      <w:r w:rsidRPr="00C35E2F">
        <w:t xml:space="preserve"> + 0,</w:t>
      </w:r>
      <w:r>
        <w:t>1</w:t>
      </w:r>
      <w:r w:rsidRPr="00C35E2F">
        <w:t>7</w:t>
      </w:r>
      <w:r>
        <w:rPr>
          <w:lang w:val="en-US"/>
        </w:rPr>
        <w:t>N</w:t>
      </w:r>
      <w:r w:rsidRPr="00C35E2F">
        <w:t>)</w:t>
      </w:r>
      <w:r>
        <w:t xml:space="preserve"> </w:t>
      </w:r>
      <w:r w:rsidR="00654FB3">
        <w:t xml:space="preserve">= </w:t>
      </w:r>
      <w:r w:rsidR="00974783" w:rsidRPr="00974783">
        <w:t>51.88</w:t>
      </w:r>
      <w:r w:rsidR="00654FB3">
        <w:t xml:space="preserve"> </w:t>
      </w:r>
      <w:proofErr w:type="spellStart"/>
      <w:r w:rsidR="005F6CE0">
        <w:t>нФ</w:t>
      </w:r>
      <w:proofErr w:type="spellEnd"/>
      <w:r w:rsidR="005F6CE0">
        <w:t>.</w:t>
      </w:r>
    </w:p>
    <w:p w14:paraId="338AF2FC" w14:textId="77777777" w:rsidR="00B00929" w:rsidRPr="00B00929" w:rsidRDefault="00B00929" w:rsidP="00B00929">
      <w:pPr>
        <w:pStyle w:val="ListParagraph"/>
        <w:spacing w:after="240"/>
        <w:ind w:left="360"/>
        <w:rPr>
          <w:sz w:val="1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1F5C00" w:rsidRPr="00923969" w14:paraId="3D3A4D83" w14:textId="77777777" w:rsidTr="00B00929">
        <w:trPr>
          <w:trHeight w:val="3639"/>
        </w:trPr>
        <w:tc>
          <w:tcPr>
            <w:tcW w:w="9606" w:type="dxa"/>
          </w:tcPr>
          <w:p w14:paraId="74986BA9" w14:textId="77777777" w:rsidR="001F5C00" w:rsidRPr="00923969" w:rsidRDefault="001F5C00" w:rsidP="00C07888">
            <w:pPr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>Рабочая схема ВЧ</w:t>
            </w:r>
            <w:r w:rsidR="001467EC">
              <w:t>–</w:t>
            </w:r>
            <w:r w:rsidRPr="00923969">
              <w:rPr>
                <w:b/>
                <w:sz w:val="28"/>
              </w:rPr>
              <w:t xml:space="preserve">фильтра </w:t>
            </w:r>
          </w:p>
          <w:p w14:paraId="1667227D" w14:textId="77777777" w:rsidR="001F5C00" w:rsidRPr="00923969" w:rsidRDefault="001F5C00" w:rsidP="00C07888">
            <w:pPr>
              <w:rPr>
                <w:b/>
                <w:sz w:val="28"/>
              </w:rPr>
            </w:pPr>
          </w:p>
          <w:p w14:paraId="0DA2E510" w14:textId="02B25201" w:rsidR="001F5C00" w:rsidRPr="00C90950" w:rsidRDefault="00C90950" w:rsidP="00C90950">
            <w:pPr>
              <w:jc w:val="center"/>
              <w:rPr>
                <w:iCs/>
                <w:color w:val="FF0000"/>
                <w:sz w:val="28"/>
              </w:rPr>
            </w:pPr>
            <w:r>
              <w:rPr>
                <w:iCs/>
                <w:noProof/>
                <w:color w:val="FF0000"/>
                <w:sz w:val="28"/>
              </w:rPr>
              <w:drawing>
                <wp:inline distT="0" distB="0" distL="0" distR="0" wp14:anchorId="0BE2A633" wp14:editId="1595E512">
                  <wp:extent cx="3294694" cy="22501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568" cy="230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C64FF" w14:textId="77777777" w:rsidR="001F5C00" w:rsidRDefault="001F5C00" w:rsidP="001F5C00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1F5C00" w:rsidRPr="00923969" w14:paraId="7509AC07" w14:textId="77777777" w:rsidTr="00923969">
        <w:trPr>
          <w:trHeight w:val="6874"/>
        </w:trPr>
        <w:tc>
          <w:tcPr>
            <w:tcW w:w="9832" w:type="dxa"/>
          </w:tcPr>
          <w:p w14:paraId="567B4C46" w14:textId="77777777" w:rsidR="001F5C00" w:rsidRPr="00923969" w:rsidRDefault="001F5C00" w:rsidP="00C07888">
            <w:pPr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>АЧХ</w:t>
            </w:r>
            <w:r w:rsidRPr="00923969">
              <w:rPr>
                <w:b/>
                <w:i/>
                <w:sz w:val="28"/>
              </w:rPr>
              <w:t xml:space="preserve"> </w:t>
            </w:r>
            <w:r w:rsidRPr="00923969">
              <w:rPr>
                <w:b/>
                <w:sz w:val="28"/>
              </w:rPr>
              <w:t>ВЧ</w:t>
            </w:r>
            <w:r w:rsidR="001467EC">
              <w:t>–</w:t>
            </w:r>
            <w:r w:rsidRPr="00923969">
              <w:rPr>
                <w:b/>
                <w:sz w:val="28"/>
              </w:rPr>
              <w:t>фильтра</w:t>
            </w:r>
          </w:p>
          <w:p w14:paraId="5329F7C4" w14:textId="77777777" w:rsidR="001F5C00" w:rsidRPr="00923969" w:rsidRDefault="001F5C00" w:rsidP="00C07888">
            <w:pPr>
              <w:rPr>
                <w:b/>
                <w:i/>
                <w:sz w:val="28"/>
              </w:rPr>
            </w:pPr>
          </w:p>
          <w:p w14:paraId="6FE31631" w14:textId="0396C9AE" w:rsidR="001F5C00" w:rsidRPr="00923969" w:rsidRDefault="00C90950" w:rsidP="00923969">
            <w:pPr>
              <w:ind w:right="-58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7118183F" wp14:editId="395817D3">
                  <wp:extent cx="6107430" cy="2587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DBA44" w14:textId="0FCF3285" w:rsidR="001F5C00" w:rsidRDefault="00A67EA0" w:rsidP="00A67EA0">
            <w:pPr>
              <w:ind w:right="-58"/>
              <w:jc w:val="both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f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н</w:t>
            </w:r>
            <w:r w:rsidRPr="00FE0EDA">
              <w:rPr>
                <w:rFonts w:ascii="Open Sans" w:hAnsi="Open Sans" w:cs="Open Sans"/>
                <w:sz w:val="24"/>
                <w:szCs w:val="24"/>
              </w:rPr>
              <w:t xml:space="preserve">= 789.444 </w:t>
            </w:r>
            <w:r>
              <w:rPr>
                <w:rFonts w:ascii="Open Sans" w:hAnsi="Open Sans" w:cs="Open Sans"/>
                <w:sz w:val="24"/>
                <w:szCs w:val="24"/>
              </w:rPr>
              <w:t>Гц</w:t>
            </w:r>
          </w:p>
          <w:p w14:paraId="1AD1D2EA" w14:textId="6A9DB885" w:rsidR="00A67EA0" w:rsidRPr="00A67EA0" w:rsidRDefault="00A67EA0" w:rsidP="00A67EA0">
            <w:pPr>
              <w:ind w:right="-58"/>
              <w:jc w:val="both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ивх</w:t>
            </w:r>
            <w:proofErr w:type="spellEnd"/>
            <w:r w:rsidRPr="00A67EA0">
              <w:rPr>
                <w:rFonts w:ascii="Open Sans" w:hAnsi="Open Sans" w:cs="Open Sans"/>
                <w:sz w:val="24"/>
                <w:szCs w:val="24"/>
              </w:rPr>
              <w:t xml:space="preserve">= </w:t>
            </w:r>
            <w:r>
              <w:rPr>
                <w:rFonts w:ascii="Open Sans" w:hAnsi="Open Sans" w:cs="Open Sans"/>
                <w:sz w:val="24"/>
                <w:szCs w:val="24"/>
              </w:rPr>
              <w:t>0.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>1</w:t>
            </w:r>
            <w:r>
              <w:rPr>
                <w:rFonts w:ascii="Open Sans" w:hAnsi="Open Sans" w:cs="Open Sans"/>
                <w:sz w:val="24"/>
                <w:szCs w:val="24"/>
              </w:rPr>
              <w:t>*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tau</w:t>
            </w:r>
            <w:r w:rsidRPr="00A67EA0">
              <w:rPr>
                <w:rFonts w:ascii="Open Sans" w:hAnsi="Open Sans" w:cs="Open Sans"/>
                <w:sz w:val="24"/>
                <w:szCs w:val="24"/>
              </w:rPr>
              <w:t xml:space="preserve"> = 0.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>1</w:t>
            </w:r>
            <w:r w:rsidRPr="00A67EA0">
              <w:rPr>
                <w:rFonts w:ascii="Open Sans" w:hAnsi="Open Sans" w:cs="Open Sans"/>
                <w:sz w:val="24"/>
                <w:szCs w:val="24"/>
              </w:rPr>
              <w:t>*201.2944 =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r w:rsidR="00CF283B" w:rsidRPr="00A67EA0">
              <w:rPr>
                <w:rFonts w:ascii="Open Sans" w:hAnsi="Open Sans" w:cs="Open Sans"/>
                <w:sz w:val="24"/>
                <w:szCs w:val="24"/>
              </w:rPr>
              <w:t>20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>.</w:t>
            </w:r>
            <w:r w:rsidR="00CF283B" w:rsidRPr="00A67EA0">
              <w:rPr>
                <w:rFonts w:ascii="Open Sans" w:hAnsi="Open Sans" w:cs="Open Sans"/>
                <w:sz w:val="24"/>
                <w:szCs w:val="24"/>
              </w:rPr>
              <w:t>12944</w:t>
            </w:r>
            <w:r w:rsidRPr="00A67EA0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>м</w:t>
            </w:r>
            <w:r>
              <w:rPr>
                <w:rFonts w:ascii="Open Sans" w:hAnsi="Open Sans" w:cs="Open Sans"/>
                <w:sz w:val="24"/>
                <w:szCs w:val="24"/>
              </w:rPr>
              <w:t>кс</w:t>
            </w:r>
          </w:p>
          <w:p w14:paraId="5D67E003" w14:textId="1CE61B59" w:rsidR="00A67EA0" w:rsidRPr="00A67EA0" w:rsidRDefault="00A67EA0" w:rsidP="00A67EA0">
            <w:pPr>
              <w:ind w:right="-58"/>
              <w:jc w:val="both"/>
              <w:rPr>
                <w:rFonts w:ascii="Open Sans" w:hAnsi="Open Sans" w:cs="Open Sans"/>
                <w:sz w:val="24"/>
                <w:szCs w:val="24"/>
              </w:rPr>
            </w:pPr>
            <w:r w:rsidRPr="00A67EA0">
              <w:rPr>
                <w:rFonts w:ascii="Open Sans" w:hAnsi="Open Sans" w:cs="Open Sans"/>
                <w:sz w:val="24"/>
                <w:szCs w:val="24"/>
              </w:rPr>
              <w:t>∂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u</w:t>
            </w:r>
            <w:r w:rsidRPr="00A67EA0">
              <w:rPr>
                <w:rFonts w:ascii="Open Sans" w:hAnsi="Open Sans" w:cs="Open Sans"/>
                <w:sz w:val="24"/>
                <w:szCs w:val="24"/>
              </w:rPr>
              <w:t xml:space="preserve"> = 2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πf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н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ивх</w:t>
            </w:r>
            <w:proofErr w:type="spellEnd"/>
            <w:r w:rsidRPr="00A67EA0">
              <w:rPr>
                <w:rFonts w:ascii="Open Sans" w:hAnsi="Open Sans" w:cs="Open Sans"/>
                <w:sz w:val="24"/>
                <w:szCs w:val="24"/>
              </w:rPr>
              <w:t>*100%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= 2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π</w:t>
            </w:r>
            <w:r>
              <w:rPr>
                <w:rFonts w:ascii="Open Sans" w:hAnsi="Open Sans" w:cs="Open Sans"/>
                <w:sz w:val="24"/>
                <w:szCs w:val="24"/>
              </w:rPr>
              <w:t>*789.444Гц*</w:t>
            </w:r>
            <w:r w:rsidR="00CF283B" w:rsidRPr="00A67EA0">
              <w:rPr>
                <w:rFonts w:ascii="Open Sans" w:hAnsi="Open Sans" w:cs="Open Sans"/>
                <w:sz w:val="24"/>
                <w:szCs w:val="24"/>
              </w:rPr>
              <w:t>20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>.</w:t>
            </w:r>
            <w:r w:rsidR="00CF283B" w:rsidRPr="00A67EA0">
              <w:rPr>
                <w:rFonts w:ascii="Open Sans" w:hAnsi="Open Sans" w:cs="Open Sans"/>
                <w:sz w:val="24"/>
                <w:szCs w:val="24"/>
              </w:rPr>
              <w:t>12944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  <w:r w:rsidRPr="00A67EA0">
              <w:rPr>
                <w:rFonts w:ascii="Open Sans" w:hAnsi="Open Sans" w:cs="Open Sans"/>
                <w:sz w:val="24"/>
                <w:szCs w:val="24"/>
              </w:rPr>
              <w:t>*100%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= 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>0.09985</w:t>
            </w:r>
            <w:r w:rsidRPr="00A67EA0">
              <w:rPr>
                <w:rFonts w:ascii="Open Sans" w:hAnsi="Open Sans" w:cs="Open Sans"/>
                <w:sz w:val="24"/>
                <w:szCs w:val="24"/>
              </w:rPr>
              <w:t xml:space="preserve">*100% </w:t>
            </w:r>
            <w:r w:rsidR="00CF283B">
              <w:rPr>
                <w:rFonts w:ascii="Open Sans" w:hAnsi="Open Sans" w:cs="Open Sans"/>
                <w:sz w:val="24"/>
                <w:szCs w:val="24"/>
              </w:rPr>
              <w:t>= 9,985%</w:t>
            </w:r>
          </w:p>
        </w:tc>
      </w:tr>
    </w:tbl>
    <w:p w14:paraId="0F1979B0" w14:textId="77777777" w:rsidR="009E2EEB" w:rsidRDefault="009E2EEB">
      <w:pPr>
        <w:rPr>
          <w:sz w:val="28"/>
          <w:szCs w:val="28"/>
        </w:rPr>
      </w:pPr>
    </w:p>
    <w:p w14:paraId="5F5E1334" w14:textId="77777777" w:rsidR="00906C4C" w:rsidRDefault="00906C4C" w:rsidP="00EC010C">
      <w:pPr>
        <w:spacing w:after="24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>
        <w:rPr>
          <w:b/>
          <w:i/>
          <w:sz w:val="28"/>
          <w:szCs w:val="28"/>
        </w:rPr>
        <w:lastRenderedPageBreak/>
        <w:t xml:space="preserve">Исследование временных характеристик </w:t>
      </w:r>
      <w:r>
        <w:rPr>
          <w:b/>
          <w:i/>
          <w:sz w:val="28"/>
          <w:szCs w:val="28"/>
          <w:lang w:val="en-US"/>
        </w:rPr>
        <w:t>RC</w:t>
      </w:r>
      <w:r w:rsidRPr="0088738B">
        <w:rPr>
          <w:b/>
          <w:i/>
          <w:sz w:val="28"/>
          <w:szCs w:val="28"/>
        </w:rPr>
        <w:t>-фильтров</w:t>
      </w:r>
    </w:p>
    <w:p w14:paraId="3713898F" w14:textId="77777777" w:rsidR="00263404" w:rsidRDefault="00263404" w:rsidP="0026340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Максимальное значение входного и выходного сигнала </w:t>
      </w:r>
    </w:p>
    <w:p w14:paraId="0390FA5C" w14:textId="25D50C38" w:rsidR="00263404" w:rsidRPr="00263404" w:rsidRDefault="00263404" w:rsidP="00263404">
      <w:pPr>
        <w:spacing w:after="240"/>
        <w:rPr>
          <w:sz w:val="28"/>
          <w:szCs w:val="28"/>
        </w:rPr>
      </w:pPr>
      <w:proofErr w:type="spellStart"/>
      <w:r w:rsidRPr="00263404">
        <w:rPr>
          <w:i/>
          <w:sz w:val="28"/>
          <w:szCs w:val="28"/>
        </w:rPr>
        <w:t>U</w:t>
      </w:r>
      <w:r w:rsidRPr="00263404">
        <w:rPr>
          <w:i/>
          <w:sz w:val="28"/>
          <w:szCs w:val="28"/>
          <w:vertAlign w:val="subscript"/>
        </w:rPr>
        <w:t>m</w:t>
      </w:r>
      <w:proofErr w:type="spellEnd"/>
      <w:r w:rsidRPr="00263404">
        <w:rPr>
          <w:sz w:val="28"/>
          <w:szCs w:val="28"/>
        </w:rPr>
        <w:t xml:space="preserve"> = (2 + 0,3 M + 0,25 </w:t>
      </w:r>
      <w:proofErr w:type="gramStart"/>
      <w:r w:rsidRPr="00263404">
        <w:rPr>
          <w:sz w:val="28"/>
          <w:szCs w:val="28"/>
        </w:rPr>
        <w:t>N)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    </w:t>
      </w:r>
      <w:r w:rsidR="00974783">
        <w:rPr>
          <w:sz w:val="28"/>
          <w:szCs w:val="28"/>
          <w:lang w:val="en-GB"/>
        </w:rPr>
        <w:t>5.4</w:t>
      </w:r>
      <w:r>
        <w:rPr>
          <w:sz w:val="28"/>
          <w:szCs w:val="28"/>
        </w:rPr>
        <w:t xml:space="preserve">       </w:t>
      </w:r>
      <w:r w:rsidRPr="00263404">
        <w:rPr>
          <w:sz w:val="28"/>
          <w:szCs w:val="28"/>
        </w:rPr>
        <w:t xml:space="preserve"> B</w:t>
      </w:r>
    </w:p>
    <w:p w14:paraId="6BE152DE" w14:textId="77777777" w:rsidR="00EC010C" w:rsidRPr="002E78FD" w:rsidRDefault="00EC010C" w:rsidP="002E78FD">
      <w:pPr>
        <w:pStyle w:val="ListParagraph"/>
        <w:numPr>
          <w:ilvl w:val="1"/>
          <w:numId w:val="11"/>
        </w:numPr>
        <w:spacing w:after="240"/>
        <w:rPr>
          <w:i/>
          <w:sz w:val="28"/>
          <w:szCs w:val="28"/>
        </w:rPr>
      </w:pPr>
      <w:r w:rsidRPr="002E78FD">
        <w:rPr>
          <w:i/>
          <w:sz w:val="28"/>
          <w:lang w:val="en-US"/>
        </w:rPr>
        <w:t>RC</w:t>
      </w:r>
      <w:r w:rsidR="001467EC">
        <w:t>–</w:t>
      </w:r>
      <w:r w:rsidRPr="002E78FD">
        <w:rPr>
          <w:sz w:val="28"/>
        </w:rPr>
        <w:t>схема с интегрирующим конденсатором</w:t>
      </w:r>
      <w:r w:rsidR="005F6CE0" w:rsidRPr="002E78FD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EC010C" w:rsidRPr="00923969" w14:paraId="075742EC" w14:textId="77777777" w:rsidTr="00B94EA1">
        <w:trPr>
          <w:trHeight w:val="3639"/>
        </w:trPr>
        <w:tc>
          <w:tcPr>
            <w:tcW w:w="9747" w:type="dxa"/>
          </w:tcPr>
          <w:p w14:paraId="3E34F85F" w14:textId="77777777" w:rsidR="00EC010C" w:rsidRPr="00923969" w:rsidRDefault="00EC010C" w:rsidP="00B94EA1">
            <w:pPr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</w:t>
            </w:r>
            <w:r w:rsidRPr="00A80535">
              <w:rPr>
                <w:b/>
                <w:i/>
                <w:sz w:val="28"/>
                <w:lang w:val="en-US"/>
              </w:rPr>
              <w:t>RC</w:t>
            </w:r>
            <w:r w:rsidRPr="0092396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схем</w:t>
            </w:r>
            <w:r w:rsidR="00A80535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 xml:space="preserve"> с интегрирующим конденсатором</w:t>
            </w:r>
            <w:r w:rsidRPr="00923969">
              <w:rPr>
                <w:b/>
                <w:sz w:val="28"/>
              </w:rPr>
              <w:t xml:space="preserve"> </w:t>
            </w:r>
          </w:p>
          <w:p w14:paraId="112939BE" w14:textId="77777777" w:rsidR="00EC010C" w:rsidRPr="00923969" w:rsidRDefault="00EC010C" w:rsidP="00B94EA1">
            <w:pPr>
              <w:rPr>
                <w:b/>
                <w:sz w:val="28"/>
              </w:rPr>
            </w:pPr>
          </w:p>
          <w:p w14:paraId="7598F0B5" w14:textId="5671E400" w:rsidR="00EC010C" w:rsidRPr="00923969" w:rsidRDefault="00C90950" w:rsidP="00C90950">
            <w:pPr>
              <w:jc w:val="center"/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2B016971" wp14:editId="71214319">
                  <wp:extent cx="3021744" cy="23102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828" cy="23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F1241" w14:textId="77777777" w:rsidR="00EC010C" w:rsidRDefault="00EC010C" w:rsidP="00EC010C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EC010C" w:rsidRPr="00923969" w14:paraId="30E3F9AB" w14:textId="77777777" w:rsidTr="00B94EA1">
        <w:trPr>
          <w:trHeight w:val="6874"/>
        </w:trPr>
        <w:tc>
          <w:tcPr>
            <w:tcW w:w="9832" w:type="dxa"/>
          </w:tcPr>
          <w:p w14:paraId="0C5C1C23" w14:textId="77777777" w:rsidR="00EC010C" w:rsidRPr="0008795A" w:rsidRDefault="00EC010C" w:rsidP="00B94EA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Временные диаграммы </w:t>
            </w:r>
            <w:r w:rsidRPr="00EC010C">
              <w:rPr>
                <w:b/>
                <w:i/>
                <w:sz w:val="28"/>
                <w:lang w:val="en-US"/>
              </w:rPr>
              <w:t>RC</w:t>
            </w:r>
            <w:r w:rsidRPr="0092396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схемы с интегрирующим конденсатором</w:t>
            </w:r>
          </w:p>
          <w:p w14:paraId="44B019FF" w14:textId="681C72D7" w:rsidR="00462718" w:rsidRPr="006864A0" w:rsidRDefault="00462718" w:rsidP="00462718">
            <w:pPr>
              <w:rPr>
                <w:sz w:val="28"/>
              </w:rPr>
            </w:pPr>
            <w:r w:rsidRPr="00263404">
              <w:rPr>
                <w:i/>
                <w:sz w:val="28"/>
                <w:lang w:val="en-US"/>
              </w:rPr>
              <w:t>t</w:t>
            </w:r>
            <w:r w:rsidRPr="00263404">
              <w:rPr>
                <w:sz w:val="28"/>
                <w:vertAlign w:val="subscript"/>
              </w:rPr>
              <w:t>и</w:t>
            </w:r>
            <w:r w:rsidRPr="00263404">
              <w:rPr>
                <w:sz w:val="28"/>
              </w:rPr>
              <w:t xml:space="preserve"> =</w:t>
            </w:r>
            <w:r w:rsidR="00974783">
              <w:rPr>
                <w:sz w:val="28"/>
                <w:lang w:val="en-GB"/>
              </w:rPr>
              <w:t xml:space="preserve"> </w:t>
            </w:r>
            <w:r w:rsidR="008250FE">
              <w:rPr>
                <w:sz w:val="28"/>
                <w:lang w:val="en-GB"/>
              </w:rPr>
              <w:t>24.8832</w:t>
            </w:r>
            <w:r w:rsidRPr="00263404">
              <w:rPr>
                <w:sz w:val="28"/>
              </w:rPr>
              <w:t>мкс</w:t>
            </w:r>
            <w:r w:rsidRPr="00263404">
              <w:rPr>
                <w:i/>
                <w:sz w:val="28"/>
              </w:rPr>
              <w:t>.</w:t>
            </w:r>
          </w:p>
          <w:p w14:paraId="21920103" w14:textId="45348A3B" w:rsidR="00FD6B2C" w:rsidRPr="00FD6B2C" w:rsidRDefault="00C90950" w:rsidP="00B94EA1">
            <w:pPr>
              <w:ind w:right="-58"/>
              <w:jc w:val="both"/>
              <w:rPr>
                <w:iCs/>
                <w:color w:val="FF0000"/>
                <w:sz w:val="28"/>
                <w:lang w:val="en-GB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68DFEC23" wp14:editId="126574F9">
                  <wp:extent cx="6098540" cy="2584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540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BEED7" w14:textId="18EAC40F" w:rsidR="00EC010C" w:rsidRPr="00FD6B2C" w:rsidRDefault="00FD6B2C" w:rsidP="00B94EA1">
            <w:pPr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softHyphen/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softHyphen/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ф</w:t>
            </w:r>
            <w:r w:rsidRPr="00FD6B2C">
              <w:rPr>
                <w:rFonts w:ascii="Open Sans" w:hAnsi="Open Sans" w:cs="Open Sans"/>
                <w:sz w:val="24"/>
                <w:szCs w:val="24"/>
                <w:vertAlign w:val="subscript"/>
                <w:lang w:val="en-GB"/>
              </w:rPr>
              <w:t xml:space="preserve"> </w:t>
            </w:r>
            <w:r w:rsidRPr="00FD6B2C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= 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  <w:lang w:val="en-GB"/>
              </w:rPr>
              <w:t>2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-t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  <w:lang w:val="en-GB"/>
              </w:rPr>
              <w:t>1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= 18.82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– 0.87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= 17.95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</w:p>
          <w:p w14:paraId="3BD91EEF" w14:textId="77777777" w:rsidR="00FD6B2C" w:rsidRPr="00FE0EDA" w:rsidRDefault="00FD6B2C" w:rsidP="00B94EA1">
            <w:pPr>
              <w:rPr>
                <w:rFonts w:ascii="Open Sans" w:hAnsi="Open Sans" w:cs="Open Sans"/>
                <w:sz w:val="24"/>
                <w:szCs w:val="24"/>
                <w:lang w:val="en-GB"/>
              </w:rPr>
            </w:pP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с</w:t>
            </w:r>
            <w:r w:rsidRPr="00FE0EDA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r w:rsidRPr="00FE0EDA">
              <w:rPr>
                <w:rFonts w:ascii="Open Sans" w:hAnsi="Open Sans" w:cs="Open Sans"/>
                <w:sz w:val="24"/>
                <w:szCs w:val="24"/>
                <w:vertAlign w:val="subscript"/>
                <w:lang w:val="en-GB"/>
              </w:rPr>
              <w:t>1</w:t>
            </w:r>
            <w:r w:rsidRPr="00FE0EDA">
              <w:rPr>
                <w:rFonts w:ascii="Open Sans" w:hAnsi="Open Sans" w:cs="Open Sans"/>
                <w:sz w:val="24"/>
                <w:szCs w:val="24"/>
                <w:lang w:val="en-GB"/>
              </w:rPr>
              <w:t>-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r w:rsidRPr="00FE0EDA">
              <w:rPr>
                <w:rFonts w:ascii="Open Sans" w:hAnsi="Open Sans" w:cs="Open Sans"/>
                <w:sz w:val="24"/>
                <w:szCs w:val="24"/>
                <w:vertAlign w:val="subscript"/>
                <w:lang w:val="en-GB"/>
              </w:rPr>
              <w:t>2</w:t>
            </w:r>
            <w:r w:rsidRPr="00FE0EDA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= 68.876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  <w:r w:rsidRPr="00FE0EDA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– 50.654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  <w:r w:rsidRPr="00FE0EDA"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 = 18.22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</w:p>
          <w:p w14:paraId="1664B798" w14:textId="4570DA35" w:rsidR="00FD6B2C" w:rsidRPr="00FD6B2C" w:rsidRDefault="00FD6B2C" w:rsidP="00B94EA1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f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гр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>= 0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.35 / t</w:t>
            </w:r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ф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= 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0.35 / (17.95 </w:t>
            </w:r>
            <w:r>
              <w:rPr>
                <w:rFonts w:ascii="Open Sans" w:hAnsi="Open Sans" w:cs="Open Sans"/>
                <w:sz w:val="24"/>
                <w:szCs w:val="24"/>
              </w:rPr>
              <w:t>мкс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 xml:space="preserve">) = 19.499 </w:t>
            </w:r>
            <w:r>
              <w:rPr>
                <w:rFonts w:ascii="Open Sans" w:hAnsi="Open Sans" w:cs="Open Sans"/>
                <w:sz w:val="24"/>
                <w:szCs w:val="24"/>
              </w:rPr>
              <w:t>кГц</w:t>
            </w:r>
          </w:p>
        </w:tc>
      </w:tr>
    </w:tbl>
    <w:p w14:paraId="34EDD87C" w14:textId="77777777" w:rsidR="00A80535" w:rsidRDefault="00A80535" w:rsidP="00EC010C">
      <w:pPr>
        <w:rPr>
          <w:sz w:val="28"/>
          <w:szCs w:val="28"/>
        </w:rPr>
      </w:pPr>
    </w:p>
    <w:p w14:paraId="2396CBD7" w14:textId="77777777" w:rsidR="00A80535" w:rsidRPr="002E78FD" w:rsidRDefault="00A80535" w:rsidP="002E78FD">
      <w:pPr>
        <w:pStyle w:val="ListParagraph"/>
        <w:numPr>
          <w:ilvl w:val="1"/>
          <w:numId w:val="11"/>
        </w:numPr>
        <w:spacing w:after="240"/>
        <w:rPr>
          <w:i/>
          <w:sz w:val="28"/>
          <w:szCs w:val="28"/>
        </w:rPr>
      </w:pPr>
      <w:r w:rsidRPr="002E78FD">
        <w:rPr>
          <w:sz w:val="28"/>
          <w:szCs w:val="28"/>
        </w:rPr>
        <w:br w:type="page"/>
      </w:r>
      <w:r w:rsidRPr="002E78FD">
        <w:rPr>
          <w:i/>
          <w:sz w:val="28"/>
          <w:lang w:val="en-US"/>
        </w:rPr>
        <w:lastRenderedPageBreak/>
        <w:t>RC</w:t>
      </w:r>
      <w:r w:rsidRPr="002E78FD">
        <w:rPr>
          <w:sz w:val="28"/>
        </w:rPr>
        <w:t>-схема с разделительным конденсатором</w:t>
      </w:r>
      <w:r w:rsidR="005F6CE0" w:rsidRPr="002E78FD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A80535" w:rsidRPr="00923969" w14:paraId="7062EF9F" w14:textId="77777777" w:rsidTr="00B94EA1">
        <w:trPr>
          <w:trHeight w:val="3639"/>
        </w:trPr>
        <w:tc>
          <w:tcPr>
            <w:tcW w:w="9747" w:type="dxa"/>
          </w:tcPr>
          <w:p w14:paraId="6B16B2D2" w14:textId="77777777" w:rsidR="00462718" w:rsidRPr="0008795A" w:rsidRDefault="00A80535" w:rsidP="00B94EA1">
            <w:pPr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</w:t>
            </w:r>
            <w:r w:rsidRPr="00A80535">
              <w:rPr>
                <w:b/>
                <w:i/>
                <w:sz w:val="28"/>
                <w:lang w:val="en-US"/>
              </w:rPr>
              <w:t>RC</w:t>
            </w:r>
            <w:r w:rsidRPr="0092396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схема с разделительным конденсатором</w:t>
            </w:r>
            <w:r w:rsidRPr="00923969">
              <w:rPr>
                <w:b/>
                <w:sz w:val="28"/>
              </w:rPr>
              <w:t xml:space="preserve"> </w:t>
            </w:r>
            <w:r w:rsidR="00263404">
              <w:rPr>
                <w:b/>
                <w:sz w:val="28"/>
              </w:rPr>
              <w:t xml:space="preserve"> </w:t>
            </w:r>
          </w:p>
          <w:p w14:paraId="60D71993" w14:textId="6804F899" w:rsidR="00A80535" w:rsidRPr="006864A0" w:rsidRDefault="006864A0" w:rsidP="00B94EA1">
            <w:pPr>
              <w:rPr>
                <w:sz w:val="28"/>
              </w:rPr>
            </w:pPr>
            <w:r w:rsidRPr="00263404">
              <w:rPr>
                <w:i/>
                <w:sz w:val="28"/>
                <w:lang w:val="en-US"/>
              </w:rPr>
              <w:t>t</w:t>
            </w:r>
            <w:r w:rsidRPr="00263404">
              <w:rPr>
                <w:sz w:val="28"/>
                <w:vertAlign w:val="subscript"/>
              </w:rPr>
              <w:t>и</w:t>
            </w:r>
            <w:r w:rsidRPr="00263404">
              <w:rPr>
                <w:sz w:val="28"/>
              </w:rPr>
              <w:t xml:space="preserve"> = </w:t>
            </w:r>
            <w:proofErr w:type="gramStart"/>
            <w:r w:rsidR="00974783">
              <w:rPr>
                <w:i/>
                <w:sz w:val="28"/>
                <w:lang w:val="en-GB"/>
              </w:rPr>
              <w:t xml:space="preserve">20.12944 </w:t>
            </w:r>
            <w:r w:rsidRPr="00263404">
              <w:rPr>
                <w:i/>
                <w:sz w:val="28"/>
              </w:rPr>
              <w:t xml:space="preserve"> </w:t>
            </w:r>
            <w:r w:rsidRPr="00263404">
              <w:rPr>
                <w:sz w:val="28"/>
              </w:rPr>
              <w:t>мкс</w:t>
            </w:r>
            <w:proofErr w:type="gramEnd"/>
            <w:r w:rsidRPr="00263404">
              <w:rPr>
                <w:i/>
                <w:sz w:val="28"/>
              </w:rPr>
              <w:t>.</w:t>
            </w:r>
          </w:p>
          <w:p w14:paraId="36FCFCD6" w14:textId="77777777" w:rsidR="00A80535" w:rsidRPr="00923969" w:rsidRDefault="00A80535" w:rsidP="00B94EA1">
            <w:pPr>
              <w:rPr>
                <w:b/>
                <w:sz w:val="28"/>
              </w:rPr>
            </w:pPr>
          </w:p>
          <w:p w14:paraId="4710F3BA" w14:textId="09E44654" w:rsidR="00A80535" w:rsidRPr="00A80535" w:rsidRDefault="00C90950" w:rsidP="00C90950">
            <w:pPr>
              <w:jc w:val="center"/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323B11D2" wp14:editId="22FFDFB1">
                  <wp:extent cx="2910426" cy="201274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32" cy="2040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FAACA" w14:textId="77777777" w:rsidR="00A80535" w:rsidRDefault="00A80535" w:rsidP="00A80535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A80535" w:rsidRPr="00923969" w14:paraId="0BA58F6A" w14:textId="77777777" w:rsidTr="00B94EA1">
        <w:trPr>
          <w:trHeight w:val="6874"/>
        </w:trPr>
        <w:tc>
          <w:tcPr>
            <w:tcW w:w="9832" w:type="dxa"/>
          </w:tcPr>
          <w:p w14:paraId="0897BCF6" w14:textId="011F5EC9" w:rsidR="00A80535" w:rsidRPr="00923969" w:rsidRDefault="00A80535" w:rsidP="00B94EA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Временные диаграммы </w:t>
            </w:r>
            <w:r w:rsidRPr="00EC010C">
              <w:rPr>
                <w:b/>
                <w:i/>
                <w:sz w:val="28"/>
                <w:lang w:val="en-US"/>
              </w:rPr>
              <w:t>RC</w:t>
            </w:r>
            <w:r w:rsidRPr="0092396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 xml:space="preserve">схемы с </w:t>
            </w:r>
            <w:r w:rsidR="001D06B6">
              <w:rPr>
                <w:b/>
                <w:sz w:val="28"/>
              </w:rPr>
              <w:t>разделительным</w:t>
            </w:r>
            <w:r>
              <w:rPr>
                <w:b/>
                <w:sz w:val="28"/>
              </w:rPr>
              <w:t xml:space="preserve"> конденсатором</w:t>
            </w:r>
          </w:p>
          <w:p w14:paraId="3ACC8793" w14:textId="75E066D6" w:rsidR="00A80535" w:rsidRPr="00923969" w:rsidRDefault="00C90950" w:rsidP="00B94EA1">
            <w:pPr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74055892" wp14:editId="56D649F7">
                  <wp:extent cx="6106795" cy="2687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6795" cy="268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BDDB43" w14:textId="32A2AAEA" w:rsidR="00FD6B2C" w:rsidRPr="00CB2F6C" w:rsidRDefault="00FD6B2C" w:rsidP="00B94EA1">
            <w:pPr>
              <w:ind w:right="-58"/>
              <w:jc w:val="both"/>
              <w:rPr>
                <w:rFonts w:ascii="Open Sans" w:hAnsi="Open Sans" w:cs="Open Sans"/>
                <w:iCs/>
                <w:sz w:val="28"/>
              </w:rPr>
            </w:pPr>
            <w:r w:rsidRPr="00FD6B2C">
              <w:rPr>
                <w:rFonts w:ascii="Open Sans" w:hAnsi="Open Sans" w:cs="Open Sans"/>
                <w:iCs/>
                <w:sz w:val="28"/>
              </w:rPr>
              <w:t>∆</w:t>
            </w:r>
            <w:r>
              <w:rPr>
                <w:rFonts w:ascii="Open Sans" w:hAnsi="Open Sans" w:cs="Open Sans"/>
                <w:iCs/>
                <w:sz w:val="28"/>
                <w:lang w:val="en-GB"/>
              </w:rPr>
              <w:t>u</w:t>
            </w:r>
            <w:r w:rsidRPr="00CB2F6C">
              <w:rPr>
                <w:rFonts w:ascii="Open Sans" w:hAnsi="Open Sans" w:cs="Open Sans"/>
                <w:iCs/>
                <w:sz w:val="28"/>
              </w:rPr>
              <w:t xml:space="preserve"> = </w:t>
            </w:r>
            <w:r>
              <w:rPr>
                <w:rFonts w:ascii="Open Sans" w:hAnsi="Open Sans" w:cs="Open Sans"/>
                <w:iCs/>
                <w:sz w:val="28"/>
                <w:lang w:val="en-GB"/>
              </w:rPr>
              <w:t>u</w:t>
            </w:r>
            <w:r w:rsidRPr="00CB2F6C">
              <w:rPr>
                <w:rFonts w:ascii="Open Sans" w:hAnsi="Open Sans" w:cs="Open Sans"/>
                <w:iCs/>
                <w:sz w:val="28"/>
                <w:vertAlign w:val="subscript"/>
              </w:rPr>
              <w:t>2</w:t>
            </w:r>
            <w:r w:rsidRPr="00CB2F6C">
              <w:rPr>
                <w:rFonts w:ascii="Open Sans" w:hAnsi="Open Sans" w:cs="Open Sans"/>
                <w:iCs/>
                <w:sz w:val="28"/>
              </w:rPr>
              <w:t>-</w:t>
            </w:r>
            <w:r>
              <w:rPr>
                <w:rFonts w:ascii="Open Sans" w:hAnsi="Open Sans" w:cs="Open Sans"/>
                <w:iCs/>
                <w:sz w:val="28"/>
                <w:lang w:val="en-GB"/>
              </w:rPr>
              <w:t>u</w:t>
            </w:r>
            <w:r w:rsidRPr="00CB2F6C">
              <w:rPr>
                <w:rFonts w:ascii="Open Sans" w:hAnsi="Open Sans" w:cs="Open Sans"/>
                <w:iCs/>
                <w:sz w:val="28"/>
                <w:vertAlign w:val="subscript"/>
              </w:rPr>
              <w:t>1</w:t>
            </w:r>
            <w:r w:rsidRPr="00CB2F6C">
              <w:rPr>
                <w:rFonts w:ascii="Open Sans" w:hAnsi="Open Sans" w:cs="Open Sans"/>
                <w:iCs/>
                <w:sz w:val="28"/>
              </w:rPr>
              <w:t xml:space="preserve">= 5.3975 – 4.8870 = </w:t>
            </w:r>
            <w:r w:rsidR="00CB2F6C" w:rsidRPr="00CB2F6C">
              <w:rPr>
                <w:rFonts w:ascii="Open Sans" w:hAnsi="Open Sans" w:cs="Open Sans"/>
                <w:iCs/>
                <w:sz w:val="28"/>
              </w:rPr>
              <w:t>0.5105</w:t>
            </w:r>
          </w:p>
          <w:p w14:paraId="07C4D410" w14:textId="7A50A895" w:rsidR="00A80535" w:rsidRPr="00CB2F6C" w:rsidRDefault="00FD6B2C" w:rsidP="00B94EA1">
            <w:pPr>
              <w:ind w:right="-58"/>
              <w:jc w:val="both"/>
              <w:rPr>
                <w:rFonts w:ascii="Open Sans" w:hAnsi="Open Sans" w:cs="Open Sans"/>
                <w:b/>
                <w:bCs/>
                <w:iCs/>
                <w:sz w:val="28"/>
              </w:rPr>
            </w:pPr>
            <w:r w:rsidRPr="00FD6B2C">
              <w:rPr>
                <w:rFonts w:ascii="Open Sans" w:hAnsi="Open Sans" w:cs="Open Sans"/>
                <w:iCs/>
                <w:sz w:val="28"/>
              </w:rPr>
              <w:t>∂</w:t>
            </w:r>
            <w:r w:rsidR="00CB2F6C">
              <w:rPr>
                <w:rFonts w:ascii="Open Sans" w:hAnsi="Open Sans" w:cs="Open Sans"/>
                <w:iCs/>
                <w:sz w:val="28"/>
                <w:lang w:val="en-GB"/>
              </w:rPr>
              <w:t>u</w:t>
            </w:r>
            <w:r w:rsidR="00CB2F6C" w:rsidRPr="00CB2F6C">
              <w:rPr>
                <w:rFonts w:ascii="Open Sans" w:hAnsi="Open Sans" w:cs="Open Sans"/>
                <w:iCs/>
                <w:sz w:val="28"/>
              </w:rPr>
              <w:t xml:space="preserve"> = </w:t>
            </w:r>
            <w:r w:rsidR="00CB2F6C" w:rsidRPr="00FD6B2C">
              <w:rPr>
                <w:rFonts w:ascii="Open Sans" w:hAnsi="Open Sans" w:cs="Open Sans"/>
                <w:iCs/>
                <w:sz w:val="28"/>
              </w:rPr>
              <w:t>∆</w:t>
            </w:r>
            <w:r w:rsidR="00CB2F6C">
              <w:rPr>
                <w:rFonts w:ascii="Open Sans" w:hAnsi="Open Sans" w:cs="Open Sans"/>
                <w:iCs/>
                <w:sz w:val="28"/>
                <w:lang w:val="en-GB"/>
              </w:rPr>
              <w:t>u</w:t>
            </w:r>
            <w:r w:rsidR="00CB2F6C" w:rsidRPr="00CB2F6C">
              <w:rPr>
                <w:rFonts w:ascii="Open Sans" w:hAnsi="Open Sans" w:cs="Open Sans"/>
                <w:iCs/>
                <w:sz w:val="28"/>
              </w:rPr>
              <w:t xml:space="preserve"> / </w:t>
            </w:r>
            <w:proofErr w:type="spellStart"/>
            <w:r w:rsidR="00CB2F6C">
              <w:rPr>
                <w:rFonts w:ascii="Open Sans" w:hAnsi="Open Sans" w:cs="Open Sans"/>
                <w:iCs/>
                <w:sz w:val="28"/>
                <w:lang w:val="en-GB"/>
              </w:rPr>
              <w:t>u</w:t>
            </w:r>
            <w:r w:rsidR="00CB2F6C">
              <w:rPr>
                <w:rFonts w:ascii="Open Sans" w:hAnsi="Open Sans" w:cs="Open Sans"/>
                <w:iCs/>
                <w:sz w:val="28"/>
                <w:vertAlign w:val="subscript"/>
                <w:lang w:val="en-GB"/>
              </w:rPr>
              <w:t>max</w:t>
            </w:r>
            <w:proofErr w:type="spellEnd"/>
            <w:r w:rsidR="00CB2F6C" w:rsidRPr="00CB2F6C">
              <w:rPr>
                <w:rFonts w:ascii="Open Sans" w:hAnsi="Open Sans" w:cs="Open Sans"/>
                <w:iCs/>
                <w:sz w:val="28"/>
              </w:rPr>
              <w:t xml:space="preserve"> = (0.5105 / 5.400) * 100% = 0.09454 * 100% = 9.454%</w:t>
            </w:r>
          </w:p>
          <w:p w14:paraId="1FC60B20" w14:textId="6DE3C725" w:rsidR="00A80535" w:rsidRPr="00CF283B" w:rsidRDefault="00CB2F6C" w:rsidP="00CF283B">
            <w:pPr>
              <w:ind w:right="-58"/>
              <w:jc w:val="both"/>
              <w:rPr>
                <w:rFonts w:ascii="Open Sans" w:hAnsi="Open Sans" w:cs="Open Sans"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Open Sans" w:hAnsi="Open Sans" w:cs="Open Sans"/>
                <w:iCs/>
                <w:color w:val="000000" w:themeColor="text1"/>
                <w:sz w:val="24"/>
                <w:szCs w:val="18"/>
                <w:lang w:val="en-GB"/>
              </w:rPr>
              <w:t>f</w:t>
            </w:r>
            <w:proofErr w:type="spellStart"/>
            <w:r>
              <w:rPr>
                <w:rFonts w:ascii="Open Sans" w:hAnsi="Open Sans" w:cs="Open Sans"/>
                <w:iCs/>
                <w:color w:val="000000" w:themeColor="text1"/>
                <w:sz w:val="24"/>
                <w:szCs w:val="18"/>
                <w:vertAlign w:val="subscript"/>
              </w:rPr>
              <w:t>гр</w:t>
            </w:r>
            <w:proofErr w:type="spellEnd"/>
            <w:r>
              <w:rPr>
                <w:rFonts w:ascii="Open Sans" w:hAnsi="Open Sans" w:cs="Open Sans"/>
                <w:iCs/>
                <w:color w:val="000000" w:themeColor="text1"/>
                <w:sz w:val="24"/>
                <w:szCs w:val="18"/>
              </w:rPr>
              <w:t xml:space="preserve">= </w:t>
            </w:r>
            <w:r w:rsidRPr="00FD6B2C">
              <w:rPr>
                <w:rFonts w:ascii="Open Sans" w:hAnsi="Open Sans" w:cs="Open Sans"/>
                <w:iCs/>
                <w:sz w:val="28"/>
              </w:rPr>
              <w:t>∂</w:t>
            </w:r>
            <w:r>
              <w:rPr>
                <w:rFonts w:ascii="Open Sans" w:hAnsi="Open Sans" w:cs="Open Sans"/>
                <w:iCs/>
                <w:sz w:val="28"/>
                <w:lang w:val="en-GB"/>
              </w:rPr>
              <w:t>u</w:t>
            </w:r>
            <w:r w:rsidRPr="00CF283B">
              <w:rPr>
                <w:rFonts w:ascii="Open Sans" w:hAnsi="Open Sans" w:cs="Open Sans"/>
                <w:iCs/>
                <w:sz w:val="28"/>
              </w:rPr>
              <w:t xml:space="preserve"> / (</w:t>
            </w:r>
            <w:r w:rsidRPr="00A67EA0">
              <w:rPr>
                <w:rFonts w:ascii="Open Sans" w:hAnsi="Open Sans" w:cs="Open Sans"/>
                <w:sz w:val="24"/>
                <w:szCs w:val="24"/>
              </w:rPr>
              <w:t>2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π</w:t>
            </w:r>
            <w:r w:rsidRPr="00CF283B">
              <w:rPr>
                <w:rFonts w:ascii="Open Sans" w:hAnsi="Open Sans" w:cs="Open Sans"/>
                <w:sz w:val="24"/>
                <w:szCs w:val="24"/>
              </w:rPr>
              <w:t>*</w:t>
            </w:r>
            <w:r>
              <w:rPr>
                <w:rFonts w:ascii="Open Sans" w:hAnsi="Open Sans" w:cs="Open Sans"/>
                <w:sz w:val="24"/>
                <w:szCs w:val="24"/>
                <w:lang w:val="en-GB"/>
              </w:rPr>
              <w:t>t</w:t>
            </w:r>
            <w:proofErr w:type="spellStart"/>
            <w:r>
              <w:rPr>
                <w:rFonts w:ascii="Open Sans" w:hAnsi="Open Sans" w:cs="Open Sans"/>
                <w:sz w:val="24"/>
                <w:szCs w:val="24"/>
                <w:vertAlign w:val="subscript"/>
              </w:rPr>
              <w:t>ивх</w:t>
            </w:r>
            <w:proofErr w:type="spellEnd"/>
            <w:r w:rsidRPr="00CF283B">
              <w:rPr>
                <w:rFonts w:ascii="Open Sans" w:hAnsi="Open Sans" w:cs="Open Sans"/>
                <w:sz w:val="24"/>
                <w:szCs w:val="24"/>
              </w:rPr>
              <w:t>) = 0.09454 / (</w:t>
            </w:r>
            <w:r w:rsidR="00CF283B" w:rsidRPr="00A67EA0">
              <w:rPr>
                <w:rFonts w:ascii="Open Sans" w:hAnsi="Open Sans" w:cs="Open Sans"/>
                <w:sz w:val="24"/>
                <w:szCs w:val="24"/>
              </w:rPr>
              <w:t>2</w:t>
            </w:r>
            <w:r w:rsidR="00CF283B">
              <w:rPr>
                <w:rFonts w:ascii="Open Sans" w:hAnsi="Open Sans" w:cs="Open Sans"/>
                <w:sz w:val="24"/>
                <w:szCs w:val="24"/>
                <w:lang w:val="en-GB"/>
              </w:rPr>
              <w:t>π</w:t>
            </w:r>
            <w:r w:rsidR="00CF283B" w:rsidRPr="00CF283B">
              <w:rPr>
                <w:rFonts w:ascii="Open Sans" w:hAnsi="Open Sans" w:cs="Open Sans"/>
                <w:sz w:val="24"/>
                <w:szCs w:val="24"/>
              </w:rPr>
              <w:t>*</w:t>
            </w:r>
            <w:r w:rsidR="00CF283B" w:rsidRPr="00CF283B">
              <w:rPr>
                <w:rFonts w:ascii="Open Sans" w:hAnsi="Open Sans" w:cs="Open Sans"/>
                <w:i/>
                <w:sz w:val="24"/>
                <w:szCs w:val="18"/>
              </w:rPr>
              <w:t>20.12944</w:t>
            </w:r>
            <w:r w:rsidR="00CF283B">
              <w:rPr>
                <w:rFonts w:ascii="Open Sans" w:hAnsi="Open Sans" w:cs="Open Sans"/>
                <w:i/>
                <w:sz w:val="24"/>
                <w:szCs w:val="18"/>
              </w:rPr>
              <w:t>мкс</w:t>
            </w:r>
            <w:r w:rsidR="00CF283B" w:rsidRPr="00CF283B">
              <w:rPr>
                <w:rFonts w:ascii="Open Sans" w:hAnsi="Open Sans" w:cs="Open Sans"/>
                <w:iCs/>
                <w:sz w:val="24"/>
                <w:szCs w:val="18"/>
              </w:rPr>
              <w:t xml:space="preserve">) = </w:t>
            </w:r>
            <w:r w:rsidR="00CF283B">
              <w:rPr>
                <w:rFonts w:ascii="Open Sans" w:hAnsi="Open Sans" w:cs="Open Sans"/>
                <w:iCs/>
                <w:sz w:val="24"/>
                <w:szCs w:val="18"/>
              </w:rPr>
              <w:t>747</w:t>
            </w:r>
            <w:r w:rsidR="00CF283B" w:rsidRPr="00CF283B">
              <w:rPr>
                <w:rFonts w:ascii="Open Sans" w:hAnsi="Open Sans" w:cs="Open Sans"/>
                <w:iCs/>
                <w:sz w:val="24"/>
                <w:szCs w:val="18"/>
              </w:rPr>
              <w:t xml:space="preserve">.488 </w:t>
            </w:r>
            <w:r w:rsidR="00CF283B">
              <w:rPr>
                <w:rFonts w:ascii="Open Sans" w:hAnsi="Open Sans" w:cs="Open Sans"/>
                <w:iCs/>
                <w:sz w:val="24"/>
                <w:szCs w:val="18"/>
              </w:rPr>
              <w:t>Гц</w:t>
            </w:r>
          </w:p>
        </w:tc>
      </w:tr>
    </w:tbl>
    <w:tbl>
      <w:tblPr>
        <w:tblStyle w:val="21"/>
        <w:tblW w:w="9209" w:type="dxa"/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1276"/>
        <w:gridCol w:w="1276"/>
        <w:gridCol w:w="1449"/>
        <w:gridCol w:w="1669"/>
      </w:tblGrid>
      <w:tr w:rsidR="005F6CE0" w14:paraId="521F2A9D" w14:textId="77777777" w:rsidTr="000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41CD4E08" w14:textId="77777777" w:rsidR="005F6CE0" w:rsidRDefault="005F6CE0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Схема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69" w:type="dxa"/>
            <w:gridSpan w:val="3"/>
          </w:tcPr>
          <w:p w14:paraId="7C3760F2" w14:textId="77777777" w:rsidR="005F6CE0" w:rsidRPr="005F6CE0" w:rsidRDefault="005F6CE0" w:rsidP="0003345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RC</w:t>
            </w:r>
            <w:r>
              <w:rPr>
                <w:sz w:val="24"/>
              </w:rPr>
              <w:t xml:space="preserve">-цепь с интегрирующим </w:t>
            </w:r>
            <w:r>
              <w:rPr>
                <w:sz w:val="24"/>
              </w:rPr>
              <w:br/>
              <w:t>конденсатором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gridSpan w:val="2"/>
          </w:tcPr>
          <w:p w14:paraId="738F0E29" w14:textId="77777777" w:rsidR="005F6CE0" w:rsidRDefault="005F6CE0" w:rsidP="00033452">
            <w:pPr>
              <w:jc w:val="center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>RC</w:t>
            </w:r>
            <w:r>
              <w:rPr>
                <w:sz w:val="24"/>
              </w:rPr>
              <w:t xml:space="preserve">-цепь с разделительным </w:t>
            </w:r>
            <w:r>
              <w:rPr>
                <w:sz w:val="24"/>
              </w:rPr>
              <w:br/>
              <w:t>конденсатором</w:t>
            </w:r>
          </w:p>
        </w:tc>
      </w:tr>
      <w:tr w:rsidR="005F6CE0" w14:paraId="40D8E287" w14:textId="77777777" w:rsidTr="000334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10B29C49" w14:textId="77777777" w:rsidR="005F6CE0" w:rsidRPr="00263404" w:rsidRDefault="005F6CE0" w:rsidP="00033452">
            <w:pPr>
              <w:jc w:val="center"/>
              <w:rPr>
                <w:sz w:val="24"/>
              </w:rPr>
            </w:pPr>
            <w:r w:rsidRPr="00263404">
              <w:rPr>
                <w:sz w:val="24"/>
              </w:rPr>
              <w:t>Параметр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2F22486E" w14:textId="77777777" w:rsidR="005F6CE0" w:rsidRPr="00263404" w:rsidRDefault="006E04E1" w:rsidP="006E04E1">
            <w:pPr>
              <w:jc w:val="center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</w:rPr>
              <w:t>в</w:t>
            </w:r>
            <w:r w:rsidR="005F6CE0" w:rsidRPr="00263404">
              <w:rPr>
                <w:sz w:val="24"/>
              </w:rPr>
              <w:t>, кГц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141685F" w14:textId="77777777" w:rsidR="005F6CE0" w:rsidRPr="00263404" w:rsidRDefault="005F6CE0" w:rsidP="00033452">
            <w:pPr>
              <w:jc w:val="center"/>
              <w:rPr>
                <w:sz w:val="24"/>
              </w:rPr>
            </w:pPr>
            <w:r w:rsidRPr="00263404">
              <w:rPr>
                <w:i/>
                <w:sz w:val="24"/>
                <w:lang w:val="en-US"/>
              </w:rPr>
              <w:t>t</w:t>
            </w:r>
            <w:r w:rsidRPr="00263404">
              <w:rPr>
                <w:sz w:val="24"/>
                <w:vertAlign w:val="subscript"/>
              </w:rPr>
              <w:t>ф</w:t>
            </w:r>
            <w:r w:rsidRPr="00263404">
              <w:rPr>
                <w:sz w:val="24"/>
              </w:rPr>
              <w:t>, мкс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554DD821" w14:textId="77777777" w:rsidR="005F6CE0" w:rsidRPr="00263404" w:rsidRDefault="005F6CE0" w:rsidP="00033452">
            <w:pPr>
              <w:jc w:val="center"/>
              <w:rPr>
                <w:i/>
                <w:sz w:val="24"/>
                <w:lang w:val="en-US"/>
              </w:rPr>
            </w:pPr>
            <w:r w:rsidRPr="00263404">
              <w:rPr>
                <w:i/>
                <w:sz w:val="24"/>
                <w:lang w:val="en-US"/>
              </w:rPr>
              <w:t>t</w:t>
            </w:r>
            <w:r w:rsidRPr="00263404">
              <w:rPr>
                <w:sz w:val="24"/>
                <w:vertAlign w:val="subscript"/>
              </w:rPr>
              <w:t>с</w:t>
            </w:r>
            <w:r w:rsidRPr="00263404">
              <w:rPr>
                <w:sz w:val="24"/>
              </w:rPr>
              <w:t>, мкс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9" w:type="dxa"/>
          </w:tcPr>
          <w:p w14:paraId="26695F1A" w14:textId="77777777" w:rsidR="005F6CE0" w:rsidRPr="00263404" w:rsidRDefault="006E04E1" w:rsidP="006E04E1">
            <w:pPr>
              <w:jc w:val="center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</w:rPr>
              <w:t>н</w:t>
            </w:r>
            <w:r w:rsidR="005F6CE0" w:rsidRPr="00263404">
              <w:rPr>
                <w:sz w:val="24"/>
              </w:rPr>
              <w:t>, кГц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69" w:type="dxa"/>
          </w:tcPr>
          <w:p w14:paraId="33723E9D" w14:textId="77777777" w:rsidR="005F6CE0" w:rsidRPr="00263404" w:rsidRDefault="005F6CE0" w:rsidP="00033452">
            <w:pPr>
              <w:jc w:val="center"/>
              <w:rPr>
                <w:sz w:val="24"/>
              </w:rPr>
            </w:pPr>
            <w:r w:rsidRPr="00263404">
              <w:rPr>
                <w:sz w:val="24"/>
              </w:rPr>
              <w:sym w:font="Symbol" w:char="F064"/>
            </w:r>
            <w:r w:rsidRPr="00263404">
              <w:rPr>
                <w:i/>
                <w:sz w:val="24"/>
                <w:lang w:val="en-US"/>
              </w:rPr>
              <w:t>u</w:t>
            </w:r>
            <w:r w:rsidRPr="00263404">
              <w:rPr>
                <w:sz w:val="24"/>
              </w:rPr>
              <w:t>, %</w:t>
            </w:r>
          </w:p>
        </w:tc>
      </w:tr>
      <w:tr w:rsidR="005F6CE0" w14:paraId="696D103D" w14:textId="77777777" w:rsidTr="000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5B77388C" w14:textId="77777777" w:rsidR="005F6CE0" w:rsidRDefault="005F6CE0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Теоретический расчет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07C13518" w14:textId="72B0BFC1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19,188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E9238" w14:textId="30A5BF66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17,8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1DC202C" w14:textId="77777777" w:rsidR="005F6CE0" w:rsidRDefault="005F6CE0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9" w:type="dxa"/>
          </w:tcPr>
          <w:p w14:paraId="14CB09CF" w14:textId="482FE042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790,658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69" w:type="dxa"/>
          </w:tcPr>
          <w:p w14:paraId="4C440B29" w14:textId="783AE4F7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9,517</w:t>
            </w:r>
          </w:p>
        </w:tc>
      </w:tr>
      <w:tr w:rsidR="005F6CE0" w14:paraId="0B9A2A0A" w14:textId="77777777" w:rsidTr="00033452">
        <w:trPr>
          <w:trHeight w:val="5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1814E707" w14:textId="77777777" w:rsidR="005F6CE0" w:rsidRDefault="005F6CE0" w:rsidP="005F6CE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Эксперимент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74EFBC79" w14:textId="380FBF91" w:rsidR="005F6CE0" w:rsidRDefault="00C90950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19,169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1E725B" w14:textId="091B5EB7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17,95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715E567" w14:textId="7C5490B2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18,22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9" w:type="dxa"/>
          </w:tcPr>
          <w:p w14:paraId="0E0E59D1" w14:textId="416F0D8E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789,444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69" w:type="dxa"/>
          </w:tcPr>
          <w:p w14:paraId="57985FA5" w14:textId="591E451B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9,454</w:t>
            </w:r>
          </w:p>
        </w:tc>
      </w:tr>
      <w:tr w:rsidR="005F6CE0" w14:paraId="21585D0D" w14:textId="77777777" w:rsidTr="000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344B8718" w14:textId="77777777" w:rsidR="005F6CE0" w:rsidRDefault="005F6CE0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Расчет по формулам связи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508A65CE" w14:textId="59E290DA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19,499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870719D" w14:textId="0C0F0C21" w:rsidR="005F6CE0" w:rsidRDefault="00C90950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18,2586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CC395D0" w14:textId="77777777" w:rsidR="005F6CE0" w:rsidRDefault="005F6CE0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9" w:type="dxa"/>
          </w:tcPr>
          <w:p w14:paraId="3657171E" w14:textId="6E5714A3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747,488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69" w:type="dxa"/>
          </w:tcPr>
          <w:p w14:paraId="461EA979" w14:textId="36DD8A26" w:rsidR="005F6CE0" w:rsidRDefault="00CF283B" w:rsidP="000334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9,985</w:t>
            </w:r>
          </w:p>
        </w:tc>
      </w:tr>
    </w:tbl>
    <w:p w14:paraId="55F68A3F" w14:textId="77777777" w:rsidR="005F6CE0" w:rsidRPr="00CB09D7" w:rsidRDefault="005F6CE0" w:rsidP="005F6CE0">
      <w:pPr>
        <w:spacing w:after="240"/>
        <w:ind w:left="360"/>
        <w:rPr>
          <w:i/>
          <w:sz w:val="14"/>
          <w:szCs w:val="28"/>
        </w:rPr>
      </w:pPr>
    </w:p>
    <w:p w14:paraId="6E227A83" w14:textId="77777777" w:rsidR="00DB4B13" w:rsidRPr="002E78FD" w:rsidRDefault="00A944DC" w:rsidP="002E78FD">
      <w:pPr>
        <w:pStyle w:val="ListParagraph"/>
        <w:numPr>
          <w:ilvl w:val="1"/>
          <w:numId w:val="11"/>
        </w:numPr>
        <w:spacing w:after="240"/>
        <w:rPr>
          <w:i/>
          <w:sz w:val="28"/>
          <w:szCs w:val="28"/>
        </w:rPr>
      </w:pPr>
      <w:r w:rsidRPr="002E78FD">
        <w:rPr>
          <w:b/>
          <w:i/>
          <w:sz w:val="28"/>
          <w:szCs w:val="28"/>
        </w:rPr>
        <w:br w:type="page"/>
      </w:r>
      <w:r w:rsidR="00DB4B13" w:rsidRPr="002E78FD">
        <w:rPr>
          <w:i/>
          <w:sz w:val="28"/>
          <w:lang w:val="en-US"/>
        </w:rPr>
        <w:lastRenderedPageBreak/>
        <w:t>RC</w:t>
      </w:r>
      <w:r w:rsidR="00DB4B13" w:rsidRPr="002E78FD">
        <w:rPr>
          <w:sz w:val="28"/>
        </w:rPr>
        <w:t>-схема с дифференцирующим конденсатором</w:t>
      </w:r>
      <w:r w:rsidR="00CB09D7" w:rsidRPr="002E78FD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  <w:gridCol w:w="85"/>
      </w:tblGrid>
      <w:tr w:rsidR="00DB4B13" w:rsidRPr="00923969" w14:paraId="0E06C391" w14:textId="77777777" w:rsidTr="00C14238">
        <w:trPr>
          <w:gridAfter w:val="1"/>
          <w:wAfter w:w="85" w:type="dxa"/>
          <w:trHeight w:val="3395"/>
        </w:trPr>
        <w:tc>
          <w:tcPr>
            <w:tcW w:w="9747" w:type="dxa"/>
          </w:tcPr>
          <w:p w14:paraId="3BC2D572" w14:textId="77777777" w:rsidR="00DB4B13" w:rsidRPr="00923969" w:rsidRDefault="00DB4B13" w:rsidP="00DB4B13">
            <w:pPr>
              <w:spacing w:after="240"/>
              <w:rPr>
                <w:b/>
                <w:sz w:val="28"/>
              </w:rPr>
            </w:pPr>
            <w:r w:rsidRPr="00923969">
              <w:rPr>
                <w:b/>
                <w:sz w:val="28"/>
              </w:rPr>
              <w:t xml:space="preserve">Рабочая </w:t>
            </w:r>
            <w:r w:rsidRPr="00A80535">
              <w:rPr>
                <w:b/>
                <w:i/>
                <w:sz w:val="28"/>
                <w:lang w:val="en-US"/>
              </w:rPr>
              <w:t>RC</w:t>
            </w:r>
            <w:r w:rsidRPr="0092396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схема с дифференцирующим конденсатором</w:t>
            </w:r>
          </w:p>
          <w:p w14:paraId="3C8358F2" w14:textId="7EA2F2E3" w:rsidR="00DB4B13" w:rsidRPr="00263404" w:rsidRDefault="00145251" w:rsidP="00B94EA1">
            <w:pPr>
              <w:rPr>
                <w:sz w:val="28"/>
              </w:rPr>
            </w:pPr>
            <w:r w:rsidRPr="00263404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263404">
              <w:rPr>
                <w:sz w:val="28"/>
                <w:szCs w:val="28"/>
                <w:vertAlign w:val="subscript"/>
              </w:rPr>
              <w:t>2</w:t>
            </w:r>
            <w:r w:rsidRPr="00263404">
              <w:rPr>
                <w:sz w:val="28"/>
                <w:szCs w:val="28"/>
              </w:rPr>
              <w:t xml:space="preserve">= </w:t>
            </w:r>
            <w:r w:rsidR="00CF283B">
              <w:rPr>
                <w:sz w:val="28"/>
                <w:szCs w:val="28"/>
              </w:rPr>
              <w:t xml:space="preserve">3.88 </w:t>
            </w:r>
            <w:proofErr w:type="gramStart"/>
            <w:r w:rsidR="00CF283B">
              <w:rPr>
                <w:sz w:val="28"/>
                <w:szCs w:val="28"/>
              </w:rPr>
              <w:t>кОм</w:t>
            </w:r>
            <w:r w:rsidRPr="00263404">
              <w:rPr>
                <w:sz w:val="28"/>
                <w:szCs w:val="28"/>
              </w:rPr>
              <w:t xml:space="preserve">,   </w:t>
            </w:r>
            <w:proofErr w:type="gramEnd"/>
            <w:r w:rsidR="00DB4B13" w:rsidRPr="00263404">
              <w:rPr>
                <w:i/>
                <w:sz w:val="28"/>
              </w:rPr>
              <w:t>С</w:t>
            </w:r>
            <w:r w:rsidR="00DB4B13" w:rsidRPr="00263404">
              <w:rPr>
                <w:sz w:val="28"/>
                <w:vertAlign w:val="subscript"/>
              </w:rPr>
              <w:t>2</w:t>
            </w:r>
            <w:r w:rsidR="00DB4B13" w:rsidRPr="00263404">
              <w:rPr>
                <w:sz w:val="28"/>
              </w:rPr>
              <w:t xml:space="preserve"> =</w:t>
            </w:r>
            <w:r w:rsidR="00CF283B">
              <w:rPr>
                <w:sz w:val="28"/>
              </w:rPr>
              <w:t xml:space="preserve"> 518.8</w:t>
            </w:r>
            <w:r w:rsidR="00DB4B13" w:rsidRPr="00263404">
              <w:rPr>
                <w:sz w:val="28"/>
              </w:rPr>
              <w:t xml:space="preserve"> </w:t>
            </w:r>
            <w:r w:rsidR="00CF283B">
              <w:rPr>
                <w:sz w:val="28"/>
              </w:rPr>
              <w:t>п</w:t>
            </w:r>
            <w:r w:rsidR="00DB4B13" w:rsidRPr="00263404">
              <w:rPr>
                <w:sz w:val="28"/>
              </w:rPr>
              <w:t>Ф</w:t>
            </w:r>
            <w:r w:rsidRPr="00263404">
              <w:rPr>
                <w:sz w:val="28"/>
              </w:rPr>
              <w:t>,</w:t>
            </w:r>
            <w:r w:rsidR="00DB4B13" w:rsidRPr="00263404">
              <w:rPr>
                <w:sz w:val="28"/>
              </w:rPr>
              <w:t xml:space="preserve">    </w:t>
            </w:r>
            <w:r w:rsidR="00DB4B13" w:rsidRPr="00263404">
              <w:rPr>
                <w:i/>
                <w:sz w:val="28"/>
                <w:lang w:val="en-US"/>
              </w:rPr>
              <w:t>t</w:t>
            </w:r>
            <w:r w:rsidR="00DB4B13" w:rsidRPr="00263404">
              <w:rPr>
                <w:sz w:val="28"/>
                <w:vertAlign w:val="subscript"/>
              </w:rPr>
              <w:t>и</w:t>
            </w:r>
            <w:r w:rsidR="00DB4B13" w:rsidRPr="00263404">
              <w:rPr>
                <w:sz w:val="28"/>
              </w:rPr>
              <w:t xml:space="preserve"> = </w:t>
            </w:r>
            <w:r w:rsidR="000A6BA8" w:rsidRPr="000A6BA8">
              <w:rPr>
                <w:i/>
                <w:sz w:val="28"/>
              </w:rPr>
              <w:t>20.12944</w:t>
            </w:r>
            <w:r w:rsidR="00DB4B13" w:rsidRPr="00263404">
              <w:rPr>
                <w:i/>
                <w:sz w:val="28"/>
                <w:szCs w:val="28"/>
              </w:rPr>
              <w:t xml:space="preserve"> </w:t>
            </w:r>
            <w:r w:rsidR="00DB4B13" w:rsidRPr="00263404">
              <w:rPr>
                <w:sz w:val="28"/>
                <w:szCs w:val="28"/>
              </w:rPr>
              <w:t>мкс</w:t>
            </w:r>
            <w:r w:rsidR="00DB4B13" w:rsidRPr="00263404">
              <w:rPr>
                <w:i/>
              </w:rPr>
              <w:t>.</w:t>
            </w:r>
          </w:p>
          <w:p w14:paraId="15F81049" w14:textId="77777777" w:rsidR="00DB4B13" w:rsidRPr="00923969" w:rsidRDefault="00DB4B13" w:rsidP="00B94EA1">
            <w:pPr>
              <w:rPr>
                <w:b/>
                <w:sz w:val="28"/>
              </w:rPr>
            </w:pPr>
          </w:p>
          <w:p w14:paraId="63142CD1" w14:textId="008FA46B" w:rsidR="00DB4B13" w:rsidRDefault="00C90950" w:rsidP="00C90950">
            <w:pPr>
              <w:jc w:val="center"/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05DC4D77" wp14:editId="608732D6">
                  <wp:extent cx="3005372" cy="215615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796" cy="217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0835DB" w14:textId="77777777" w:rsidR="00DB4B13" w:rsidRPr="00A80535" w:rsidRDefault="00DB4B13" w:rsidP="00B94EA1">
            <w:pPr>
              <w:pStyle w:val="BodyTextIndent"/>
              <w:spacing w:before="0" w:after="240"/>
              <w:ind w:firstLine="0"/>
            </w:pPr>
          </w:p>
        </w:tc>
      </w:tr>
      <w:tr w:rsidR="00DB4B13" w:rsidRPr="00923969" w14:paraId="021E9654" w14:textId="77777777" w:rsidTr="00C14238">
        <w:trPr>
          <w:trHeight w:val="5683"/>
        </w:trPr>
        <w:tc>
          <w:tcPr>
            <w:tcW w:w="9832" w:type="dxa"/>
            <w:gridSpan w:val="2"/>
          </w:tcPr>
          <w:p w14:paraId="0FFE088D" w14:textId="77777777" w:rsidR="00DB4B13" w:rsidRPr="00923969" w:rsidRDefault="00DB4B13" w:rsidP="00B94EA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Временные диаграммы </w:t>
            </w:r>
            <w:r w:rsidRPr="00EC010C">
              <w:rPr>
                <w:b/>
                <w:i/>
                <w:sz w:val="28"/>
                <w:lang w:val="en-US"/>
              </w:rPr>
              <w:t>RC</w:t>
            </w:r>
            <w:r w:rsidRPr="0092396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схемы с дифференцирующим конденсатором</w:t>
            </w:r>
          </w:p>
          <w:p w14:paraId="6015E8AE" w14:textId="6CC88B03" w:rsidR="00DB4B13" w:rsidRPr="00923969" w:rsidRDefault="00C90950" w:rsidP="00B94EA1">
            <w:pPr>
              <w:ind w:right="-58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noProof/>
                <w:color w:val="FF0000"/>
                <w:sz w:val="28"/>
              </w:rPr>
              <w:drawing>
                <wp:inline distT="0" distB="0" distL="0" distR="0" wp14:anchorId="688F3BDF" wp14:editId="6A2A1DDD">
                  <wp:extent cx="6106795" cy="2600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679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6CA0C" w14:textId="6CB20AA8" w:rsidR="00DB4B13" w:rsidRPr="000A6BA8" w:rsidRDefault="000A6BA8" w:rsidP="00B94EA1">
            <w:pPr>
              <w:rPr>
                <w:rFonts w:ascii="Open Sans" w:hAnsi="Open Sans" w:cs="Open Sans"/>
                <w:sz w:val="24"/>
                <w:szCs w:val="24"/>
              </w:rPr>
            </w:pPr>
            <w:r w:rsidRPr="000A6BA8">
              <w:rPr>
                <w:rFonts w:ascii="Open Sans" w:hAnsi="Open Sans" w:cs="Open Sans"/>
                <w:i/>
                <w:position w:val="-16"/>
                <w:sz w:val="24"/>
                <w:szCs w:val="24"/>
              </w:rPr>
              <w:object w:dxaOrig="540" w:dyaOrig="460" w14:anchorId="67BDAA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2.5pt" o:ole="">
                  <v:imagedata r:id="rId18" o:title=""/>
                </v:shape>
                <o:OLEObject Type="Embed" ProgID="Equation.DSMT4" ShapeID="_x0000_i1025" DrawAspect="Content" ObjectID="_1674676330" r:id="rId19"/>
              </w:object>
            </w:r>
            <w:r w:rsidRPr="000A6BA8">
              <w:rPr>
                <w:rFonts w:ascii="Open Sans" w:hAnsi="Open Sans" w:cs="Open Sans"/>
                <w:sz w:val="24"/>
                <w:szCs w:val="24"/>
              </w:rPr>
              <w:t xml:space="preserve"> = </w:t>
            </w:r>
            <w:r>
              <w:rPr>
                <w:bCs/>
                <w:sz w:val="28"/>
              </w:rPr>
              <w:t>1,3962 мкс</w:t>
            </w:r>
          </w:p>
          <w:p w14:paraId="77D00361" w14:textId="3CE5B8C0" w:rsidR="000A6BA8" w:rsidRPr="000A6BA8" w:rsidRDefault="000A6BA8" w:rsidP="00B94EA1">
            <w:pPr>
              <w:rPr>
                <w:iCs/>
                <w:sz w:val="28"/>
                <w:szCs w:val="28"/>
              </w:rPr>
            </w:pPr>
            <w:r w:rsidRPr="000A6BA8">
              <w:rPr>
                <w:rFonts w:ascii="Open Sans" w:hAnsi="Open Sans" w:cs="Open Sans"/>
                <w:i/>
                <w:position w:val="-16"/>
                <w:sz w:val="24"/>
                <w:szCs w:val="24"/>
              </w:rPr>
              <w:object w:dxaOrig="540" w:dyaOrig="460" w14:anchorId="5D198E2E">
                <v:shape id="_x0000_i1026" type="#_x0000_t75" style="width:27pt;height:22.5pt" o:ole="">
                  <v:imagedata r:id="rId20" o:title=""/>
                </v:shape>
                <o:OLEObject Type="Embed" ProgID="Equation.DSMT4" ShapeID="_x0000_i1026" DrawAspect="Content" ObjectID="_1674676331" r:id="rId21"/>
              </w:object>
            </w:r>
            <w:r w:rsidRPr="000A6BA8">
              <w:rPr>
                <w:rFonts w:ascii="Open Sans" w:hAnsi="Open Sans" w:cs="Open Sans"/>
                <w:i/>
                <w:sz w:val="24"/>
                <w:szCs w:val="24"/>
              </w:rPr>
              <w:t xml:space="preserve"> =</w:t>
            </w:r>
            <w:r w:rsidRPr="000A6BA8">
              <w:rPr>
                <w:rFonts w:ascii="Open Sans" w:hAnsi="Open Sans" w:cs="Open Sans"/>
                <w:iCs/>
                <w:sz w:val="24"/>
                <w:szCs w:val="24"/>
              </w:rPr>
              <w:t xml:space="preserve"> </w:t>
            </w:r>
            <w:r w:rsidRPr="000A6BA8">
              <w:rPr>
                <w:rFonts w:ascii="Open Sans" w:hAnsi="Open Sans" w:cs="Open Sans"/>
                <w:iCs/>
                <w:sz w:val="24"/>
                <w:szCs w:val="24"/>
                <w:lang w:val="en-GB"/>
              </w:rPr>
              <w:t>t</w:t>
            </w:r>
            <w:r w:rsidRPr="000A6BA8">
              <w:rPr>
                <w:rFonts w:ascii="Open Sans" w:hAnsi="Open Sans" w:cs="Open Sans"/>
                <w:iCs/>
                <w:sz w:val="24"/>
                <w:szCs w:val="24"/>
                <w:vertAlign w:val="subscript"/>
              </w:rPr>
              <w:t>-</w:t>
            </w:r>
            <w:r>
              <w:rPr>
                <w:rFonts w:ascii="Open Sans" w:hAnsi="Open Sans" w:cs="Open Sans"/>
                <w:iCs/>
                <w:sz w:val="24"/>
                <w:szCs w:val="24"/>
              </w:rPr>
              <w:t xml:space="preserve"> - </w:t>
            </w:r>
            <w:r w:rsidRPr="000A6BA8">
              <w:rPr>
                <w:rFonts w:ascii="Open Sans" w:hAnsi="Open Sans" w:cs="Open Sans"/>
                <w:iCs/>
                <w:sz w:val="24"/>
                <w:szCs w:val="24"/>
                <w:lang w:val="en-GB"/>
              </w:rPr>
              <w:t>t</w:t>
            </w:r>
            <w:r w:rsidRPr="000A6BA8">
              <w:rPr>
                <w:rFonts w:ascii="Open Sans" w:hAnsi="Open Sans" w:cs="Open Sans"/>
                <w:iCs/>
                <w:sz w:val="24"/>
                <w:szCs w:val="24"/>
                <w:vertAlign w:val="subscript"/>
              </w:rPr>
              <w:t>и</w:t>
            </w:r>
            <w:r>
              <w:rPr>
                <w:bCs/>
                <w:sz w:val="28"/>
              </w:rPr>
              <w:t xml:space="preserve"> = (</w:t>
            </w:r>
            <w:r w:rsidRPr="000A6BA8">
              <w:rPr>
                <w:bCs/>
                <w:sz w:val="28"/>
              </w:rPr>
              <w:t>21</w:t>
            </w:r>
            <w:r>
              <w:rPr>
                <w:bCs/>
                <w:sz w:val="28"/>
              </w:rPr>
              <w:t>,526-2012944) мкс= 1,3966 мкс</w:t>
            </w:r>
          </w:p>
        </w:tc>
      </w:tr>
    </w:tbl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133"/>
        <w:gridCol w:w="2233"/>
        <w:gridCol w:w="3483"/>
        <w:gridCol w:w="3469"/>
      </w:tblGrid>
      <w:tr w:rsidR="005F6CE0" w:rsidRPr="00E01681" w14:paraId="1FDB2DAF" w14:textId="77777777" w:rsidTr="00F6033D">
        <w:trPr>
          <w:trHeight w:val="440"/>
        </w:trPr>
        <w:tc>
          <w:tcPr>
            <w:tcW w:w="2366" w:type="dxa"/>
            <w:gridSpan w:val="2"/>
            <w:vAlign w:val="center"/>
          </w:tcPr>
          <w:p w14:paraId="5E811B5C" w14:textId="77777777" w:rsidR="005F6CE0" w:rsidRPr="00CB09D7" w:rsidRDefault="005F6CE0" w:rsidP="00033452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3483" w:type="dxa"/>
            <w:vAlign w:val="center"/>
          </w:tcPr>
          <w:p w14:paraId="1A037170" w14:textId="77777777" w:rsidR="005F6CE0" w:rsidRPr="00E01681" w:rsidRDefault="00263404" w:rsidP="00C14238">
            <w:pPr>
              <w:pStyle w:val="BodyText"/>
              <w:jc w:val="center"/>
              <w:rPr>
                <w:bCs/>
              </w:rPr>
            </w:pPr>
            <w:r w:rsidRPr="00C14238">
              <w:rPr>
                <w:i/>
                <w:position w:val="-16"/>
                <w:sz w:val="32"/>
                <w:szCs w:val="32"/>
              </w:rPr>
              <w:object w:dxaOrig="540" w:dyaOrig="460" w14:anchorId="759561E7">
                <v:shape id="_x0000_i1027" type="#_x0000_t75" style="width:27pt;height:22.5pt" o:ole="">
                  <v:imagedata r:id="rId22" o:title=""/>
                </v:shape>
                <o:OLEObject Type="Embed" ProgID="Equation.DSMT4" ShapeID="_x0000_i1027" DrawAspect="Content" ObjectID="_1674676332" r:id="rId23"/>
              </w:object>
            </w:r>
            <w:r w:rsidR="005F6CE0" w:rsidRPr="00D80EE5">
              <w:rPr>
                <w:sz w:val="28"/>
                <w:szCs w:val="28"/>
              </w:rPr>
              <w:t>, мкс</w:t>
            </w:r>
          </w:p>
        </w:tc>
        <w:tc>
          <w:tcPr>
            <w:tcW w:w="3469" w:type="dxa"/>
          </w:tcPr>
          <w:p w14:paraId="1123A770" w14:textId="77777777" w:rsidR="005F6CE0" w:rsidRDefault="00263404" w:rsidP="00033452">
            <w:pPr>
              <w:pStyle w:val="BodyText"/>
              <w:jc w:val="center"/>
              <w:rPr>
                <w:bCs/>
              </w:rPr>
            </w:pPr>
            <w:r w:rsidRPr="00C14238">
              <w:rPr>
                <w:i/>
                <w:position w:val="-16"/>
                <w:sz w:val="32"/>
                <w:szCs w:val="32"/>
              </w:rPr>
              <w:object w:dxaOrig="540" w:dyaOrig="460" w14:anchorId="7ED9DAE4">
                <v:shape id="_x0000_i1028" type="#_x0000_t75" style="width:27pt;height:22.5pt" o:ole="">
                  <v:imagedata r:id="rId24" o:title=""/>
                </v:shape>
                <o:OLEObject Type="Embed" ProgID="Equation.DSMT4" ShapeID="_x0000_i1028" DrawAspect="Content" ObjectID="_1674676333" r:id="rId25"/>
              </w:object>
            </w:r>
            <w:r w:rsidR="005F6CE0" w:rsidRPr="00D80EE5">
              <w:rPr>
                <w:sz w:val="28"/>
                <w:szCs w:val="28"/>
              </w:rPr>
              <w:t>, мкс</w:t>
            </w:r>
          </w:p>
        </w:tc>
      </w:tr>
      <w:tr w:rsidR="005F6CE0" w14:paraId="79EA5F16" w14:textId="77777777" w:rsidTr="00F6033D">
        <w:trPr>
          <w:trHeight w:val="456"/>
        </w:trPr>
        <w:tc>
          <w:tcPr>
            <w:tcW w:w="2366" w:type="dxa"/>
            <w:gridSpan w:val="2"/>
          </w:tcPr>
          <w:p w14:paraId="36745CAE" w14:textId="77777777" w:rsidR="005F6CE0" w:rsidRPr="0038269B" w:rsidRDefault="00C14238" w:rsidP="00C14238">
            <w:pPr>
              <w:pStyle w:val="BodyText"/>
              <w:ind w:left="252"/>
              <w:rPr>
                <w:bCs/>
                <w:sz w:val="28"/>
                <w:szCs w:val="28"/>
              </w:rPr>
            </w:pPr>
            <w:r w:rsidRPr="0038269B">
              <w:rPr>
                <w:bCs/>
                <w:sz w:val="28"/>
                <w:szCs w:val="28"/>
              </w:rPr>
              <w:t>Эксперимент</w:t>
            </w:r>
          </w:p>
        </w:tc>
        <w:tc>
          <w:tcPr>
            <w:tcW w:w="3483" w:type="dxa"/>
          </w:tcPr>
          <w:p w14:paraId="29144B57" w14:textId="1087651D" w:rsidR="005F6CE0" w:rsidRDefault="000A6BA8" w:rsidP="00033452">
            <w:pPr>
              <w:pStyle w:val="BodyText"/>
              <w:spacing w:after="0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1,3962</w:t>
            </w:r>
          </w:p>
        </w:tc>
        <w:tc>
          <w:tcPr>
            <w:tcW w:w="3469" w:type="dxa"/>
          </w:tcPr>
          <w:p w14:paraId="0A9B1111" w14:textId="4C4950F7" w:rsidR="005F6CE0" w:rsidRDefault="000A6BA8" w:rsidP="00033452">
            <w:pPr>
              <w:pStyle w:val="BodyText"/>
              <w:spacing w:after="0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1,3966</w:t>
            </w:r>
          </w:p>
        </w:tc>
      </w:tr>
      <w:tr w:rsidR="00FE0EDA" w14:paraId="495C5824" w14:textId="77777777" w:rsidTr="00F6033D">
        <w:trPr>
          <w:trHeight w:val="456"/>
        </w:trPr>
        <w:tc>
          <w:tcPr>
            <w:tcW w:w="2366" w:type="dxa"/>
            <w:gridSpan w:val="2"/>
          </w:tcPr>
          <w:p w14:paraId="2F4ECBC0" w14:textId="77777777" w:rsidR="00FE0EDA" w:rsidRPr="00CB09D7" w:rsidRDefault="00FE0EDA" w:rsidP="00FE0EDA">
            <w:pPr>
              <w:pStyle w:val="BodyText"/>
              <w:ind w:left="252"/>
              <w:rPr>
                <w:b/>
                <w:bCs/>
              </w:rPr>
            </w:pPr>
            <w:r>
              <w:rPr>
                <w:sz w:val="28"/>
              </w:rPr>
              <w:t>Расчет</w:t>
            </w:r>
          </w:p>
        </w:tc>
        <w:tc>
          <w:tcPr>
            <w:tcW w:w="3483" w:type="dxa"/>
          </w:tcPr>
          <w:p w14:paraId="7CEB48DB" w14:textId="3E9388EA" w:rsidR="00FE0EDA" w:rsidRDefault="00FE0EDA" w:rsidP="00FE0EDA">
            <w:pPr>
              <w:pStyle w:val="BodyText"/>
              <w:spacing w:after="0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1,4091</w:t>
            </w:r>
          </w:p>
        </w:tc>
        <w:tc>
          <w:tcPr>
            <w:tcW w:w="3469" w:type="dxa"/>
          </w:tcPr>
          <w:p w14:paraId="6956FE08" w14:textId="60F9EA4E" w:rsidR="00FE0EDA" w:rsidRDefault="00FE0EDA" w:rsidP="00FE0EDA">
            <w:pPr>
              <w:pStyle w:val="BodyText"/>
              <w:spacing w:after="0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1,4091</w:t>
            </w:r>
          </w:p>
        </w:tc>
      </w:tr>
      <w:tr w:rsidR="00FE0EDA" w14:paraId="7A83A000" w14:textId="77777777" w:rsidTr="00F6033D">
        <w:trPr>
          <w:gridBefore w:val="1"/>
          <w:wBefore w:w="133" w:type="dxa"/>
          <w:trHeight w:val="615"/>
        </w:trPr>
        <w:tc>
          <w:tcPr>
            <w:tcW w:w="9185" w:type="dxa"/>
            <w:gridSpan w:val="3"/>
          </w:tcPr>
          <w:p w14:paraId="13B74FF8" w14:textId="213C358A" w:rsidR="00FE0EDA" w:rsidRPr="008409B3" w:rsidRDefault="00FE0EDA" w:rsidP="00FE0EDA">
            <w:pPr>
              <w:pStyle w:val="List3"/>
              <w:spacing w:before="120" w:after="120"/>
              <w:ind w:left="249" w:firstLine="0"/>
              <w:jc w:val="both"/>
              <w:rPr>
                <w:b/>
                <w:sz w:val="28"/>
              </w:rPr>
            </w:pPr>
            <w:r w:rsidRPr="00C14238">
              <w:rPr>
                <w:i/>
                <w:position w:val="-16"/>
                <w:sz w:val="32"/>
                <w:szCs w:val="32"/>
              </w:rPr>
              <w:object w:dxaOrig="540" w:dyaOrig="460" w14:anchorId="06AF6653">
                <v:shape id="_x0000_i1033" type="#_x0000_t75" style="width:27pt;height:22.5pt" o:ole="">
                  <v:imagedata r:id="rId18" o:title=""/>
                </v:shape>
                <o:OLEObject Type="Embed" ProgID="Equation.DSMT4" ShapeID="_x0000_i1033" DrawAspect="Content" ObjectID="_1674676334" r:id="rId26"/>
              </w:object>
            </w:r>
            <w:r w:rsidRPr="00C14238">
              <w:rPr>
                <w:sz w:val="32"/>
                <w:szCs w:val="32"/>
              </w:rPr>
              <w:t xml:space="preserve"> =</w:t>
            </w:r>
            <w:r>
              <w:rPr>
                <w:sz w:val="32"/>
                <w:szCs w:val="32"/>
              </w:rPr>
              <w:t xml:space="preserve"> </w:t>
            </w:r>
            <w:r w:rsidRPr="000A6BA8">
              <w:rPr>
                <w:rFonts w:ascii="Open Sans" w:hAnsi="Open Sans" w:cs="Open Sans"/>
              </w:rPr>
              <w:t>0.7*</w:t>
            </w:r>
            <w:r>
              <w:rPr>
                <w:rFonts w:ascii="Open Sans" w:hAnsi="Open Sans" w:cs="Open Sans"/>
                <w:lang w:val="en-GB"/>
              </w:rPr>
              <w:t>R</w:t>
            </w:r>
            <w:r>
              <w:rPr>
                <w:rFonts w:ascii="Open Sans" w:hAnsi="Open Sans" w:cs="Open Sans"/>
                <w:vertAlign w:val="subscript"/>
                <w:lang w:val="en-GB"/>
              </w:rPr>
              <w:t>2</w:t>
            </w:r>
            <w:r>
              <w:rPr>
                <w:rFonts w:ascii="Open Sans" w:hAnsi="Open Sans" w:cs="Open Sans"/>
                <w:lang w:val="en-GB"/>
              </w:rPr>
              <w:t>C</w:t>
            </w:r>
            <w:r>
              <w:rPr>
                <w:rFonts w:ascii="Open Sans" w:hAnsi="Open Sans" w:cs="Open Sans"/>
                <w:vertAlign w:val="subscript"/>
                <w:lang w:val="en-GB"/>
              </w:rPr>
              <w:t>2</w:t>
            </w:r>
            <w:r w:rsidRPr="000A6BA8">
              <w:rPr>
                <w:rFonts w:ascii="Open Sans" w:hAnsi="Open Sans" w:cs="Open Sans"/>
              </w:rPr>
              <w:t xml:space="preserve"> = 0.7*</w:t>
            </w:r>
            <w:r>
              <w:rPr>
                <w:rFonts w:ascii="Open Sans" w:hAnsi="Open Sans" w:cs="Open Sans"/>
                <w:lang w:val="en-GB"/>
              </w:rPr>
              <w:t>3.88</w:t>
            </w:r>
            <w:r>
              <w:rPr>
                <w:rFonts w:ascii="Open Sans" w:hAnsi="Open Sans" w:cs="Open Sans"/>
              </w:rPr>
              <w:t>кОм*518.8пФ</w:t>
            </w:r>
            <w:r w:rsidRPr="000A6BA8">
              <w:rPr>
                <w:rFonts w:ascii="Open Sans" w:hAnsi="Open Sans" w:cs="Open Sans"/>
              </w:rPr>
              <w:t xml:space="preserve"> = </w:t>
            </w:r>
            <w:r>
              <w:rPr>
                <w:rFonts w:ascii="Open Sans" w:hAnsi="Open Sans" w:cs="Open Sans"/>
              </w:rPr>
              <w:t>1,4091</w:t>
            </w:r>
            <w:r w:rsidRPr="000A6BA8">
              <w:rPr>
                <w:rFonts w:ascii="Open Sans" w:hAnsi="Open Sans" w:cs="Open Sans"/>
              </w:rPr>
              <w:t xml:space="preserve"> мкс</w:t>
            </w:r>
          </w:p>
        </w:tc>
      </w:tr>
      <w:tr w:rsidR="00FE0EDA" w14:paraId="1C740EFC" w14:textId="77777777" w:rsidTr="00F6033D">
        <w:trPr>
          <w:gridBefore w:val="1"/>
          <w:wBefore w:w="133" w:type="dxa"/>
          <w:trHeight w:val="615"/>
        </w:trPr>
        <w:tc>
          <w:tcPr>
            <w:tcW w:w="9185" w:type="dxa"/>
            <w:gridSpan w:val="3"/>
          </w:tcPr>
          <w:p w14:paraId="269E2812" w14:textId="55079F67" w:rsidR="00FE0EDA" w:rsidRPr="00906C0A" w:rsidRDefault="00FE0EDA" w:rsidP="00FE0EDA">
            <w:pPr>
              <w:pStyle w:val="List3"/>
              <w:spacing w:before="120" w:after="120"/>
              <w:ind w:left="249" w:firstLine="0"/>
              <w:jc w:val="both"/>
              <w:rPr>
                <w:b/>
                <w:i/>
                <w:sz w:val="32"/>
                <w:szCs w:val="32"/>
                <w:lang w:val="en-US"/>
              </w:rPr>
            </w:pPr>
            <w:r w:rsidRPr="00C14238">
              <w:rPr>
                <w:i/>
                <w:position w:val="-16"/>
                <w:sz w:val="32"/>
                <w:szCs w:val="32"/>
              </w:rPr>
              <w:object w:dxaOrig="540" w:dyaOrig="460" w14:anchorId="11F53D9F">
                <v:shape id="_x0000_i1034" type="#_x0000_t75" style="width:27pt;height:22.5pt" o:ole="">
                  <v:imagedata r:id="rId20" o:title=""/>
                </v:shape>
                <o:OLEObject Type="Embed" ProgID="Equation.DSMT4" ShapeID="_x0000_i1034" DrawAspect="Content" ObjectID="_1674676335" r:id="rId27"/>
              </w:object>
            </w:r>
            <w:r>
              <w:rPr>
                <w:i/>
                <w:sz w:val="32"/>
                <w:szCs w:val="32"/>
              </w:rPr>
              <w:t xml:space="preserve"> =</w:t>
            </w:r>
            <w:r w:rsidRPr="00145251">
              <w:rPr>
                <w:i/>
                <w:color w:val="FF0000"/>
                <w:sz w:val="32"/>
                <w:szCs w:val="32"/>
              </w:rPr>
              <w:t xml:space="preserve"> </w:t>
            </w:r>
            <w:r w:rsidRPr="000A6BA8">
              <w:rPr>
                <w:rFonts w:ascii="Open Sans" w:hAnsi="Open Sans" w:cs="Open Sans"/>
              </w:rPr>
              <w:t>0.7*</w:t>
            </w:r>
            <w:r>
              <w:rPr>
                <w:rFonts w:ascii="Open Sans" w:hAnsi="Open Sans" w:cs="Open Sans"/>
                <w:lang w:val="en-GB"/>
              </w:rPr>
              <w:t>R</w:t>
            </w:r>
            <w:r>
              <w:rPr>
                <w:rFonts w:ascii="Open Sans" w:hAnsi="Open Sans" w:cs="Open Sans"/>
                <w:vertAlign w:val="subscript"/>
                <w:lang w:val="en-GB"/>
              </w:rPr>
              <w:t>2</w:t>
            </w:r>
            <w:r>
              <w:rPr>
                <w:rFonts w:ascii="Open Sans" w:hAnsi="Open Sans" w:cs="Open Sans"/>
                <w:lang w:val="en-GB"/>
              </w:rPr>
              <w:t>C</w:t>
            </w:r>
            <w:r>
              <w:rPr>
                <w:rFonts w:ascii="Open Sans" w:hAnsi="Open Sans" w:cs="Open Sans"/>
                <w:vertAlign w:val="subscript"/>
                <w:lang w:val="en-GB"/>
              </w:rPr>
              <w:t>2</w:t>
            </w:r>
            <w:r w:rsidRPr="000A6BA8">
              <w:rPr>
                <w:rFonts w:ascii="Open Sans" w:hAnsi="Open Sans" w:cs="Open Sans"/>
              </w:rPr>
              <w:t xml:space="preserve"> = 0.7*</w:t>
            </w:r>
            <w:r>
              <w:rPr>
                <w:rFonts w:ascii="Open Sans" w:hAnsi="Open Sans" w:cs="Open Sans"/>
                <w:lang w:val="en-GB"/>
              </w:rPr>
              <w:t>3.88</w:t>
            </w:r>
            <w:r>
              <w:rPr>
                <w:rFonts w:ascii="Open Sans" w:hAnsi="Open Sans" w:cs="Open Sans"/>
              </w:rPr>
              <w:t>кОм*518.8пФ</w:t>
            </w:r>
            <w:r w:rsidRPr="000A6BA8">
              <w:rPr>
                <w:rFonts w:ascii="Open Sans" w:hAnsi="Open Sans" w:cs="Open Sans"/>
              </w:rPr>
              <w:t xml:space="preserve"> = </w:t>
            </w:r>
            <w:r>
              <w:rPr>
                <w:rFonts w:ascii="Open Sans" w:hAnsi="Open Sans" w:cs="Open Sans"/>
              </w:rPr>
              <w:t>1,4091</w:t>
            </w:r>
            <w:r w:rsidRPr="000A6BA8">
              <w:rPr>
                <w:rFonts w:ascii="Open Sans" w:hAnsi="Open Sans" w:cs="Open Sans"/>
              </w:rPr>
              <w:t xml:space="preserve"> мкс</w:t>
            </w:r>
          </w:p>
        </w:tc>
      </w:tr>
    </w:tbl>
    <w:p w14:paraId="2B6FA839" w14:textId="77777777" w:rsidR="005F6CE0" w:rsidRDefault="005F6CE0" w:rsidP="00F6033D">
      <w:pPr>
        <w:pStyle w:val="Default"/>
        <w:rPr>
          <w:sz w:val="16"/>
          <w:szCs w:val="16"/>
        </w:rPr>
      </w:pPr>
    </w:p>
    <w:sectPr w:rsidR="005F6CE0" w:rsidSect="00B6390A">
      <w:pgSz w:w="11906" w:h="16838"/>
      <w:pgMar w:top="719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A6BD9" w14:textId="77777777" w:rsidR="000000B3" w:rsidRDefault="000000B3" w:rsidP="00B44003">
      <w:r>
        <w:separator/>
      </w:r>
    </w:p>
  </w:endnote>
  <w:endnote w:type="continuationSeparator" w:id="0">
    <w:p w14:paraId="1A4A0AEB" w14:textId="77777777" w:rsidR="000000B3" w:rsidRDefault="000000B3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DBA3A" w14:textId="77777777" w:rsidR="000000B3" w:rsidRDefault="000000B3" w:rsidP="00B44003">
      <w:r>
        <w:separator/>
      </w:r>
    </w:p>
  </w:footnote>
  <w:footnote w:type="continuationSeparator" w:id="0">
    <w:p w14:paraId="60B8AC42" w14:textId="77777777" w:rsidR="000000B3" w:rsidRDefault="000000B3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 w15:restartNumberingAfterBreak="0">
    <w:nsid w:val="385D0EC3"/>
    <w:multiLevelType w:val="multilevel"/>
    <w:tmpl w:val="3A2AA74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4313C7"/>
    <w:multiLevelType w:val="hybridMultilevel"/>
    <w:tmpl w:val="AA8E95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B6E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4F3E3636"/>
    <w:multiLevelType w:val="hybridMultilevel"/>
    <w:tmpl w:val="A7F4EE8C"/>
    <w:lvl w:ilvl="0" w:tplc="2CA045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77"/>
    <w:rsid w:val="000000B3"/>
    <w:rsid w:val="00001143"/>
    <w:rsid w:val="0000663F"/>
    <w:rsid w:val="00021C83"/>
    <w:rsid w:val="00036D75"/>
    <w:rsid w:val="00040016"/>
    <w:rsid w:val="00081FDD"/>
    <w:rsid w:val="0008795A"/>
    <w:rsid w:val="000A4C97"/>
    <w:rsid w:val="000A6BA8"/>
    <w:rsid w:val="000B1DB5"/>
    <w:rsid w:val="000C5F9E"/>
    <w:rsid w:val="000F116C"/>
    <w:rsid w:val="00102388"/>
    <w:rsid w:val="00111B77"/>
    <w:rsid w:val="00115EA3"/>
    <w:rsid w:val="00127DA2"/>
    <w:rsid w:val="00145251"/>
    <w:rsid w:val="001467EC"/>
    <w:rsid w:val="0016696C"/>
    <w:rsid w:val="0019727B"/>
    <w:rsid w:val="001A522D"/>
    <w:rsid w:val="001C69FB"/>
    <w:rsid w:val="001D06B6"/>
    <w:rsid w:val="001E3314"/>
    <w:rsid w:val="001F5C00"/>
    <w:rsid w:val="0020428F"/>
    <w:rsid w:val="002048DE"/>
    <w:rsid w:val="00225942"/>
    <w:rsid w:val="00245942"/>
    <w:rsid w:val="00252E28"/>
    <w:rsid w:val="0025727D"/>
    <w:rsid w:val="00263404"/>
    <w:rsid w:val="00264110"/>
    <w:rsid w:val="00295616"/>
    <w:rsid w:val="002A3AA6"/>
    <w:rsid w:val="002C3B3A"/>
    <w:rsid w:val="002D29EC"/>
    <w:rsid w:val="002E65F8"/>
    <w:rsid w:val="002E78FD"/>
    <w:rsid w:val="003401A3"/>
    <w:rsid w:val="003641E2"/>
    <w:rsid w:val="00375FD5"/>
    <w:rsid w:val="003766BD"/>
    <w:rsid w:val="0038269B"/>
    <w:rsid w:val="00386FD7"/>
    <w:rsid w:val="003D6DC0"/>
    <w:rsid w:val="003E1C72"/>
    <w:rsid w:val="003E43E2"/>
    <w:rsid w:val="00407560"/>
    <w:rsid w:val="0042360A"/>
    <w:rsid w:val="00433DCE"/>
    <w:rsid w:val="00441DBC"/>
    <w:rsid w:val="00453ACF"/>
    <w:rsid w:val="00462718"/>
    <w:rsid w:val="00463700"/>
    <w:rsid w:val="00464A49"/>
    <w:rsid w:val="0047366E"/>
    <w:rsid w:val="00482D4C"/>
    <w:rsid w:val="004A2F87"/>
    <w:rsid w:val="0050465A"/>
    <w:rsid w:val="00533955"/>
    <w:rsid w:val="00546670"/>
    <w:rsid w:val="005559D7"/>
    <w:rsid w:val="00565AAE"/>
    <w:rsid w:val="005D2F8D"/>
    <w:rsid w:val="005D47DC"/>
    <w:rsid w:val="005F6CE0"/>
    <w:rsid w:val="00642BDB"/>
    <w:rsid w:val="00654FB3"/>
    <w:rsid w:val="006665A5"/>
    <w:rsid w:val="006864A0"/>
    <w:rsid w:val="00693185"/>
    <w:rsid w:val="006D2257"/>
    <w:rsid w:val="006E04E1"/>
    <w:rsid w:val="006E1F73"/>
    <w:rsid w:val="00742B98"/>
    <w:rsid w:val="007D600D"/>
    <w:rsid w:val="007E16F3"/>
    <w:rsid w:val="00800181"/>
    <w:rsid w:val="008250FE"/>
    <w:rsid w:val="008409B3"/>
    <w:rsid w:val="0086795E"/>
    <w:rsid w:val="00871360"/>
    <w:rsid w:val="008740AB"/>
    <w:rsid w:val="0088738B"/>
    <w:rsid w:val="008A5ED1"/>
    <w:rsid w:val="008C78C5"/>
    <w:rsid w:val="00906C4C"/>
    <w:rsid w:val="00917F48"/>
    <w:rsid w:val="00923969"/>
    <w:rsid w:val="009356FF"/>
    <w:rsid w:val="00967BAB"/>
    <w:rsid w:val="00974783"/>
    <w:rsid w:val="009827BC"/>
    <w:rsid w:val="00985EF0"/>
    <w:rsid w:val="00997ECC"/>
    <w:rsid w:val="009A61A2"/>
    <w:rsid w:val="009E2653"/>
    <w:rsid w:val="009E2EEB"/>
    <w:rsid w:val="00A33E95"/>
    <w:rsid w:val="00A67EA0"/>
    <w:rsid w:val="00A80535"/>
    <w:rsid w:val="00A944DC"/>
    <w:rsid w:val="00AD4F10"/>
    <w:rsid w:val="00AD51E9"/>
    <w:rsid w:val="00B00929"/>
    <w:rsid w:val="00B04162"/>
    <w:rsid w:val="00B11E95"/>
    <w:rsid w:val="00B23390"/>
    <w:rsid w:val="00B278C5"/>
    <w:rsid w:val="00B44003"/>
    <w:rsid w:val="00B6390A"/>
    <w:rsid w:val="00B94991"/>
    <w:rsid w:val="00B953FE"/>
    <w:rsid w:val="00BA26A6"/>
    <w:rsid w:val="00C13728"/>
    <w:rsid w:val="00C14238"/>
    <w:rsid w:val="00C148DF"/>
    <w:rsid w:val="00C22519"/>
    <w:rsid w:val="00C63673"/>
    <w:rsid w:val="00C90950"/>
    <w:rsid w:val="00CA0156"/>
    <w:rsid w:val="00CB09D7"/>
    <w:rsid w:val="00CB2F6C"/>
    <w:rsid w:val="00CB76B6"/>
    <w:rsid w:val="00CF283B"/>
    <w:rsid w:val="00D209C0"/>
    <w:rsid w:val="00D5498D"/>
    <w:rsid w:val="00D6449F"/>
    <w:rsid w:val="00D80A96"/>
    <w:rsid w:val="00DB4B13"/>
    <w:rsid w:val="00E13EA2"/>
    <w:rsid w:val="00E40F64"/>
    <w:rsid w:val="00E660B7"/>
    <w:rsid w:val="00E71AFF"/>
    <w:rsid w:val="00E93ACB"/>
    <w:rsid w:val="00EA6B72"/>
    <w:rsid w:val="00EC010C"/>
    <w:rsid w:val="00EC623A"/>
    <w:rsid w:val="00F057E2"/>
    <w:rsid w:val="00F503AD"/>
    <w:rsid w:val="00F55030"/>
    <w:rsid w:val="00F6033D"/>
    <w:rsid w:val="00FC0AEC"/>
    <w:rsid w:val="00FD6427"/>
    <w:rsid w:val="00FD6B2C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5F189"/>
  <w15:docId w15:val="{E34C9EFE-AACB-4C20-970C-8211315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9"/>
    <w:pPr>
      <w:ind w:left="720"/>
      <w:contextualSpacing/>
    </w:pPr>
  </w:style>
  <w:style w:type="table" w:customStyle="1" w:styleId="21">
    <w:name w:val="Таблица простая 21"/>
    <w:basedOn w:val="TableNormal"/>
    <w:uiPriority w:val="42"/>
    <w:rsid w:val="005F6C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8Char">
    <w:name w:val="Heading 8 Char"/>
    <w:basedOn w:val="DefaultParagraphFont"/>
    <w:link w:val="Heading8"/>
    <w:semiHidden/>
    <w:rsid w:val="005F6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5F6CE0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6CE0"/>
    <w:rPr>
      <w:sz w:val="24"/>
      <w:szCs w:val="24"/>
    </w:rPr>
  </w:style>
  <w:style w:type="paragraph" w:styleId="List3">
    <w:name w:val="List 3"/>
    <w:basedOn w:val="Normal"/>
    <w:rsid w:val="005F6CE0"/>
    <w:pPr>
      <w:ind w:left="849" w:hanging="283"/>
    </w:pPr>
    <w:rPr>
      <w:sz w:val="24"/>
      <w:szCs w:val="24"/>
    </w:rPr>
  </w:style>
  <w:style w:type="paragraph" w:customStyle="1" w:styleId="Default">
    <w:name w:val="Default"/>
    <w:rsid w:val="005F6CE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AAA62-1EB6-46B1-939B-95831618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sss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Савва Балашов</cp:lastModifiedBy>
  <cp:revision>7</cp:revision>
  <cp:lastPrinted>2009-02-16T18:13:00Z</cp:lastPrinted>
  <dcterms:created xsi:type="dcterms:W3CDTF">2021-01-12T09:32:00Z</dcterms:created>
  <dcterms:modified xsi:type="dcterms:W3CDTF">2021-02-12T20:06:00Z</dcterms:modified>
</cp:coreProperties>
</file>