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BA" w:rsidRPr="00870A5C" w:rsidRDefault="00870A5C" w:rsidP="004967BA">
      <w:pPr>
        <w:pStyle w:val="4"/>
        <w:jc w:val="center"/>
        <w:rPr>
          <w:i w:val="0"/>
        </w:rPr>
      </w:pPr>
      <w:r w:rsidRPr="00870A5C">
        <w:rPr>
          <w:i w:val="0"/>
          <w:szCs w:val="28"/>
        </w:rPr>
        <w:t>Лабораторная работа №</w:t>
      </w:r>
      <w:r w:rsidR="00134D29" w:rsidRPr="00870A5C">
        <w:rPr>
          <w:i w:val="0"/>
        </w:rPr>
        <w:t xml:space="preserve"> 06 ДО</w:t>
      </w:r>
    </w:p>
    <w:p w:rsidR="004967BA" w:rsidRPr="004967BA" w:rsidRDefault="004967BA" w:rsidP="00022F08">
      <w:pPr>
        <w:pStyle w:val="a9"/>
        <w:spacing w:before="0" w:after="0" w:line="360" w:lineRule="auto"/>
        <w:jc w:val="center"/>
        <w:rPr>
          <w:rFonts w:ascii="Times New Roman" w:hAnsi="Times New Roman"/>
          <w:bCs/>
          <w:caps/>
          <w:sz w:val="28"/>
        </w:rPr>
      </w:pPr>
      <w:r w:rsidRPr="004967BA">
        <w:rPr>
          <w:rFonts w:ascii="Times New Roman" w:hAnsi="Times New Roman"/>
          <w:bCs/>
          <w:caps/>
          <w:sz w:val="28"/>
        </w:rPr>
        <w:t>Операционный усилитель и его применение</w:t>
      </w:r>
    </w:p>
    <w:p w:rsidR="00022F08" w:rsidRDefault="00022F08" w:rsidP="00022F08">
      <w:pPr>
        <w:jc w:val="center"/>
        <w:rPr>
          <w:b/>
          <w:sz w:val="32"/>
          <w:szCs w:val="32"/>
        </w:rPr>
      </w:pPr>
      <w:r w:rsidRPr="009776EA">
        <w:rPr>
          <w:b/>
          <w:sz w:val="32"/>
          <w:szCs w:val="28"/>
        </w:rPr>
        <w:t xml:space="preserve">Методические </w:t>
      </w:r>
      <w:r>
        <w:rPr>
          <w:b/>
          <w:sz w:val="32"/>
          <w:szCs w:val="28"/>
        </w:rPr>
        <w:t>указания</w:t>
      </w:r>
      <w:r w:rsidRPr="009776EA">
        <w:rPr>
          <w:b/>
          <w:sz w:val="32"/>
          <w:szCs w:val="28"/>
        </w:rPr>
        <w:t xml:space="preserve"> по </w:t>
      </w:r>
      <w:r>
        <w:rPr>
          <w:b/>
          <w:sz w:val="32"/>
          <w:szCs w:val="32"/>
        </w:rPr>
        <w:t>выполнению лабораторной</w:t>
      </w:r>
    </w:p>
    <w:p w:rsidR="00022F08" w:rsidRDefault="00022F08" w:rsidP="00022F08">
      <w:pPr>
        <w:jc w:val="center"/>
        <w:rPr>
          <w:b/>
          <w:sz w:val="32"/>
          <w:szCs w:val="32"/>
        </w:rPr>
      </w:pPr>
      <w:r w:rsidRPr="00A1454E">
        <w:rPr>
          <w:b/>
          <w:sz w:val="32"/>
          <w:szCs w:val="32"/>
        </w:rPr>
        <w:t>работ</w:t>
      </w:r>
      <w:r>
        <w:rPr>
          <w:b/>
          <w:sz w:val="32"/>
          <w:szCs w:val="32"/>
        </w:rPr>
        <w:t xml:space="preserve">ы </w:t>
      </w:r>
      <w:r w:rsidRPr="00A1454E">
        <w:rPr>
          <w:b/>
          <w:sz w:val="32"/>
          <w:szCs w:val="32"/>
        </w:rPr>
        <w:t xml:space="preserve">в среде </w:t>
      </w:r>
      <w:proofErr w:type="spellStart"/>
      <w:r w:rsidRPr="00A1454E">
        <w:rPr>
          <w:b/>
          <w:sz w:val="32"/>
          <w:szCs w:val="32"/>
        </w:rPr>
        <w:t>DesignLab</w:t>
      </w:r>
      <w:proofErr w:type="spellEnd"/>
      <w:r w:rsidRPr="00A1454E">
        <w:rPr>
          <w:b/>
          <w:sz w:val="32"/>
          <w:szCs w:val="32"/>
        </w:rPr>
        <w:t xml:space="preserve"> 8.0»</w:t>
      </w:r>
    </w:p>
    <w:p w:rsidR="00022F08" w:rsidRPr="00022F08" w:rsidRDefault="00022F08" w:rsidP="00022F08">
      <w:pPr>
        <w:pStyle w:val="aa"/>
        <w:spacing w:after="0"/>
        <w:ind w:left="360"/>
        <w:jc w:val="center"/>
        <w:rPr>
          <w:sz w:val="16"/>
        </w:rPr>
      </w:pPr>
    </w:p>
    <w:p w:rsidR="00AE7DFA" w:rsidRDefault="00BC0718" w:rsidP="00BC0718">
      <w:pPr>
        <w:pStyle w:val="2"/>
        <w:numPr>
          <w:ilvl w:val="0"/>
          <w:numId w:val="12"/>
        </w:numPr>
      </w:pPr>
      <w:r>
        <w:t xml:space="preserve">Для </w:t>
      </w:r>
      <w:r w:rsidR="00115000">
        <w:t>получения</w:t>
      </w:r>
      <w:r>
        <w:t xml:space="preserve"> передаточной характеристики операционного усилителя необходимо собрать схему, показанную на рис. </w:t>
      </w:r>
      <w:r w:rsidR="00134D29">
        <w:t>1</w:t>
      </w:r>
      <w:r>
        <w:t>. Компоненты для этой схемы мо</w:t>
      </w:r>
      <w:r w:rsidR="00115000">
        <w:t>жно найти в библиотеке моделей:</w:t>
      </w:r>
    </w:p>
    <w:p w:rsidR="00AE7DFA" w:rsidRDefault="00BC0718" w:rsidP="00AE7DFA">
      <w:pPr>
        <w:pStyle w:val="2"/>
        <w:numPr>
          <w:ilvl w:val="0"/>
          <w:numId w:val="14"/>
        </w:numPr>
      </w:pPr>
      <w:r>
        <w:t xml:space="preserve">источник входного сигнала </w:t>
      </w:r>
      <w:r>
        <w:rPr>
          <w:lang w:val="en-US"/>
        </w:rPr>
        <w:t>V</w:t>
      </w:r>
      <w:r>
        <w:t xml:space="preserve">1 – </w:t>
      </w:r>
      <w:proofErr w:type="spellStart"/>
      <w:r>
        <w:rPr>
          <w:i/>
          <w:lang w:val="en-US"/>
        </w:rPr>
        <w:t>Vsin</w:t>
      </w:r>
      <w:proofErr w:type="spellEnd"/>
      <w:r>
        <w:t xml:space="preserve">, </w:t>
      </w:r>
    </w:p>
    <w:p w:rsidR="00AE7DFA" w:rsidRDefault="00BC0718" w:rsidP="00AE7DFA">
      <w:pPr>
        <w:pStyle w:val="2"/>
        <w:numPr>
          <w:ilvl w:val="0"/>
          <w:numId w:val="14"/>
        </w:numPr>
      </w:pPr>
      <w:r>
        <w:t xml:space="preserve">источники питания </w:t>
      </w:r>
      <w:r>
        <w:rPr>
          <w:lang w:val="en-US"/>
        </w:rPr>
        <w:t>V</w:t>
      </w:r>
      <w:r>
        <w:t xml:space="preserve">2 и </w:t>
      </w:r>
      <w:r>
        <w:rPr>
          <w:lang w:val="en-US"/>
        </w:rPr>
        <w:t>V</w:t>
      </w:r>
      <w:r>
        <w:t xml:space="preserve">3 – </w:t>
      </w:r>
      <w:r>
        <w:rPr>
          <w:i/>
          <w:lang w:val="en-US"/>
        </w:rPr>
        <w:t>VDC</w:t>
      </w:r>
      <w:r>
        <w:t xml:space="preserve">, </w:t>
      </w:r>
    </w:p>
    <w:p w:rsidR="00AE7DFA" w:rsidRDefault="00BC0718" w:rsidP="00AE7DFA">
      <w:pPr>
        <w:pStyle w:val="2"/>
        <w:numPr>
          <w:ilvl w:val="0"/>
          <w:numId w:val="14"/>
        </w:numPr>
      </w:pPr>
      <w:r>
        <w:t xml:space="preserve">операционный усилитель </w:t>
      </w:r>
      <w:r w:rsidR="00A962E4">
        <w:t>–</w:t>
      </w:r>
      <w:r>
        <w:t xml:space="preserve"> </w:t>
      </w:r>
      <w:r w:rsidR="00115000">
        <w:t xml:space="preserve">в соответствии с вариантом, </w:t>
      </w:r>
      <w:r w:rsidR="00A962E4" w:rsidRPr="00A962E4">
        <w:t xml:space="preserve">см. </w:t>
      </w:r>
      <w:r w:rsidR="00A962E4">
        <w:t>табл.1</w:t>
      </w:r>
      <w:r w:rsidRPr="00A962E4">
        <w:t>,</w:t>
      </w:r>
    </w:p>
    <w:p w:rsidR="00AE7DFA" w:rsidRDefault="00BC0718" w:rsidP="00AE7DFA">
      <w:pPr>
        <w:pStyle w:val="2"/>
        <w:numPr>
          <w:ilvl w:val="0"/>
          <w:numId w:val="14"/>
        </w:numPr>
      </w:pPr>
      <w:r>
        <w:t xml:space="preserve">резистор – </w:t>
      </w:r>
      <w:r>
        <w:rPr>
          <w:i/>
          <w:lang w:val="en-US"/>
        </w:rPr>
        <w:t>R</w:t>
      </w:r>
      <w:r>
        <w:t xml:space="preserve">, </w:t>
      </w:r>
    </w:p>
    <w:p w:rsidR="00BC0718" w:rsidRDefault="00BC0718" w:rsidP="00AE7DFA">
      <w:pPr>
        <w:pStyle w:val="2"/>
        <w:numPr>
          <w:ilvl w:val="0"/>
          <w:numId w:val="14"/>
        </w:numPr>
      </w:pPr>
      <w:r>
        <w:t xml:space="preserve">земля – </w:t>
      </w:r>
      <w:r>
        <w:rPr>
          <w:i/>
          <w:lang w:val="en-US"/>
        </w:rPr>
        <w:t>AGND</w:t>
      </w:r>
      <w:r>
        <w:t xml:space="preserve"> или  </w:t>
      </w:r>
      <w:r>
        <w:rPr>
          <w:i/>
          <w:lang w:val="en-US"/>
        </w:rPr>
        <w:t>EGND</w:t>
      </w:r>
      <w:r>
        <w:t>.</w:t>
      </w:r>
    </w:p>
    <w:p w:rsidR="00BC0718" w:rsidRDefault="00BC0718" w:rsidP="00BC0718">
      <w:pPr>
        <w:ind w:left="360" w:right="-57"/>
        <w:jc w:val="both"/>
        <w:rPr>
          <w:sz w:val="28"/>
        </w:rPr>
      </w:pPr>
      <w:r>
        <w:rPr>
          <w:sz w:val="28"/>
        </w:rPr>
        <w:t>Установить следующие параметры для элементов схемы:</w:t>
      </w:r>
    </w:p>
    <w:p w:rsidR="00BC0718" w:rsidRPr="002F00B1" w:rsidRDefault="00942E53" w:rsidP="00AE7DFA">
      <w:pPr>
        <w:numPr>
          <w:ilvl w:val="1"/>
          <w:numId w:val="13"/>
        </w:numPr>
        <w:tabs>
          <w:tab w:val="clear" w:pos="448"/>
          <w:tab w:val="num" w:pos="851"/>
        </w:tabs>
        <w:ind w:left="851" w:right="-57" w:hanging="425"/>
        <w:jc w:val="both"/>
        <w:rPr>
          <w:sz w:val="28"/>
        </w:rPr>
      </w:pPr>
      <w:r>
        <w:rPr>
          <w:sz w:val="28"/>
        </w:rPr>
        <w:t>н</w:t>
      </w:r>
      <w:r w:rsidR="00BC0718" w:rsidRPr="002F00B1">
        <w:rPr>
          <w:sz w:val="28"/>
        </w:rPr>
        <w:t xml:space="preserve">апряжение источников питания </w:t>
      </w:r>
      <w:r w:rsidR="00BC0718" w:rsidRPr="002F00B1">
        <w:rPr>
          <w:sz w:val="28"/>
          <w:lang w:val="en-US"/>
        </w:rPr>
        <w:t>V</w:t>
      </w:r>
      <w:r w:rsidR="00BC0718" w:rsidRPr="002F00B1">
        <w:rPr>
          <w:sz w:val="28"/>
        </w:rPr>
        <w:t xml:space="preserve">2 и </w:t>
      </w:r>
      <w:r w:rsidR="00BC0718" w:rsidRPr="002F00B1">
        <w:rPr>
          <w:sz w:val="28"/>
          <w:lang w:val="en-US"/>
        </w:rPr>
        <w:t>V</w:t>
      </w:r>
      <w:r w:rsidR="00BC0718" w:rsidRPr="002F00B1">
        <w:rPr>
          <w:sz w:val="28"/>
        </w:rPr>
        <w:t>3</w:t>
      </w:r>
      <w:r w:rsidR="00A962E4">
        <w:rPr>
          <w:sz w:val="28"/>
        </w:rPr>
        <w:t xml:space="preserve"> – см. </w:t>
      </w:r>
      <w:r w:rsidR="002F00B1" w:rsidRPr="002F00B1">
        <w:rPr>
          <w:sz w:val="28"/>
        </w:rPr>
        <w:t xml:space="preserve">табл.1; </w:t>
      </w:r>
    </w:p>
    <w:p w:rsidR="00BC0718" w:rsidRDefault="00942E53" w:rsidP="00AE7DFA">
      <w:pPr>
        <w:numPr>
          <w:ilvl w:val="1"/>
          <w:numId w:val="13"/>
        </w:numPr>
        <w:tabs>
          <w:tab w:val="clear" w:pos="448"/>
          <w:tab w:val="num" w:pos="851"/>
        </w:tabs>
        <w:ind w:left="851" w:right="-57" w:hanging="425"/>
        <w:jc w:val="both"/>
        <w:rPr>
          <w:sz w:val="28"/>
        </w:rPr>
      </w:pPr>
      <w:r>
        <w:rPr>
          <w:sz w:val="28"/>
        </w:rPr>
        <w:t>д</w:t>
      </w:r>
      <w:r w:rsidR="00AE7DFA">
        <w:rPr>
          <w:sz w:val="28"/>
        </w:rPr>
        <w:t>ля</w:t>
      </w:r>
      <w:r w:rsidR="00BC0718">
        <w:rPr>
          <w:sz w:val="28"/>
        </w:rPr>
        <w:t xml:space="preserve"> источника </w:t>
      </w:r>
      <w:r w:rsidR="00BC0718">
        <w:rPr>
          <w:sz w:val="28"/>
          <w:lang w:val="en-US"/>
        </w:rPr>
        <w:t>V</w:t>
      </w:r>
      <w:r w:rsidR="00BC0718">
        <w:rPr>
          <w:sz w:val="28"/>
        </w:rPr>
        <w:t xml:space="preserve">1: </w:t>
      </w:r>
      <w:r w:rsidR="00BC0718">
        <w:rPr>
          <w:i/>
          <w:sz w:val="28"/>
          <w:lang w:val="en-US"/>
        </w:rPr>
        <w:t>DC</w:t>
      </w:r>
      <w:r w:rsidR="00AE7DFA">
        <w:rPr>
          <w:i/>
          <w:sz w:val="28"/>
        </w:rPr>
        <w:t xml:space="preserve"> </w:t>
      </w:r>
      <w:r w:rsidR="00BC0718">
        <w:rPr>
          <w:sz w:val="28"/>
        </w:rPr>
        <w:t>=</w:t>
      </w:r>
      <w:r w:rsidR="00AE7DFA">
        <w:rPr>
          <w:sz w:val="28"/>
        </w:rPr>
        <w:t xml:space="preserve"> </w:t>
      </w:r>
      <w:r w:rsidR="00BC0718">
        <w:rPr>
          <w:sz w:val="28"/>
        </w:rPr>
        <w:t>0</w:t>
      </w:r>
      <w:r w:rsidR="00BC0718">
        <w:rPr>
          <w:sz w:val="28"/>
          <w:lang w:val="en-US"/>
        </w:rPr>
        <w:t>v</w:t>
      </w:r>
      <w:r w:rsidR="00BC0718">
        <w:rPr>
          <w:sz w:val="28"/>
        </w:rPr>
        <w:t xml:space="preserve">, </w:t>
      </w:r>
      <w:r w:rsidR="00BC0718">
        <w:rPr>
          <w:i/>
          <w:sz w:val="28"/>
          <w:lang w:val="en-US"/>
        </w:rPr>
        <w:t>AC</w:t>
      </w:r>
      <w:r w:rsidR="00AE7DFA">
        <w:rPr>
          <w:i/>
          <w:sz w:val="28"/>
        </w:rPr>
        <w:t xml:space="preserve"> </w:t>
      </w:r>
      <w:r w:rsidR="00BC0718">
        <w:rPr>
          <w:sz w:val="28"/>
        </w:rPr>
        <w:t>=</w:t>
      </w:r>
      <w:r w:rsidR="00AE7DFA">
        <w:rPr>
          <w:sz w:val="28"/>
        </w:rPr>
        <w:t xml:space="preserve"> </w:t>
      </w:r>
      <w:r w:rsidR="00BC0718">
        <w:rPr>
          <w:sz w:val="28"/>
        </w:rPr>
        <w:t>1</w:t>
      </w:r>
      <w:r w:rsidR="00BC0718">
        <w:rPr>
          <w:sz w:val="28"/>
          <w:lang w:val="en-US"/>
        </w:rPr>
        <w:t>v</w:t>
      </w:r>
      <w:r w:rsidR="00BC0718">
        <w:rPr>
          <w:sz w:val="28"/>
        </w:rPr>
        <w:t xml:space="preserve">;  </w:t>
      </w:r>
      <w:r w:rsidR="00BC0718">
        <w:rPr>
          <w:i/>
          <w:sz w:val="28"/>
          <w:lang w:val="en-US"/>
        </w:rPr>
        <w:t>VOFF</w:t>
      </w:r>
      <w:r w:rsidR="00AE7DFA">
        <w:rPr>
          <w:i/>
          <w:sz w:val="28"/>
        </w:rPr>
        <w:t xml:space="preserve"> </w:t>
      </w:r>
      <w:r w:rsidR="00BC0718">
        <w:rPr>
          <w:sz w:val="28"/>
        </w:rPr>
        <w:t>=</w:t>
      </w:r>
      <w:r w:rsidR="00AE7DFA">
        <w:rPr>
          <w:sz w:val="28"/>
        </w:rPr>
        <w:t xml:space="preserve"> </w:t>
      </w:r>
      <w:r w:rsidR="00BC0718">
        <w:rPr>
          <w:sz w:val="28"/>
        </w:rPr>
        <w:t xml:space="preserve">0; </w:t>
      </w:r>
      <w:r w:rsidR="00AE7DFA">
        <w:rPr>
          <w:sz w:val="28"/>
        </w:rPr>
        <w:br/>
      </w:r>
      <w:r w:rsidR="00BC0718">
        <w:rPr>
          <w:i/>
          <w:sz w:val="28"/>
          <w:lang w:val="en-US"/>
        </w:rPr>
        <w:t>VAMPL</w:t>
      </w:r>
      <w:r w:rsidR="00BC0718">
        <w:rPr>
          <w:sz w:val="28"/>
        </w:rPr>
        <w:t xml:space="preserve"> = 100</w:t>
      </w:r>
      <w:r w:rsidR="00BC0718">
        <w:rPr>
          <w:sz w:val="28"/>
          <w:lang w:val="en-US"/>
        </w:rPr>
        <w:t>mV</w:t>
      </w:r>
      <w:r w:rsidR="00BC0718">
        <w:rPr>
          <w:sz w:val="28"/>
        </w:rPr>
        <w:t xml:space="preserve">; </w:t>
      </w:r>
      <w:r w:rsidR="00BC0718">
        <w:rPr>
          <w:sz w:val="28"/>
          <w:lang w:val="en-US"/>
        </w:rPr>
        <w:t>Freq</w:t>
      </w:r>
      <w:r w:rsidR="00BC0718">
        <w:rPr>
          <w:sz w:val="28"/>
        </w:rPr>
        <w:t xml:space="preserve"> = 1</w:t>
      </w:r>
      <w:r w:rsidR="00BC0718">
        <w:rPr>
          <w:sz w:val="28"/>
          <w:lang w:val="en-US"/>
        </w:rPr>
        <w:t>k</w:t>
      </w:r>
      <w:r w:rsidR="00BC0718">
        <w:rPr>
          <w:sz w:val="28"/>
        </w:rPr>
        <w:t>;</w:t>
      </w:r>
    </w:p>
    <w:p w:rsidR="00BC0718" w:rsidRDefault="00942E53" w:rsidP="00AE7DFA">
      <w:pPr>
        <w:numPr>
          <w:ilvl w:val="1"/>
          <w:numId w:val="13"/>
        </w:numPr>
        <w:tabs>
          <w:tab w:val="clear" w:pos="448"/>
          <w:tab w:val="num" w:pos="851"/>
        </w:tabs>
        <w:ind w:left="851" w:right="-57" w:hanging="425"/>
        <w:jc w:val="both"/>
        <w:rPr>
          <w:sz w:val="28"/>
        </w:rPr>
      </w:pPr>
      <w:r>
        <w:rPr>
          <w:sz w:val="28"/>
        </w:rPr>
        <w:t>с</w:t>
      </w:r>
      <w:r w:rsidR="00BC0718">
        <w:rPr>
          <w:sz w:val="28"/>
        </w:rPr>
        <w:t xml:space="preserve">опротивление нагрузки </w:t>
      </w:r>
      <w:r w:rsidR="00BC0718">
        <w:rPr>
          <w:sz w:val="28"/>
          <w:lang w:val="en-US"/>
        </w:rPr>
        <w:t>R</w:t>
      </w:r>
      <w:proofErr w:type="gramStart"/>
      <w:r w:rsidR="00BC0718" w:rsidRPr="009E73DE">
        <w:rPr>
          <w:sz w:val="28"/>
        </w:rPr>
        <w:t>1</w:t>
      </w:r>
      <w:r w:rsidR="00BC0718">
        <w:rPr>
          <w:sz w:val="28"/>
        </w:rPr>
        <w:t xml:space="preserve">:  </w:t>
      </w:r>
      <w:r w:rsidR="00BC0718">
        <w:rPr>
          <w:i/>
          <w:sz w:val="28"/>
          <w:lang w:val="en-US"/>
        </w:rPr>
        <w:t>Value</w:t>
      </w:r>
      <w:proofErr w:type="gramEnd"/>
      <w:r w:rsidR="00BC0718">
        <w:rPr>
          <w:sz w:val="28"/>
        </w:rPr>
        <w:t xml:space="preserve"> = 1</w:t>
      </w:r>
      <w:r w:rsidR="00BC0718">
        <w:rPr>
          <w:sz w:val="28"/>
          <w:lang w:val="en-US"/>
        </w:rPr>
        <w:t>k</w:t>
      </w:r>
      <w:r w:rsidR="00BC0718">
        <w:rPr>
          <w:sz w:val="28"/>
        </w:rPr>
        <w:t>.</w:t>
      </w:r>
    </w:p>
    <w:p w:rsidR="002F00B1" w:rsidRPr="002F00B1" w:rsidRDefault="002F00B1" w:rsidP="002F00B1">
      <w:pPr>
        <w:ind w:left="851" w:right="-57"/>
        <w:jc w:val="right"/>
        <w:rPr>
          <w:b/>
          <w:sz w:val="24"/>
        </w:rPr>
      </w:pPr>
      <w:r w:rsidRPr="002F00B1">
        <w:rPr>
          <w:b/>
          <w:sz w:val="24"/>
        </w:rPr>
        <w:t>Таблица 1</w:t>
      </w:r>
    </w:p>
    <w:tbl>
      <w:tblPr>
        <w:tblStyle w:val="a7"/>
        <w:tblW w:w="0" w:type="auto"/>
        <w:tblInd w:w="851" w:type="dxa"/>
        <w:tblLook w:val="04A0" w:firstRow="1" w:lastRow="0" w:firstColumn="1" w:lastColumn="0" w:noHBand="0" w:noVBand="1"/>
      </w:tblPr>
      <w:tblGrid>
        <w:gridCol w:w="3226"/>
        <w:gridCol w:w="1831"/>
        <w:gridCol w:w="1831"/>
        <w:gridCol w:w="1832"/>
      </w:tblGrid>
      <w:tr w:rsidR="002F00B1" w:rsidTr="002F00B1">
        <w:tc>
          <w:tcPr>
            <w:tcW w:w="3226" w:type="dxa"/>
          </w:tcPr>
          <w:p w:rsidR="002F00B1" w:rsidRPr="002F00B1" w:rsidRDefault="002F00B1" w:rsidP="002D576B">
            <w:pPr>
              <w:ind w:right="-57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Остаток</w:t>
            </w:r>
            <w:proofErr w:type="spellEnd"/>
            <w:r>
              <w:rPr>
                <w:sz w:val="28"/>
                <w:lang w:val="en-US"/>
              </w:rPr>
              <w:t xml:space="preserve"> (N/3</w:t>
            </w:r>
            <w:r w:rsidR="00A962E4">
              <w:rPr>
                <w:sz w:val="28"/>
                <w:lang w:val="en-US"/>
              </w:rPr>
              <w:t>)</w:t>
            </w:r>
          </w:p>
        </w:tc>
        <w:tc>
          <w:tcPr>
            <w:tcW w:w="1831" w:type="dxa"/>
          </w:tcPr>
          <w:p w:rsidR="002F00B1" w:rsidRPr="00A962E4" w:rsidRDefault="00A962E4" w:rsidP="00A962E4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31" w:type="dxa"/>
          </w:tcPr>
          <w:p w:rsidR="002F00B1" w:rsidRPr="00A962E4" w:rsidRDefault="00A962E4" w:rsidP="00A962E4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32" w:type="dxa"/>
          </w:tcPr>
          <w:p w:rsidR="002F00B1" w:rsidRPr="00A962E4" w:rsidRDefault="00A962E4" w:rsidP="00A962E4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2F00B1" w:rsidTr="002F00B1">
        <w:tc>
          <w:tcPr>
            <w:tcW w:w="3226" w:type="dxa"/>
          </w:tcPr>
          <w:p w:rsidR="002F00B1" w:rsidRDefault="002F00B1" w:rsidP="002F00B1">
            <w:pPr>
              <w:ind w:right="-57"/>
              <w:jc w:val="both"/>
              <w:rPr>
                <w:sz w:val="28"/>
              </w:rPr>
            </w:pPr>
            <w:r>
              <w:rPr>
                <w:sz w:val="28"/>
              </w:rPr>
              <w:t>Напряжение источников</w:t>
            </w:r>
          </w:p>
        </w:tc>
        <w:tc>
          <w:tcPr>
            <w:tcW w:w="1831" w:type="dxa"/>
          </w:tcPr>
          <w:p w:rsidR="002F00B1" w:rsidRPr="002F00B1" w:rsidRDefault="002F00B1" w:rsidP="002F00B1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10v</w:t>
            </w:r>
          </w:p>
        </w:tc>
        <w:tc>
          <w:tcPr>
            <w:tcW w:w="1831" w:type="dxa"/>
          </w:tcPr>
          <w:p w:rsidR="002F00B1" w:rsidRPr="002F00B1" w:rsidRDefault="002F00B1" w:rsidP="002F00B1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12v</w:t>
            </w:r>
          </w:p>
        </w:tc>
        <w:tc>
          <w:tcPr>
            <w:tcW w:w="1832" w:type="dxa"/>
          </w:tcPr>
          <w:p w:rsidR="002F00B1" w:rsidRPr="002F00B1" w:rsidRDefault="002F00B1" w:rsidP="002F00B1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15v</w:t>
            </w:r>
          </w:p>
        </w:tc>
      </w:tr>
      <w:tr w:rsidR="002D576B" w:rsidTr="002F00B1">
        <w:tc>
          <w:tcPr>
            <w:tcW w:w="3226" w:type="dxa"/>
          </w:tcPr>
          <w:p w:rsidR="002D576B" w:rsidRPr="002F00B1" w:rsidRDefault="002D576B" w:rsidP="00954B0D">
            <w:pPr>
              <w:ind w:right="-57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Остаток</w:t>
            </w:r>
            <w:proofErr w:type="spellEnd"/>
            <w:r>
              <w:rPr>
                <w:sz w:val="28"/>
                <w:lang w:val="en-US"/>
              </w:rPr>
              <w:t xml:space="preserve"> ((M+N)/3)</w:t>
            </w:r>
          </w:p>
        </w:tc>
        <w:tc>
          <w:tcPr>
            <w:tcW w:w="1831" w:type="dxa"/>
          </w:tcPr>
          <w:p w:rsidR="002D576B" w:rsidRPr="00A962E4" w:rsidRDefault="002D576B" w:rsidP="00954B0D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831" w:type="dxa"/>
          </w:tcPr>
          <w:p w:rsidR="002D576B" w:rsidRPr="00A962E4" w:rsidRDefault="002D576B" w:rsidP="00954B0D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32" w:type="dxa"/>
          </w:tcPr>
          <w:p w:rsidR="002D576B" w:rsidRPr="00A962E4" w:rsidRDefault="002D576B" w:rsidP="00954B0D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2D576B" w:rsidTr="002F00B1">
        <w:tc>
          <w:tcPr>
            <w:tcW w:w="3226" w:type="dxa"/>
          </w:tcPr>
          <w:p w:rsidR="002D576B" w:rsidRDefault="002D576B" w:rsidP="002F00B1">
            <w:pPr>
              <w:ind w:right="-57"/>
              <w:jc w:val="both"/>
              <w:rPr>
                <w:sz w:val="28"/>
              </w:rPr>
            </w:pPr>
            <w:r>
              <w:rPr>
                <w:sz w:val="28"/>
              </w:rPr>
              <w:t>Тип ОУ</w:t>
            </w:r>
          </w:p>
        </w:tc>
        <w:tc>
          <w:tcPr>
            <w:tcW w:w="1831" w:type="dxa"/>
          </w:tcPr>
          <w:p w:rsidR="002D576B" w:rsidRPr="00A962E4" w:rsidRDefault="002D576B" w:rsidP="002F00B1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uA741</w:t>
            </w:r>
          </w:p>
        </w:tc>
        <w:tc>
          <w:tcPr>
            <w:tcW w:w="1831" w:type="dxa"/>
          </w:tcPr>
          <w:p w:rsidR="002D576B" w:rsidRPr="00A962E4" w:rsidRDefault="002D576B" w:rsidP="002F00B1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LM324</w:t>
            </w:r>
          </w:p>
        </w:tc>
        <w:tc>
          <w:tcPr>
            <w:tcW w:w="1832" w:type="dxa"/>
          </w:tcPr>
          <w:p w:rsidR="002D576B" w:rsidRPr="00A962E4" w:rsidRDefault="002D576B" w:rsidP="002F00B1">
            <w:pPr>
              <w:ind w:right="-5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LF411</w:t>
            </w:r>
          </w:p>
        </w:tc>
      </w:tr>
    </w:tbl>
    <w:p w:rsidR="002D576B" w:rsidRPr="002D576B" w:rsidRDefault="00115000" w:rsidP="00A962E4">
      <w:pPr>
        <w:ind w:left="360" w:right="-57"/>
        <w:jc w:val="both"/>
        <w:rPr>
          <w:sz w:val="28"/>
        </w:rPr>
      </w:pPr>
      <w:r>
        <w:rPr>
          <w:sz w:val="28"/>
        </w:rPr>
        <w:tab/>
      </w:r>
      <w:r w:rsidR="002D576B">
        <w:rPr>
          <w:sz w:val="28"/>
          <w:lang w:val="en-US"/>
        </w:rPr>
        <w:t>M</w:t>
      </w:r>
      <w:r w:rsidR="002D576B" w:rsidRPr="002D576B">
        <w:rPr>
          <w:sz w:val="28"/>
        </w:rPr>
        <w:t xml:space="preserve"> – номер группы, </w:t>
      </w:r>
      <w:r w:rsidR="002D576B">
        <w:rPr>
          <w:sz w:val="28"/>
          <w:lang w:val="en-US"/>
        </w:rPr>
        <w:t>N</w:t>
      </w:r>
      <w:r w:rsidR="002D576B">
        <w:rPr>
          <w:sz w:val="28"/>
        </w:rPr>
        <w:t xml:space="preserve"> – </w:t>
      </w:r>
      <w:r>
        <w:rPr>
          <w:sz w:val="28"/>
        </w:rPr>
        <w:t xml:space="preserve">порядковый </w:t>
      </w:r>
      <w:r w:rsidRPr="00CF28B1">
        <w:rPr>
          <w:sz w:val="28"/>
        </w:rPr>
        <w:t xml:space="preserve">номер </w:t>
      </w:r>
      <w:r>
        <w:rPr>
          <w:sz w:val="28"/>
        </w:rPr>
        <w:t>фамилии</w:t>
      </w:r>
      <w:r w:rsidR="002D576B">
        <w:rPr>
          <w:sz w:val="28"/>
        </w:rPr>
        <w:t xml:space="preserve"> студента в учебном журнале.</w:t>
      </w:r>
    </w:p>
    <w:p w:rsidR="00BC0718" w:rsidRDefault="00115000" w:rsidP="00A962E4">
      <w:pPr>
        <w:ind w:left="360" w:right="-57"/>
        <w:jc w:val="both"/>
        <w:rPr>
          <w:sz w:val="28"/>
        </w:rPr>
      </w:pPr>
      <w:r>
        <w:rPr>
          <w:sz w:val="28"/>
        </w:rPr>
        <w:t>Сохра</w:t>
      </w:r>
      <w:r w:rsidR="00BC0718">
        <w:rPr>
          <w:sz w:val="28"/>
        </w:rPr>
        <w:t>нить схему.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13"/>
      </w:tblGrid>
      <w:tr w:rsidR="00BC0718" w:rsidTr="004838D0">
        <w:tc>
          <w:tcPr>
            <w:tcW w:w="9713" w:type="dxa"/>
          </w:tcPr>
          <w:p w:rsidR="00BC0718" w:rsidRDefault="00BC0718" w:rsidP="00A962E4">
            <w:pPr>
              <w:spacing w:before="240"/>
              <w:ind w:right="-57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619500" cy="1905000"/>
                  <wp:effectExtent l="0" t="0" r="0" b="0"/>
                  <wp:docPr id="5" name="Рисунок 5" descr="Схемы на ОУ 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хемы на ОУ 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718" w:rsidRDefault="00BC0718" w:rsidP="00134D29">
            <w:pPr>
              <w:ind w:right="-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Рис. </w:t>
            </w:r>
            <w:r w:rsidR="00134D2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. Рабочая схема для снятия АХ и АЧХ операционного усилителя</w:t>
            </w:r>
          </w:p>
        </w:tc>
      </w:tr>
    </w:tbl>
    <w:p w:rsidR="00BC0718" w:rsidRDefault="00BC0718" w:rsidP="00BC0718">
      <w:pPr>
        <w:pStyle w:val="3"/>
        <w:spacing w:before="120"/>
      </w:pPr>
      <w:r>
        <w:t xml:space="preserve">Для </w:t>
      </w:r>
      <w:r w:rsidR="00115000">
        <w:t>получен</w:t>
      </w:r>
      <w:r>
        <w:t>ия передаточной характеристики операционного усилителя необходимо</w:t>
      </w:r>
      <w:r w:rsidR="00942E53">
        <w:t xml:space="preserve"> сделать следующее</w:t>
      </w:r>
      <w:r w:rsidR="00115000">
        <w:t>.</w:t>
      </w:r>
    </w:p>
    <w:p w:rsidR="00BC0718" w:rsidRDefault="00BC0718" w:rsidP="00BC0718">
      <w:pPr>
        <w:numPr>
          <w:ilvl w:val="0"/>
          <w:numId w:val="1"/>
        </w:numPr>
        <w:tabs>
          <w:tab w:val="clear" w:pos="360"/>
          <w:tab w:val="num" w:pos="393"/>
        </w:tabs>
        <w:ind w:left="720" w:right="-57"/>
        <w:jc w:val="both"/>
        <w:rPr>
          <w:sz w:val="28"/>
        </w:rPr>
      </w:pPr>
      <w:r>
        <w:rPr>
          <w:sz w:val="28"/>
        </w:rPr>
        <w:t>Установить режим расчета передаточной характеристики (</w:t>
      </w:r>
      <w:r>
        <w:rPr>
          <w:i/>
          <w:sz w:val="28"/>
          <w:lang w:val="en-US"/>
        </w:rPr>
        <w:t>Analysis</w:t>
      </w:r>
      <w:r>
        <w:rPr>
          <w:i/>
          <w:sz w:val="28"/>
        </w:rPr>
        <w:t xml:space="preserve"> - </w:t>
      </w:r>
      <w:r>
        <w:rPr>
          <w:i/>
          <w:sz w:val="28"/>
          <w:lang w:val="en-US"/>
        </w:rPr>
        <w:t>Setup</w:t>
      </w:r>
      <w:r>
        <w:rPr>
          <w:i/>
          <w:sz w:val="28"/>
        </w:rPr>
        <w:t xml:space="preserve"> – </w:t>
      </w:r>
      <w:r>
        <w:rPr>
          <w:i/>
          <w:sz w:val="28"/>
          <w:lang w:val="en-US"/>
        </w:rPr>
        <w:t>DC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Sweep</w:t>
      </w:r>
      <w:r>
        <w:rPr>
          <w:i/>
          <w:sz w:val="28"/>
        </w:rPr>
        <w:t>…</w:t>
      </w:r>
      <w:r>
        <w:rPr>
          <w:sz w:val="28"/>
        </w:rPr>
        <w:t xml:space="preserve">) с параметрами анализа: </w:t>
      </w:r>
      <w:r>
        <w:rPr>
          <w:i/>
          <w:sz w:val="28"/>
          <w:lang w:val="en-US"/>
        </w:rPr>
        <w:t>Name</w:t>
      </w:r>
      <w:r>
        <w:rPr>
          <w:sz w:val="28"/>
        </w:rPr>
        <w:t xml:space="preserve"> = </w:t>
      </w:r>
      <w:r>
        <w:rPr>
          <w:sz w:val="28"/>
          <w:lang w:val="en-US"/>
        </w:rPr>
        <w:t>V</w:t>
      </w:r>
      <w:r>
        <w:rPr>
          <w:sz w:val="28"/>
        </w:rPr>
        <w:t xml:space="preserve">1; </w:t>
      </w:r>
      <w:proofErr w:type="spellStart"/>
      <w:r>
        <w:rPr>
          <w:i/>
          <w:sz w:val="28"/>
          <w:lang w:val="en-US"/>
        </w:rPr>
        <w:t>StartValue</w:t>
      </w:r>
      <w:proofErr w:type="spellEnd"/>
      <w:r>
        <w:rPr>
          <w:sz w:val="28"/>
        </w:rPr>
        <w:t xml:space="preserve"> = -500</w:t>
      </w:r>
      <w:proofErr w:type="spellStart"/>
      <w:r>
        <w:rPr>
          <w:sz w:val="28"/>
          <w:lang w:val="en-US"/>
        </w:rPr>
        <w:t>uV</w:t>
      </w:r>
      <w:proofErr w:type="spellEnd"/>
      <w:r>
        <w:rPr>
          <w:sz w:val="28"/>
        </w:rPr>
        <w:t xml:space="preserve">; </w:t>
      </w:r>
      <w:proofErr w:type="spellStart"/>
      <w:r>
        <w:rPr>
          <w:i/>
          <w:sz w:val="28"/>
          <w:lang w:val="en-US"/>
        </w:rPr>
        <w:t>EndValue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= 500</w:t>
      </w:r>
      <w:proofErr w:type="spellStart"/>
      <w:r>
        <w:rPr>
          <w:sz w:val="28"/>
          <w:lang w:val="en-US"/>
        </w:rPr>
        <w:t>uV</w:t>
      </w:r>
      <w:proofErr w:type="spellEnd"/>
      <w:r>
        <w:rPr>
          <w:sz w:val="28"/>
        </w:rPr>
        <w:t xml:space="preserve">; </w:t>
      </w:r>
      <w:r>
        <w:rPr>
          <w:i/>
          <w:sz w:val="28"/>
          <w:lang w:val="en-US"/>
        </w:rPr>
        <w:t>Increment</w:t>
      </w:r>
      <w:r>
        <w:rPr>
          <w:sz w:val="28"/>
        </w:rPr>
        <w:t xml:space="preserve"> = 1</w:t>
      </w:r>
      <w:proofErr w:type="spellStart"/>
      <w:r>
        <w:rPr>
          <w:sz w:val="28"/>
          <w:lang w:val="en-US"/>
        </w:rPr>
        <w:t>uV</w:t>
      </w:r>
      <w:proofErr w:type="spellEnd"/>
      <w:r>
        <w:rPr>
          <w:sz w:val="28"/>
        </w:rPr>
        <w:t xml:space="preserve">). </w:t>
      </w:r>
    </w:p>
    <w:p w:rsidR="00BC0718" w:rsidRDefault="00BC0718" w:rsidP="00BC0718">
      <w:pPr>
        <w:numPr>
          <w:ilvl w:val="0"/>
          <w:numId w:val="1"/>
        </w:numPr>
        <w:tabs>
          <w:tab w:val="clear" w:pos="360"/>
          <w:tab w:val="num" w:pos="393"/>
        </w:tabs>
        <w:ind w:left="720" w:right="-57"/>
        <w:jc w:val="both"/>
        <w:rPr>
          <w:sz w:val="28"/>
        </w:rPr>
      </w:pPr>
      <w:r>
        <w:rPr>
          <w:sz w:val="28"/>
        </w:rPr>
        <w:t>Установить маркер контроля напряжения на выходе ОУ.</w:t>
      </w:r>
    </w:p>
    <w:p w:rsidR="00BC0718" w:rsidRDefault="00BC0718" w:rsidP="00BC0718">
      <w:pPr>
        <w:numPr>
          <w:ilvl w:val="0"/>
          <w:numId w:val="1"/>
        </w:numPr>
        <w:tabs>
          <w:tab w:val="clear" w:pos="360"/>
          <w:tab w:val="num" w:pos="393"/>
        </w:tabs>
        <w:ind w:left="720" w:right="-57"/>
        <w:jc w:val="both"/>
        <w:rPr>
          <w:sz w:val="28"/>
        </w:rPr>
      </w:pPr>
      <w:r>
        <w:rPr>
          <w:sz w:val="28"/>
        </w:rPr>
        <w:lastRenderedPageBreak/>
        <w:t xml:space="preserve">Запустить программу расчета </w:t>
      </w:r>
      <w:proofErr w:type="spellStart"/>
      <w:r>
        <w:rPr>
          <w:i/>
          <w:sz w:val="28"/>
          <w:lang w:val="en-US"/>
        </w:rPr>
        <w:t>PSpice</w:t>
      </w:r>
      <w:proofErr w:type="spellEnd"/>
      <w:r>
        <w:rPr>
          <w:sz w:val="28"/>
        </w:rPr>
        <w:t xml:space="preserve"> (</w:t>
      </w:r>
      <w:r>
        <w:rPr>
          <w:i/>
          <w:sz w:val="28"/>
          <w:lang w:val="en-US"/>
        </w:rPr>
        <w:t>Analysis</w:t>
      </w:r>
      <w:r>
        <w:rPr>
          <w:i/>
          <w:sz w:val="28"/>
        </w:rPr>
        <w:t xml:space="preserve"> - </w:t>
      </w:r>
      <w:r>
        <w:rPr>
          <w:i/>
          <w:sz w:val="28"/>
          <w:lang w:val="en-US"/>
        </w:rPr>
        <w:t>Simulate</w:t>
      </w:r>
      <w:r>
        <w:rPr>
          <w:sz w:val="28"/>
        </w:rPr>
        <w:t xml:space="preserve"> или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11</w:t>
      </w:r>
      <w:r>
        <w:rPr>
          <w:sz w:val="28"/>
        </w:rPr>
        <w:t xml:space="preserve">). </w:t>
      </w:r>
    </w:p>
    <w:p w:rsidR="00BC0718" w:rsidRDefault="00BC0718" w:rsidP="00BC0718">
      <w:pPr>
        <w:numPr>
          <w:ilvl w:val="0"/>
          <w:numId w:val="1"/>
        </w:numPr>
        <w:tabs>
          <w:tab w:val="clear" w:pos="360"/>
          <w:tab w:val="num" w:pos="393"/>
        </w:tabs>
        <w:ind w:left="720" w:right="-57"/>
        <w:jc w:val="both"/>
        <w:rPr>
          <w:sz w:val="28"/>
        </w:rPr>
      </w:pPr>
      <w:r>
        <w:rPr>
          <w:sz w:val="28"/>
        </w:rPr>
        <w:t>Получить передаточную характеристику и по ней определить следующие параметры:</w:t>
      </w:r>
    </w:p>
    <w:p w:rsidR="00BC0718" w:rsidRDefault="00BC0718" w:rsidP="00BC0718">
      <w:pPr>
        <w:ind w:left="1440" w:right="-57"/>
        <w:jc w:val="both"/>
        <w:rPr>
          <w:sz w:val="28"/>
        </w:rPr>
      </w:pPr>
      <w:r>
        <w:rPr>
          <w:i/>
          <w:sz w:val="28"/>
          <w:lang w:val="en-US"/>
        </w:rPr>
        <w:t>U</w:t>
      </w:r>
      <w:r>
        <w:rPr>
          <w:i/>
          <w:sz w:val="28"/>
          <w:vertAlign w:val="superscript"/>
        </w:rPr>
        <w:t>+</w:t>
      </w:r>
      <w:proofErr w:type="gramStart"/>
      <w:r>
        <w:rPr>
          <w:i/>
          <w:sz w:val="28"/>
          <w:vertAlign w:val="subscript"/>
        </w:rPr>
        <w:t>макс</w:t>
      </w:r>
      <w:r>
        <w:rPr>
          <w:sz w:val="28"/>
        </w:rPr>
        <w:t xml:space="preserve">  </w:t>
      </w:r>
      <w:r w:rsidR="00A962E4">
        <w:rPr>
          <w:sz w:val="28"/>
        </w:rPr>
        <w:t>–</w:t>
      </w:r>
      <w:proofErr w:type="gramEnd"/>
      <w:r w:rsidR="00A962E4">
        <w:rPr>
          <w:sz w:val="28"/>
        </w:rPr>
        <w:t xml:space="preserve"> </w:t>
      </w:r>
      <w:r>
        <w:rPr>
          <w:sz w:val="28"/>
        </w:rPr>
        <w:t>максимальное положительное выходное напряжение;</w:t>
      </w:r>
    </w:p>
    <w:p w:rsidR="00BC0718" w:rsidRDefault="00BC0718" w:rsidP="00BC0718">
      <w:pPr>
        <w:ind w:left="1440" w:right="-57"/>
        <w:jc w:val="both"/>
        <w:rPr>
          <w:sz w:val="28"/>
        </w:rPr>
      </w:pPr>
      <w:r>
        <w:rPr>
          <w:i/>
          <w:sz w:val="28"/>
          <w:lang w:val="en-US"/>
        </w:rPr>
        <w:t>U</w:t>
      </w:r>
      <w:r>
        <w:rPr>
          <w:i/>
          <w:sz w:val="28"/>
          <w:vertAlign w:val="superscript"/>
        </w:rPr>
        <w:t>–</w:t>
      </w:r>
      <w:proofErr w:type="gramStart"/>
      <w:r>
        <w:rPr>
          <w:i/>
          <w:sz w:val="28"/>
          <w:vertAlign w:val="subscript"/>
        </w:rPr>
        <w:t>макс</w:t>
      </w:r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A962E4">
        <w:rPr>
          <w:sz w:val="28"/>
        </w:rPr>
        <w:t>–</w:t>
      </w:r>
      <w:proofErr w:type="gramEnd"/>
      <w:r>
        <w:rPr>
          <w:sz w:val="28"/>
        </w:rPr>
        <w:t xml:space="preserve"> минимальное отрицательное выходное напряжение;</w:t>
      </w:r>
    </w:p>
    <w:p w:rsidR="00BC0718" w:rsidRPr="00BC0718" w:rsidRDefault="00942E53" w:rsidP="00BC0718">
      <w:pPr>
        <w:ind w:left="1440" w:right="-57"/>
        <w:jc w:val="both"/>
        <w:rPr>
          <w:sz w:val="28"/>
        </w:rPr>
      </w:pPr>
      <w:r>
        <w:rPr>
          <w:i/>
          <w:sz w:val="28"/>
          <w:lang w:val="en-US"/>
        </w:rPr>
        <w:t>K</w:t>
      </w:r>
      <w:r w:rsidR="00BC0718">
        <w:rPr>
          <w:sz w:val="28"/>
        </w:rPr>
        <w:t xml:space="preserve"> </w:t>
      </w:r>
      <w:r w:rsidR="00A962E4">
        <w:rPr>
          <w:sz w:val="28"/>
        </w:rPr>
        <w:t xml:space="preserve">– </w:t>
      </w:r>
      <w:r w:rsidR="00BC0718">
        <w:rPr>
          <w:sz w:val="28"/>
        </w:rPr>
        <w:t>коэффициент усиления (</w:t>
      </w:r>
      <w:r>
        <w:rPr>
          <w:i/>
          <w:sz w:val="28"/>
          <w:lang w:val="en-US"/>
        </w:rPr>
        <w:t>K</w:t>
      </w:r>
      <w:r w:rsidRPr="00942E53">
        <w:rPr>
          <w:i/>
          <w:sz w:val="28"/>
        </w:rPr>
        <w:t xml:space="preserve"> </w:t>
      </w:r>
      <w:r w:rsidR="00BC0718">
        <w:rPr>
          <w:sz w:val="28"/>
        </w:rPr>
        <w:t>=</w:t>
      </w:r>
      <w:r w:rsidRPr="00942E53">
        <w:rPr>
          <w:sz w:val="28"/>
        </w:rPr>
        <w:t xml:space="preserve"> </w:t>
      </w:r>
      <w:r w:rsidR="00BC0718">
        <w:rPr>
          <w:sz w:val="28"/>
        </w:rPr>
        <w:sym w:font="Symbol" w:char="F044"/>
      </w:r>
      <w:r w:rsidR="00BC0718">
        <w:rPr>
          <w:i/>
          <w:sz w:val="28"/>
          <w:lang w:val="en-US"/>
        </w:rPr>
        <w:t>U</w:t>
      </w:r>
      <w:proofErr w:type="spellStart"/>
      <w:r w:rsidR="00BC0718">
        <w:rPr>
          <w:sz w:val="28"/>
          <w:vertAlign w:val="subscript"/>
        </w:rPr>
        <w:t>вых</w:t>
      </w:r>
      <w:proofErr w:type="spellEnd"/>
      <w:r w:rsidR="00BC0718">
        <w:rPr>
          <w:sz w:val="28"/>
        </w:rPr>
        <w:t>/</w:t>
      </w:r>
      <w:r w:rsidR="00BC0718">
        <w:rPr>
          <w:sz w:val="28"/>
        </w:rPr>
        <w:sym w:font="Symbol" w:char="F044"/>
      </w:r>
      <w:r w:rsidR="00BC0718">
        <w:rPr>
          <w:i/>
          <w:sz w:val="28"/>
          <w:lang w:val="en-US"/>
        </w:rPr>
        <w:t>U</w:t>
      </w:r>
      <w:proofErr w:type="spellStart"/>
      <w:r w:rsidR="00BC0718">
        <w:rPr>
          <w:sz w:val="28"/>
          <w:vertAlign w:val="subscript"/>
        </w:rPr>
        <w:t>вх</w:t>
      </w:r>
      <w:proofErr w:type="spellEnd"/>
      <w:r>
        <w:rPr>
          <w:sz w:val="28"/>
        </w:rPr>
        <w:t>).</w:t>
      </w:r>
    </w:p>
    <w:p w:rsidR="00BC0718" w:rsidRDefault="00115000" w:rsidP="00BC0718">
      <w:pPr>
        <w:ind w:left="720" w:right="-57"/>
        <w:jc w:val="both"/>
        <w:rPr>
          <w:sz w:val="28"/>
        </w:rPr>
      </w:pPr>
      <w:r>
        <w:rPr>
          <w:sz w:val="28"/>
        </w:rPr>
        <w:t xml:space="preserve">Для определения </w:t>
      </w:r>
      <w:r w:rsidR="00BC0718">
        <w:rPr>
          <w:sz w:val="28"/>
        </w:rPr>
        <w:t xml:space="preserve">коэффициента усиления </w:t>
      </w:r>
      <w:r w:rsidR="00942E53">
        <w:rPr>
          <w:i/>
          <w:sz w:val="28"/>
          <w:lang w:val="en-US"/>
        </w:rPr>
        <w:t>K</w:t>
      </w:r>
      <w:r w:rsidR="00BC0718">
        <w:rPr>
          <w:sz w:val="28"/>
        </w:rPr>
        <w:t xml:space="preserve"> установить два маркера на наклонном участке характеристики и разделить разность показаний по оси ординат на разность показаний по оси абсцисс. Коэффициент усиления определить в относительных единицах и в </w:t>
      </w:r>
      <w:proofErr w:type="gramStart"/>
      <w:r w:rsidR="00BC0718">
        <w:rPr>
          <w:sz w:val="28"/>
        </w:rPr>
        <w:t xml:space="preserve">децибелах: </w:t>
      </w:r>
      <w:r>
        <w:rPr>
          <w:sz w:val="28"/>
        </w:rPr>
        <w:t xml:space="preserve">  </w:t>
      </w:r>
      <w:proofErr w:type="gramEnd"/>
      <w:r>
        <w:rPr>
          <w:sz w:val="28"/>
        </w:rPr>
        <w:t xml:space="preserve"> </w:t>
      </w:r>
      <w:r>
        <w:rPr>
          <w:i/>
          <w:sz w:val="28"/>
          <w:lang w:val="en-US"/>
        </w:rPr>
        <w:t>LK</w:t>
      </w:r>
      <w:r w:rsidR="00BC0718">
        <w:rPr>
          <w:sz w:val="28"/>
        </w:rPr>
        <w:t>(д</w:t>
      </w:r>
      <w:r>
        <w:rPr>
          <w:sz w:val="28"/>
        </w:rPr>
        <w:t>Б</w:t>
      </w:r>
      <w:r w:rsidR="00BC0718">
        <w:rPr>
          <w:sz w:val="28"/>
        </w:rPr>
        <w:t>)</w:t>
      </w:r>
      <w:r>
        <w:rPr>
          <w:sz w:val="28"/>
        </w:rPr>
        <w:t xml:space="preserve"> </w:t>
      </w:r>
      <w:r w:rsidR="00BC0718">
        <w:rPr>
          <w:sz w:val="28"/>
        </w:rPr>
        <w:t>=</w:t>
      </w:r>
      <w:r>
        <w:rPr>
          <w:sz w:val="28"/>
        </w:rPr>
        <w:t xml:space="preserve"> </w:t>
      </w:r>
      <w:r w:rsidR="00BC0718">
        <w:rPr>
          <w:sz w:val="28"/>
        </w:rPr>
        <w:t>20</w:t>
      </w:r>
      <w:proofErr w:type="spellStart"/>
      <w:r w:rsidR="00BC0718">
        <w:rPr>
          <w:sz w:val="28"/>
          <w:lang w:val="en-US"/>
        </w:rPr>
        <w:t>lg</w:t>
      </w:r>
      <w:r w:rsidR="00BC0718">
        <w:rPr>
          <w:i/>
          <w:sz w:val="28"/>
          <w:lang w:val="en-US"/>
        </w:rPr>
        <w:t>K</w:t>
      </w:r>
      <w:proofErr w:type="spellEnd"/>
      <w:r w:rsidR="00BC0718">
        <w:rPr>
          <w:sz w:val="28"/>
        </w:rPr>
        <w:t>;</w:t>
      </w:r>
    </w:p>
    <w:p w:rsidR="00BC0718" w:rsidRDefault="00BC0718" w:rsidP="00BC0718">
      <w:pPr>
        <w:ind w:left="720" w:right="-57"/>
        <w:jc w:val="both"/>
        <w:rPr>
          <w:sz w:val="28"/>
        </w:rPr>
      </w:pPr>
      <w:r>
        <w:rPr>
          <w:sz w:val="28"/>
        </w:rPr>
        <w:t xml:space="preserve">Результаты измерений занести в таблицу. </w:t>
      </w:r>
      <w:r w:rsidR="00115000">
        <w:rPr>
          <w:sz w:val="28"/>
        </w:rPr>
        <w:t>Сохранить п</w:t>
      </w:r>
      <w:r>
        <w:rPr>
          <w:sz w:val="28"/>
        </w:rPr>
        <w:t>ередаточную</w:t>
      </w:r>
      <w:r w:rsidR="00115000">
        <w:rPr>
          <w:sz w:val="28"/>
        </w:rPr>
        <w:t xml:space="preserve"> характеристику с отмеченными маркером курсора необходимыми точками</w:t>
      </w:r>
      <w:r>
        <w:rPr>
          <w:sz w:val="28"/>
        </w:rPr>
        <w:t>.</w:t>
      </w:r>
    </w:p>
    <w:p w:rsidR="00BC0718" w:rsidRDefault="00BC0718" w:rsidP="00BC0718">
      <w:pPr>
        <w:pStyle w:val="3"/>
        <w:numPr>
          <w:ilvl w:val="0"/>
          <w:numId w:val="12"/>
        </w:numPr>
      </w:pPr>
      <w:r>
        <w:t>Для исследования амплитудно-частотной характеристики (АЧХ) операционного усилителя с разомкнутой петлей обратной связи необходимо</w:t>
      </w:r>
      <w:r w:rsidR="00942E53" w:rsidRPr="00942E53">
        <w:t xml:space="preserve"> </w:t>
      </w:r>
      <w:r w:rsidR="00942E53">
        <w:t>сделать следующе.</w:t>
      </w:r>
    </w:p>
    <w:p w:rsidR="00BC0718" w:rsidRDefault="00942E53" w:rsidP="00BC0718">
      <w:pPr>
        <w:numPr>
          <w:ilvl w:val="0"/>
          <w:numId w:val="2"/>
        </w:numPr>
        <w:tabs>
          <w:tab w:val="clear" w:pos="360"/>
          <w:tab w:val="num" w:pos="764"/>
        </w:tabs>
        <w:ind w:left="764" w:right="-57"/>
        <w:jc w:val="both"/>
        <w:rPr>
          <w:sz w:val="28"/>
        </w:rPr>
      </w:pPr>
      <w:r>
        <w:rPr>
          <w:sz w:val="28"/>
        </w:rPr>
        <w:t>О</w:t>
      </w:r>
      <w:r w:rsidR="00BC0718">
        <w:rPr>
          <w:sz w:val="28"/>
        </w:rPr>
        <w:t>тключить (</w:t>
      </w:r>
      <w:r w:rsidR="00BC0718">
        <w:rPr>
          <w:i/>
          <w:sz w:val="28"/>
          <w:lang w:val="en-US"/>
        </w:rPr>
        <w:t>Analysis</w:t>
      </w:r>
      <w:r w:rsidR="00BC0718">
        <w:rPr>
          <w:i/>
          <w:sz w:val="28"/>
        </w:rPr>
        <w:t xml:space="preserve"> – </w:t>
      </w:r>
      <w:r w:rsidR="00BC0718">
        <w:rPr>
          <w:i/>
          <w:sz w:val="28"/>
          <w:lang w:val="en-US"/>
        </w:rPr>
        <w:t>Setup</w:t>
      </w:r>
      <w:r w:rsidR="00BC0718">
        <w:rPr>
          <w:sz w:val="28"/>
        </w:rPr>
        <w:t>)</w:t>
      </w:r>
      <w:r w:rsidR="00BC0718">
        <w:rPr>
          <w:i/>
          <w:sz w:val="28"/>
        </w:rPr>
        <w:t xml:space="preserve"> </w:t>
      </w:r>
      <w:r w:rsidR="00BC0718">
        <w:rPr>
          <w:sz w:val="28"/>
        </w:rPr>
        <w:t xml:space="preserve">режим </w:t>
      </w:r>
      <w:r w:rsidR="00BC0718">
        <w:rPr>
          <w:i/>
          <w:sz w:val="28"/>
          <w:lang w:val="en-US"/>
        </w:rPr>
        <w:t>DC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Sweep</w:t>
      </w:r>
      <w:r>
        <w:rPr>
          <w:sz w:val="28"/>
        </w:rPr>
        <w:t xml:space="preserve"> и установить </w:t>
      </w:r>
      <w:r w:rsidR="00BC0718">
        <w:rPr>
          <w:sz w:val="28"/>
        </w:rPr>
        <w:t xml:space="preserve">режим расчета частотных характеристик </w:t>
      </w:r>
      <w:r w:rsidR="00BC0718">
        <w:rPr>
          <w:i/>
          <w:sz w:val="28"/>
          <w:lang w:val="en-US"/>
        </w:rPr>
        <w:t>AC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Sweep</w:t>
      </w:r>
      <w:r w:rsidR="00BC0718">
        <w:rPr>
          <w:sz w:val="28"/>
        </w:rPr>
        <w:t xml:space="preserve"> с параметрами: </w:t>
      </w:r>
      <w:r w:rsidR="00BC0718">
        <w:rPr>
          <w:i/>
          <w:sz w:val="28"/>
          <w:lang w:val="en-US"/>
        </w:rPr>
        <w:t>Decade</w:t>
      </w:r>
      <w:r w:rsidR="00BC0718">
        <w:rPr>
          <w:sz w:val="28"/>
        </w:rPr>
        <w:t xml:space="preserve">; </w:t>
      </w:r>
      <w:r w:rsidR="00BC0718">
        <w:rPr>
          <w:i/>
          <w:sz w:val="28"/>
          <w:lang w:val="en-US"/>
        </w:rPr>
        <w:t>Pts</w:t>
      </w:r>
      <w:r w:rsidR="00BC0718">
        <w:rPr>
          <w:i/>
          <w:sz w:val="28"/>
        </w:rPr>
        <w:t>/</w:t>
      </w:r>
      <w:r w:rsidR="00BC0718">
        <w:rPr>
          <w:i/>
          <w:sz w:val="28"/>
          <w:lang w:val="en-US"/>
        </w:rPr>
        <w:t>Decade</w:t>
      </w:r>
      <w:r w:rsidR="00BC0718">
        <w:rPr>
          <w:sz w:val="28"/>
        </w:rPr>
        <w:t xml:space="preserve"> = 101; </w:t>
      </w:r>
      <w:r w:rsidR="00BC0718">
        <w:rPr>
          <w:i/>
          <w:sz w:val="28"/>
          <w:lang w:val="en-US"/>
        </w:rPr>
        <w:t>Start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Freq</w:t>
      </w:r>
      <w:r w:rsidR="00BC0718">
        <w:rPr>
          <w:sz w:val="28"/>
        </w:rPr>
        <w:t xml:space="preserve"> = 0.1; </w:t>
      </w:r>
      <w:r w:rsidR="00BC0718">
        <w:rPr>
          <w:i/>
          <w:sz w:val="28"/>
          <w:lang w:val="en-US"/>
        </w:rPr>
        <w:t>End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Freq</w:t>
      </w:r>
      <w:r w:rsidR="00BC0718">
        <w:rPr>
          <w:sz w:val="28"/>
        </w:rPr>
        <w:t xml:space="preserve"> = 100</w:t>
      </w:r>
      <w:r w:rsidR="00BC0718">
        <w:rPr>
          <w:i/>
          <w:sz w:val="28"/>
          <w:lang w:val="en-US"/>
        </w:rPr>
        <w:t>MEG</w:t>
      </w:r>
      <w:r w:rsidR="00BC0718">
        <w:rPr>
          <w:sz w:val="28"/>
        </w:rPr>
        <w:t>.</w:t>
      </w:r>
    </w:p>
    <w:p w:rsidR="00BC0718" w:rsidRDefault="00BC0718" w:rsidP="00BC0718">
      <w:pPr>
        <w:numPr>
          <w:ilvl w:val="0"/>
          <w:numId w:val="3"/>
        </w:numPr>
        <w:tabs>
          <w:tab w:val="clear" w:pos="360"/>
          <w:tab w:val="num" w:pos="764"/>
        </w:tabs>
        <w:ind w:left="764" w:right="-57"/>
        <w:jc w:val="both"/>
        <w:rPr>
          <w:sz w:val="28"/>
        </w:rPr>
      </w:pPr>
      <w:r>
        <w:rPr>
          <w:sz w:val="28"/>
        </w:rPr>
        <w:t xml:space="preserve">Отключить маркер контроля напряжения и подключить на выход ОУ специальный маркер для измерения напряжения в децибелах </w:t>
      </w:r>
      <w:proofErr w:type="spellStart"/>
      <w:r>
        <w:rPr>
          <w:i/>
          <w:sz w:val="28"/>
          <w:lang w:val="en-US"/>
        </w:rPr>
        <w:t>Vdb</w:t>
      </w:r>
      <w:proofErr w:type="spellEnd"/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BC0718" w:rsidRDefault="00BC0718" w:rsidP="00BC0718">
      <w:pPr>
        <w:numPr>
          <w:ilvl w:val="0"/>
          <w:numId w:val="3"/>
        </w:numPr>
        <w:tabs>
          <w:tab w:val="clear" w:pos="360"/>
          <w:tab w:val="num" w:pos="764"/>
        </w:tabs>
        <w:ind w:left="764" w:right="-57"/>
        <w:jc w:val="both"/>
        <w:rPr>
          <w:sz w:val="28"/>
        </w:rPr>
      </w:pPr>
      <w:r>
        <w:rPr>
          <w:sz w:val="28"/>
        </w:rPr>
        <w:t xml:space="preserve">Запустить схему на расчет и получить амплитудно-частотную характеристику. </w:t>
      </w:r>
      <w:r w:rsidR="00115000">
        <w:rPr>
          <w:sz w:val="28"/>
        </w:rPr>
        <w:t>П</w:t>
      </w:r>
      <w:r>
        <w:rPr>
          <w:sz w:val="28"/>
        </w:rPr>
        <w:t>о ней определить:</w:t>
      </w:r>
    </w:p>
    <w:p w:rsidR="00BC0718" w:rsidRDefault="00BC0718" w:rsidP="00BC0718">
      <w:pPr>
        <w:numPr>
          <w:ilvl w:val="0"/>
          <w:numId w:val="4"/>
        </w:numPr>
        <w:tabs>
          <w:tab w:val="clear" w:pos="360"/>
          <w:tab w:val="num" w:pos="1080"/>
        </w:tabs>
        <w:ind w:left="1080" w:right="-57"/>
        <w:jc w:val="both"/>
        <w:rPr>
          <w:sz w:val="28"/>
        </w:rPr>
      </w:pPr>
      <w:r>
        <w:rPr>
          <w:sz w:val="28"/>
        </w:rPr>
        <w:t xml:space="preserve">коэффициент усиления  </w:t>
      </w:r>
      <w:r>
        <w:rPr>
          <w:i/>
          <w:sz w:val="28"/>
          <w:lang w:val="en-US"/>
        </w:rPr>
        <w:t>K</w:t>
      </w:r>
      <w:r>
        <w:rPr>
          <w:sz w:val="28"/>
        </w:rPr>
        <w:t xml:space="preserve"> на частоте 1Гц. Сравнить с коэффициентом усиления, полученным в п. </w:t>
      </w:r>
      <w:r w:rsidR="00134D29">
        <w:rPr>
          <w:sz w:val="28"/>
        </w:rPr>
        <w:t>1</w:t>
      </w:r>
      <w:r>
        <w:rPr>
          <w:sz w:val="28"/>
        </w:rPr>
        <w:t xml:space="preserve">. </w:t>
      </w:r>
    </w:p>
    <w:p w:rsidR="00BC0718" w:rsidRDefault="00BC0718" w:rsidP="00BC0718">
      <w:pPr>
        <w:numPr>
          <w:ilvl w:val="0"/>
          <w:numId w:val="4"/>
        </w:numPr>
        <w:tabs>
          <w:tab w:val="clear" w:pos="360"/>
          <w:tab w:val="num" w:pos="1080"/>
        </w:tabs>
        <w:ind w:left="1080" w:right="-57"/>
        <w:jc w:val="both"/>
        <w:rPr>
          <w:sz w:val="28"/>
        </w:rPr>
      </w:pPr>
      <w:r>
        <w:rPr>
          <w:sz w:val="28"/>
        </w:rPr>
        <w:t xml:space="preserve">граничную частоту </w:t>
      </w:r>
      <w:r>
        <w:rPr>
          <w:i/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на уровне –3дБ от максимального коэффициента усиления.</w:t>
      </w:r>
    </w:p>
    <w:p w:rsidR="00BC0718" w:rsidRDefault="00BC0718" w:rsidP="00BC0718">
      <w:pPr>
        <w:numPr>
          <w:ilvl w:val="0"/>
          <w:numId w:val="4"/>
        </w:numPr>
        <w:tabs>
          <w:tab w:val="clear" w:pos="360"/>
          <w:tab w:val="num" w:pos="1080"/>
        </w:tabs>
        <w:ind w:left="1080" w:right="-57"/>
        <w:jc w:val="both"/>
        <w:rPr>
          <w:sz w:val="28"/>
        </w:rPr>
      </w:pPr>
      <w:r>
        <w:rPr>
          <w:sz w:val="28"/>
        </w:rPr>
        <w:t xml:space="preserve">частоту единичного усиления </w:t>
      </w:r>
      <w:r>
        <w:rPr>
          <w:i/>
          <w:sz w:val="28"/>
          <w:lang w:val="en-US"/>
        </w:rPr>
        <w:t>f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как частоту, где </w:t>
      </w:r>
      <w:r w:rsidR="00942E53">
        <w:rPr>
          <w:i/>
          <w:sz w:val="28"/>
          <w:lang w:val="en-US"/>
        </w:rPr>
        <w:t>K</w:t>
      </w:r>
      <w:r>
        <w:rPr>
          <w:sz w:val="28"/>
        </w:rPr>
        <w:t xml:space="preserve">=1 (или </w:t>
      </w:r>
      <w:r w:rsidR="00942E53">
        <w:rPr>
          <w:i/>
          <w:sz w:val="28"/>
          <w:lang w:val="en-US"/>
        </w:rPr>
        <w:t>K</w:t>
      </w:r>
      <w:r>
        <w:rPr>
          <w:sz w:val="28"/>
        </w:rPr>
        <w:t>=0дБ).</w:t>
      </w:r>
      <w:r w:rsidR="00942E53">
        <w:rPr>
          <w:sz w:val="28"/>
        </w:rPr>
        <w:t xml:space="preserve"> Частота единичного усиления экспериментально определяется по ЛАЧХ </w:t>
      </w:r>
      <w:r>
        <w:rPr>
          <w:sz w:val="28"/>
        </w:rPr>
        <w:t>как точка пересечения графика с осью абсцисс.</w:t>
      </w:r>
    </w:p>
    <w:p w:rsidR="00115000" w:rsidRDefault="00115000" w:rsidP="00115000">
      <w:pPr>
        <w:ind w:left="426" w:right="-57"/>
        <w:jc w:val="both"/>
        <w:rPr>
          <w:sz w:val="28"/>
        </w:rPr>
      </w:pPr>
      <w:r>
        <w:rPr>
          <w:sz w:val="28"/>
        </w:rPr>
        <w:t>Сохранить характеристику с отмеченными маркером курсора необходимыми точками.</w:t>
      </w:r>
    </w:p>
    <w:p w:rsidR="00BC0718" w:rsidRDefault="00BC0718" w:rsidP="00BC0718">
      <w:pPr>
        <w:numPr>
          <w:ilvl w:val="0"/>
          <w:numId w:val="12"/>
        </w:numPr>
        <w:spacing w:before="120"/>
        <w:ind w:right="-57"/>
        <w:jc w:val="both"/>
        <w:rPr>
          <w:sz w:val="28"/>
        </w:rPr>
      </w:pPr>
      <w:r>
        <w:rPr>
          <w:sz w:val="28"/>
        </w:rPr>
        <w:t xml:space="preserve">Для исследования схемы </w:t>
      </w:r>
      <w:proofErr w:type="spellStart"/>
      <w:r>
        <w:rPr>
          <w:sz w:val="28"/>
        </w:rPr>
        <w:t>неинвертирующего</w:t>
      </w:r>
      <w:proofErr w:type="spellEnd"/>
      <w:r>
        <w:rPr>
          <w:sz w:val="28"/>
        </w:rPr>
        <w:t xml:space="preserve"> усилителя необходимо:</w:t>
      </w:r>
    </w:p>
    <w:p w:rsidR="00BC0718" w:rsidRDefault="00BC0718" w:rsidP="00BC0718">
      <w:pPr>
        <w:numPr>
          <w:ilvl w:val="0"/>
          <w:numId w:val="10"/>
        </w:numPr>
        <w:tabs>
          <w:tab w:val="clear" w:pos="360"/>
          <w:tab w:val="num" w:pos="720"/>
        </w:tabs>
        <w:ind w:left="714" w:right="-57" w:hanging="357"/>
        <w:jc w:val="both"/>
        <w:rPr>
          <w:sz w:val="28"/>
        </w:rPr>
      </w:pPr>
      <w:r>
        <w:rPr>
          <w:sz w:val="28"/>
        </w:rPr>
        <w:t xml:space="preserve">собрать схему, показанную на рис. </w:t>
      </w:r>
      <w:r w:rsidR="00804E56">
        <w:rPr>
          <w:sz w:val="28"/>
        </w:rPr>
        <w:t>2</w:t>
      </w:r>
      <w:r>
        <w:rPr>
          <w:sz w:val="28"/>
        </w:rPr>
        <w:t xml:space="preserve">, воспользовавшись схемой рис. </w:t>
      </w:r>
      <w:r w:rsidR="00A1390D">
        <w:rPr>
          <w:sz w:val="28"/>
        </w:rPr>
        <w:t>1</w:t>
      </w:r>
      <w:r w:rsidR="00942E53">
        <w:rPr>
          <w:sz w:val="28"/>
        </w:rPr>
        <w:t>,</w:t>
      </w:r>
      <w:r>
        <w:rPr>
          <w:sz w:val="28"/>
        </w:rPr>
        <w:t xml:space="preserve"> </w:t>
      </w:r>
      <w:r w:rsidR="00942E53">
        <w:rPr>
          <w:sz w:val="28"/>
        </w:rPr>
        <w:t>н</w:t>
      </w:r>
      <w:r>
        <w:rPr>
          <w:sz w:val="28"/>
        </w:rPr>
        <w:t>а вход и выход схемы подключи</w:t>
      </w:r>
      <w:r w:rsidR="00942E53">
        <w:rPr>
          <w:sz w:val="28"/>
        </w:rPr>
        <w:t>ть маркеры контроля напряжения;</w:t>
      </w:r>
    </w:p>
    <w:p w:rsidR="00BC0718" w:rsidRDefault="0003325F" w:rsidP="00BC0718">
      <w:pPr>
        <w:numPr>
          <w:ilvl w:val="0"/>
          <w:numId w:val="10"/>
        </w:numPr>
        <w:tabs>
          <w:tab w:val="clear" w:pos="360"/>
          <w:tab w:val="num" w:pos="720"/>
        </w:tabs>
        <w:ind w:left="714" w:right="-57" w:hanging="357"/>
        <w:jc w:val="both"/>
        <w:rPr>
          <w:sz w:val="28"/>
        </w:rPr>
      </w:pPr>
      <w:r>
        <w:rPr>
          <w:sz w:val="28"/>
        </w:rPr>
        <w:t>установ</w:t>
      </w:r>
      <w:r w:rsidR="00BC0718">
        <w:rPr>
          <w:sz w:val="28"/>
        </w:rPr>
        <w:t xml:space="preserve">ить анализ переходного процесса </w:t>
      </w:r>
      <w:r w:rsidR="00BC0718">
        <w:rPr>
          <w:i/>
          <w:sz w:val="28"/>
          <w:lang w:val="en-US"/>
        </w:rPr>
        <w:t>Transient</w:t>
      </w:r>
      <w:r w:rsidR="00BC0718">
        <w:rPr>
          <w:i/>
          <w:sz w:val="28"/>
        </w:rPr>
        <w:t xml:space="preserve"> </w:t>
      </w:r>
      <w:r w:rsidR="00BC0718">
        <w:rPr>
          <w:sz w:val="28"/>
        </w:rPr>
        <w:t xml:space="preserve">с </w:t>
      </w:r>
      <w:r w:rsidR="00942E53">
        <w:rPr>
          <w:sz w:val="28"/>
        </w:rPr>
        <w:t xml:space="preserve">теми же </w:t>
      </w:r>
      <w:r w:rsidR="00BC0718">
        <w:rPr>
          <w:sz w:val="28"/>
        </w:rPr>
        <w:t xml:space="preserve">параметрами, что и в предыдущем </w:t>
      </w:r>
      <w:r w:rsidR="00942E53">
        <w:rPr>
          <w:sz w:val="28"/>
        </w:rPr>
        <w:t>пункте</w:t>
      </w:r>
      <w:r w:rsidR="00BC0718">
        <w:rPr>
          <w:sz w:val="28"/>
        </w:rPr>
        <w:t xml:space="preserve">: </w:t>
      </w:r>
      <w:r w:rsidR="00BC0718">
        <w:rPr>
          <w:i/>
          <w:sz w:val="28"/>
          <w:lang w:val="en-US"/>
        </w:rPr>
        <w:t>Print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Step</w:t>
      </w:r>
      <w:r w:rsidR="00BC0718">
        <w:rPr>
          <w:sz w:val="28"/>
        </w:rPr>
        <w:t xml:space="preserve"> = 10</w:t>
      </w:r>
      <w:proofErr w:type="gramStart"/>
      <w:r w:rsidR="00BC0718">
        <w:rPr>
          <w:sz w:val="28"/>
          <w:lang w:val="en-US"/>
        </w:rPr>
        <w:t>us</w:t>
      </w:r>
      <w:r w:rsidR="00942E53">
        <w:rPr>
          <w:sz w:val="28"/>
        </w:rPr>
        <w:t xml:space="preserve">;   </w:t>
      </w:r>
      <w:proofErr w:type="gramEnd"/>
      <w:r w:rsidR="00942E53">
        <w:rPr>
          <w:sz w:val="28"/>
        </w:rPr>
        <w:t xml:space="preserve">          </w:t>
      </w:r>
      <w:r w:rsidR="00BC0718">
        <w:rPr>
          <w:i/>
          <w:sz w:val="28"/>
          <w:lang w:val="en-US"/>
        </w:rPr>
        <w:t>Final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Time</w:t>
      </w:r>
      <w:r w:rsidR="00BC0718">
        <w:rPr>
          <w:sz w:val="28"/>
        </w:rPr>
        <w:t xml:space="preserve"> = 2</w:t>
      </w:r>
      <w:proofErr w:type="spellStart"/>
      <w:r w:rsidR="00BC0718">
        <w:rPr>
          <w:sz w:val="28"/>
          <w:lang w:val="en-US"/>
        </w:rPr>
        <w:t>ms</w:t>
      </w:r>
      <w:proofErr w:type="spellEnd"/>
      <w:r w:rsidR="00BC0718">
        <w:rPr>
          <w:sz w:val="28"/>
        </w:rPr>
        <w:t xml:space="preserve">;  </w:t>
      </w:r>
      <w:r w:rsidR="00BC0718">
        <w:rPr>
          <w:i/>
          <w:sz w:val="28"/>
          <w:lang w:val="en-US"/>
        </w:rPr>
        <w:t>Step</w:t>
      </w:r>
      <w:r w:rsidR="00BC0718">
        <w:rPr>
          <w:i/>
          <w:sz w:val="28"/>
        </w:rPr>
        <w:t xml:space="preserve"> </w:t>
      </w:r>
      <w:r w:rsidR="00BC0718">
        <w:rPr>
          <w:i/>
          <w:sz w:val="28"/>
          <w:lang w:val="en-US"/>
        </w:rPr>
        <w:t>Ceiling</w:t>
      </w:r>
      <w:r w:rsidR="00BC0718">
        <w:rPr>
          <w:sz w:val="28"/>
        </w:rPr>
        <w:t xml:space="preserve"> = 10</w:t>
      </w:r>
      <w:r w:rsidR="00BC0718">
        <w:rPr>
          <w:sz w:val="28"/>
          <w:lang w:val="en-US"/>
        </w:rPr>
        <w:t>us</w:t>
      </w:r>
      <w:r w:rsidR="00942E53">
        <w:rPr>
          <w:sz w:val="28"/>
        </w:rPr>
        <w:t>;</w:t>
      </w:r>
    </w:p>
    <w:p w:rsidR="00BC0718" w:rsidRDefault="00942E53" w:rsidP="00BC0718">
      <w:pPr>
        <w:numPr>
          <w:ilvl w:val="0"/>
          <w:numId w:val="5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з</w:t>
      </w:r>
      <w:r w:rsidR="00BC0718">
        <w:rPr>
          <w:sz w:val="28"/>
        </w:rPr>
        <w:t>апустить схему на расчет (</w:t>
      </w:r>
      <w:r w:rsidR="00BC0718">
        <w:rPr>
          <w:b/>
          <w:i/>
          <w:sz w:val="28"/>
          <w:lang w:val="en-US"/>
        </w:rPr>
        <w:t>F</w:t>
      </w:r>
      <w:r w:rsidR="00BC0718">
        <w:rPr>
          <w:b/>
          <w:sz w:val="28"/>
        </w:rPr>
        <w:t>11</w:t>
      </w:r>
      <w:r w:rsidR="00BC0718">
        <w:rPr>
          <w:sz w:val="28"/>
        </w:rPr>
        <w:t>) и получ</w:t>
      </w:r>
      <w:r>
        <w:rPr>
          <w:sz w:val="28"/>
        </w:rPr>
        <w:t>ить</w:t>
      </w:r>
      <w:r w:rsidR="00BC0718">
        <w:rPr>
          <w:sz w:val="28"/>
        </w:rPr>
        <w:t xml:space="preserve"> графики. По ним о</w:t>
      </w:r>
      <w:r>
        <w:rPr>
          <w:sz w:val="28"/>
        </w:rPr>
        <w:t>пределить коэффициент усиления.</w:t>
      </w:r>
    </w:p>
    <w:p w:rsidR="00942E53" w:rsidRPr="00942E53" w:rsidRDefault="00942E53" w:rsidP="00942E53">
      <w:pPr>
        <w:pStyle w:val="a8"/>
        <w:ind w:left="360" w:right="-57"/>
        <w:jc w:val="both"/>
        <w:rPr>
          <w:sz w:val="28"/>
        </w:rPr>
      </w:pPr>
      <w:r w:rsidRPr="00942E53">
        <w:rPr>
          <w:sz w:val="28"/>
        </w:rPr>
        <w:t xml:space="preserve">Сохранить </w:t>
      </w:r>
      <w:r>
        <w:rPr>
          <w:sz w:val="28"/>
        </w:rPr>
        <w:t>графики</w:t>
      </w:r>
      <w:r w:rsidRPr="00942E53">
        <w:rPr>
          <w:sz w:val="28"/>
        </w:rPr>
        <w:t xml:space="preserve"> с отмеченными маркером курсора необходимыми точками.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9713"/>
      </w:tblGrid>
      <w:tr w:rsidR="00BC0718" w:rsidTr="004967BA">
        <w:tc>
          <w:tcPr>
            <w:tcW w:w="9713" w:type="dxa"/>
          </w:tcPr>
          <w:p w:rsidR="00BC0718" w:rsidRDefault="00BC0718" w:rsidP="004838D0">
            <w:pPr>
              <w:ind w:right="-57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3436620" cy="2351371"/>
                  <wp:effectExtent l="0" t="0" r="0" b="0"/>
                  <wp:docPr id="3" name="Рисунок 3" descr="Схемы на ОУ Рис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хемы на ОУ Рис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845" cy="235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718" w:rsidRDefault="00BC0718" w:rsidP="00804E56">
            <w:pPr>
              <w:ind w:right="-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Рис. </w:t>
            </w:r>
            <w:r w:rsidR="00804E5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. Рабочая схема </w:t>
            </w:r>
            <w:proofErr w:type="spellStart"/>
            <w:r>
              <w:rPr>
                <w:b/>
                <w:sz w:val="24"/>
              </w:rPr>
              <w:t>неинвертирующего</w:t>
            </w:r>
            <w:proofErr w:type="spellEnd"/>
            <w:r>
              <w:rPr>
                <w:b/>
                <w:sz w:val="24"/>
              </w:rPr>
              <w:t xml:space="preserve"> усилителя</w:t>
            </w:r>
          </w:p>
        </w:tc>
      </w:tr>
    </w:tbl>
    <w:p w:rsidR="00804E56" w:rsidRDefault="00804E56" w:rsidP="00804E56">
      <w:pPr>
        <w:pStyle w:val="3"/>
        <w:numPr>
          <w:ilvl w:val="0"/>
          <w:numId w:val="12"/>
        </w:numPr>
        <w:spacing w:before="120"/>
      </w:pPr>
      <w:r>
        <w:t xml:space="preserve">Для исследования схемы инвертирующего усилителя необходимо собрать схему усилителя согласно рис. </w:t>
      </w:r>
      <w:r>
        <w:t>3</w:t>
      </w:r>
      <w:r>
        <w:t>. Для этого: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 xml:space="preserve">в предыдущей схеме отключить и сдвинуть влево источник входного сигнала </w:t>
      </w:r>
      <w:r>
        <w:rPr>
          <w:i/>
          <w:sz w:val="28"/>
          <w:lang w:val="en-US"/>
        </w:rPr>
        <w:t>V</w:t>
      </w:r>
      <w:r>
        <w:rPr>
          <w:sz w:val="28"/>
          <w:vertAlign w:val="subscript"/>
        </w:rPr>
        <w:t>1</w:t>
      </w:r>
      <w:r>
        <w:rPr>
          <w:sz w:val="28"/>
        </w:rPr>
        <w:t>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выделить оставшуюся часть схемы целым блоком, щелкнув левой кнопкой мыши в верхнем левом углу над схемой и, не отпуская ее, растянуть окошко. Затем отпустить кнопку мыши;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 xml:space="preserve">зеркально отразить схему, нажав </w:t>
      </w:r>
      <w:r>
        <w:rPr>
          <w:b/>
          <w:i/>
          <w:sz w:val="28"/>
          <w:lang w:val="en-US"/>
        </w:rPr>
        <w:t>Ctrl</w:t>
      </w:r>
      <w:r>
        <w:rPr>
          <w:b/>
          <w:i/>
          <w:sz w:val="28"/>
        </w:rPr>
        <w:t>-</w:t>
      </w:r>
      <w:r>
        <w:rPr>
          <w:b/>
          <w:i/>
          <w:sz w:val="28"/>
          <w:lang w:val="en-US"/>
        </w:rPr>
        <w:t>F</w:t>
      </w:r>
      <w:r>
        <w:rPr>
          <w:sz w:val="28"/>
        </w:rPr>
        <w:t>, и два раза ее повернуть (</w:t>
      </w:r>
      <w:r>
        <w:rPr>
          <w:b/>
          <w:i/>
          <w:sz w:val="28"/>
          <w:lang w:val="en-US"/>
        </w:rPr>
        <w:t>Ctrl</w:t>
      </w:r>
      <w:r>
        <w:rPr>
          <w:b/>
          <w:i/>
          <w:sz w:val="28"/>
        </w:rPr>
        <w:t>-</w:t>
      </w:r>
      <w:r>
        <w:rPr>
          <w:b/>
          <w:i/>
          <w:sz w:val="28"/>
          <w:lang w:val="en-US"/>
        </w:rPr>
        <w:t>R</w:t>
      </w:r>
      <w:r>
        <w:rPr>
          <w:sz w:val="28"/>
        </w:rPr>
        <w:t xml:space="preserve">, </w:t>
      </w:r>
      <w:r>
        <w:rPr>
          <w:b/>
          <w:i/>
          <w:sz w:val="28"/>
          <w:lang w:val="en-US"/>
        </w:rPr>
        <w:t>Ctrl</w:t>
      </w:r>
      <w:r>
        <w:rPr>
          <w:b/>
          <w:i/>
          <w:sz w:val="28"/>
        </w:rPr>
        <w:t>-</w:t>
      </w:r>
      <w:r>
        <w:rPr>
          <w:b/>
          <w:i/>
          <w:sz w:val="28"/>
          <w:lang w:val="en-US"/>
        </w:rPr>
        <w:t>R</w:t>
      </w:r>
      <w:r>
        <w:rPr>
          <w:sz w:val="28"/>
        </w:rPr>
        <w:t>);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подсоединить остальные элементы схемы;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 xml:space="preserve">убрать маркер </w:t>
      </w:r>
      <w:proofErr w:type="spellStart"/>
      <w:r>
        <w:rPr>
          <w:i/>
          <w:sz w:val="28"/>
          <w:lang w:val="en-US"/>
        </w:rPr>
        <w:t>Vdb</w:t>
      </w:r>
      <w:proofErr w:type="spellEnd"/>
      <w:r>
        <w:rPr>
          <w:sz w:val="28"/>
        </w:rPr>
        <w:t xml:space="preserve"> и подключить маркер 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 xml:space="preserve"> </w:t>
      </w:r>
      <w:r>
        <w:rPr>
          <w:sz w:val="28"/>
        </w:rPr>
        <w:t>на вход и на выход схемы;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 w:rsidRPr="0003325F">
        <w:rPr>
          <w:b/>
          <w:sz w:val="28"/>
        </w:rPr>
        <w:t>сохранить схему под другим именем</w:t>
      </w:r>
      <w:r>
        <w:rPr>
          <w:sz w:val="28"/>
        </w:rPr>
        <w:t>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 xml:space="preserve">отключить режим анализа по переменному току и включить анализ переходного процесса </w:t>
      </w:r>
      <w:r>
        <w:rPr>
          <w:i/>
          <w:sz w:val="28"/>
          <w:lang w:val="en-US"/>
        </w:rPr>
        <w:t>Transient</w:t>
      </w:r>
      <w:r>
        <w:rPr>
          <w:i/>
          <w:sz w:val="28"/>
        </w:rPr>
        <w:t xml:space="preserve"> </w:t>
      </w:r>
      <w:r>
        <w:rPr>
          <w:sz w:val="28"/>
        </w:rPr>
        <w:t xml:space="preserve">с параметрами: </w:t>
      </w:r>
      <w:r>
        <w:rPr>
          <w:i/>
          <w:sz w:val="28"/>
          <w:lang w:val="en-US"/>
        </w:rPr>
        <w:t>Print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Step</w:t>
      </w:r>
      <w:r>
        <w:rPr>
          <w:sz w:val="28"/>
        </w:rPr>
        <w:t xml:space="preserve"> = 10</w:t>
      </w:r>
      <w:r>
        <w:rPr>
          <w:sz w:val="28"/>
          <w:lang w:val="en-US"/>
        </w:rPr>
        <w:t>us</w:t>
      </w:r>
      <w:r>
        <w:rPr>
          <w:sz w:val="28"/>
        </w:rPr>
        <w:t xml:space="preserve">; </w:t>
      </w:r>
      <w:r>
        <w:rPr>
          <w:i/>
          <w:sz w:val="28"/>
          <w:lang w:val="en-US"/>
        </w:rPr>
        <w:t>Final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Time</w:t>
      </w:r>
      <w:r>
        <w:rPr>
          <w:sz w:val="28"/>
        </w:rPr>
        <w:t xml:space="preserve"> = 2</w:t>
      </w:r>
      <w:proofErr w:type="spellStart"/>
      <w:r>
        <w:rPr>
          <w:sz w:val="28"/>
          <w:lang w:val="en-US"/>
        </w:rPr>
        <w:t>ms</w:t>
      </w:r>
      <w:proofErr w:type="spellEnd"/>
      <w:r>
        <w:rPr>
          <w:sz w:val="28"/>
        </w:rPr>
        <w:t xml:space="preserve">; </w:t>
      </w:r>
      <w:r>
        <w:rPr>
          <w:i/>
          <w:sz w:val="28"/>
          <w:lang w:val="en-US"/>
        </w:rPr>
        <w:t>Step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Ceiling</w:t>
      </w:r>
      <w:r>
        <w:rPr>
          <w:sz w:val="28"/>
        </w:rPr>
        <w:t xml:space="preserve"> = 10</w:t>
      </w:r>
      <w:r>
        <w:rPr>
          <w:sz w:val="28"/>
          <w:lang w:val="en-US"/>
        </w:rPr>
        <w:t>us</w:t>
      </w:r>
      <w:r>
        <w:rPr>
          <w:sz w:val="28"/>
        </w:rPr>
        <w:t>;</w:t>
      </w:r>
    </w:p>
    <w:p w:rsidR="00804E56" w:rsidRDefault="00804E56" w:rsidP="00804E56">
      <w:pPr>
        <w:numPr>
          <w:ilvl w:val="0"/>
          <w:numId w:val="9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запустить схему на расчет (</w:t>
      </w:r>
      <w:r>
        <w:rPr>
          <w:b/>
          <w:i/>
          <w:sz w:val="28"/>
          <w:lang w:val="en-US"/>
        </w:rPr>
        <w:t>F</w:t>
      </w:r>
      <w:r>
        <w:rPr>
          <w:b/>
          <w:sz w:val="28"/>
        </w:rPr>
        <w:t>11</w:t>
      </w:r>
      <w:r>
        <w:rPr>
          <w:sz w:val="28"/>
        </w:rPr>
        <w:t>), определить коэффициент усиления.</w:t>
      </w:r>
    </w:p>
    <w:p w:rsidR="00804E56" w:rsidRPr="00942E53" w:rsidRDefault="00804E56" w:rsidP="00804E56">
      <w:pPr>
        <w:pStyle w:val="a8"/>
        <w:ind w:left="360" w:right="-57"/>
        <w:jc w:val="both"/>
        <w:rPr>
          <w:sz w:val="28"/>
        </w:rPr>
      </w:pPr>
      <w:r w:rsidRPr="00942E53">
        <w:rPr>
          <w:sz w:val="28"/>
        </w:rPr>
        <w:t xml:space="preserve">Сохранить </w:t>
      </w:r>
      <w:r>
        <w:rPr>
          <w:sz w:val="28"/>
        </w:rPr>
        <w:t>графики</w:t>
      </w:r>
      <w:r w:rsidRPr="00942E53">
        <w:rPr>
          <w:sz w:val="28"/>
        </w:rPr>
        <w:t xml:space="preserve"> с отмеченными маркером курсора необходимыми точками.</w:t>
      </w:r>
    </w:p>
    <w:p w:rsidR="00804E56" w:rsidRPr="00A962E4" w:rsidRDefault="00804E56" w:rsidP="00804E56">
      <w:pPr>
        <w:ind w:right="-57"/>
        <w:jc w:val="center"/>
        <w:rPr>
          <w:sz w:val="28"/>
        </w:rPr>
      </w:pPr>
      <w:r>
        <w:rPr>
          <w:noProof/>
        </w:rPr>
        <w:drawing>
          <wp:inline distT="0" distB="0" distL="0" distR="0" wp14:anchorId="7E5DF7E5" wp14:editId="75FBFDC8">
            <wp:extent cx="4381500" cy="2095500"/>
            <wp:effectExtent l="0" t="0" r="0" b="0"/>
            <wp:docPr id="7" name="Рисунок 4" descr="Схемы на ОУ Рис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ы на ОУ Рис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56" w:rsidRPr="00A962E4" w:rsidRDefault="00804E56" w:rsidP="00804E56">
      <w:pPr>
        <w:ind w:right="-57"/>
        <w:jc w:val="center"/>
        <w:rPr>
          <w:sz w:val="28"/>
        </w:rPr>
      </w:pPr>
      <w:r w:rsidRPr="00A962E4">
        <w:rPr>
          <w:b/>
          <w:sz w:val="24"/>
        </w:rPr>
        <w:t xml:space="preserve">Рис. </w:t>
      </w:r>
      <w:r>
        <w:rPr>
          <w:b/>
          <w:sz w:val="24"/>
        </w:rPr>
        <w:t>3</w:t>
      </w:r>
      <w:r w:rsidRPr="00A962E4">
        <w:rPr>
          <w:b/>
          <w:sz w:val="24"/>
        </w:rPr>
        <w:t>. Рабочая схема инвертирующего усилителя</w:t>
      </w:r>
    </w:p>
    <w:p w:rsidR="00BC0718" w:rsidRDefault="00BC0718" w:rsidP="00BC0718">
      <w:pPr>
        <w:pStyle w:val="3"/>
        <w:numPr>
          <w:ilvl w:val="0"/>
          <w:numId w:val="12"/>
        </w:numPr>
        <w:spacing w:before="120"/>
      </w:pPr>
      <w:r>
        <w:lastRenderedPageBreak/>
        <w:t xml:space="preserve">Для исследования работы суммирующего усилителя необходимо из схемы инвертирующего усилителя (рис. </w:t>
      </w:r>
      <w:r w:rsidR="00804E56">
        <w:t>3</w:t>
      </w:r>
      <w:r>
        <w:t xml:space="preserve">) собрать схему сумматора </w:t>
      </w:r>
      <w:r w:rsidR="00A1390D">
        <w:br/>
      </w:r>
      <w:r>
        <w:t xml:space="preserve">(рис. </w:t>
      </w:r>
      <w:r w:rsidR="00134D29">
        <w:t>4</w:t>
      </w:r>
      <w:r>
        <w:t>). Затем:</w:t>
      </w:r>
    </w:p>
    <w:p w:rsidR="00BC0718" w:rsidRDefault="004967BA" w:rsidP="00BC0718">
      <w:pPr>
        <w:pStyle w:val="3"/>
        <w:numPr>
          <w:ilvl w:val="0"/>
          <w:numId w:val="11"/>
        </w:numPr>
        <w:tabs>
          <w:tab w:val="clear" w:pos="360"/>
          <w:tab w:val="num" w:pos="720"/>
        </w:tabs>
        <w:ind w:left="720"/>
      </w:pPr>
      <w:r>
        <w:t>у</w:t>
      </w:r>
      <w:r w:rsidR="00BC0718">
        <w:t>стано</w:t>
      </w:r>
      <w:r w:rsidR="00134D29">
        <w:t>вить параметры элементов схемы</w:t>
      </w:r>
      <w:r>
        <w:t>;</w:t>
      </w:r>
    </w:p>
    <w:p w:rsidR="00BC0718" w:rsidRDefault="004967BA" w:rsidP="00BC0718">
      <w:pPr>
        <w:pStyle w:val="3"/>
        <w:numPr>
          <w:ilvl w:val="0"/>
          <w:numId w:val="11"/>
        </w:numPr>
        <w:tabs>
          <w:tab w:val="clear" w:pos="360"/>
          <w:tab w:val="num" w:pos="720"/>
        </w:tabs>
        <w:ind w:left="720"/>
      </w:pPr>
      <w:r>
        <w:t>сохра</w:t>
      </w:r>
      <w:r w:rsidR="00BC0718">
        <w:t>нить схему</w:t>
      </w:r>
      <w:r>
        <w:t>;</w:t>
      </w:r>
    </w:p>
    <w:p w:rsidR="00BC0718" w:rsidRDefault="004967BA" w:rsidP="00BC0718">
      <w:pPr>
        <w:pStyle w:val="3"/>
        <w:numPr>
          <w:ilvl w:val="0"/>
          <w:numId w:val="11"/>
        </w:numPr>
        <w:tabs>
          <w:tab w:val="clear" w:pos="360"/>
          <w:tab w:val="num" w:pos="720"/>
        </w:tabs>
        <w:ind w:left="720"/>
      </w:pPr>
      <w:r>
        <w:t>в</w:t>
      </w:r>
      <w:r w:rsidR="00BC0718">
        <w:t xml:space="preserve"> библиотеке выбрать элемент </w:t>
      </w:r>
      <w:r w:rsidR="00BC0718">
        <w:rPr>
          <w:i/>
          <w:lang w:val="en-US"/>
        </w:rPr>
        <w:t>VIEWPOINT</w:t>
      </w:r>
      <w:r w:rsidR="00BC0718">
        <w:t xml:space="preserve"> (вольтметр постоянного тока) и подключить к выходу схемы</w:t>
      </w:r>
      <w:r>
        <w:t>;</w:t>
      </w:r>
    </w:p>
    <w:p w:rsidR="00BC0718" w:rsidRDefault="004967BA" w:rsidP="00BC0718">
      <w:pPr>
        <w:pStyle w:val="3"/>
        <w:numPr>
          <w:ilvl w:val="0"/>
          <w:numId w:val="11"/>
        </w:numPr>
        <w:tabs>
          <w:tab w:val="clear" w:pos="360"/>
          <w:tab w:val="num" w:pos="720"/>
        </w:tabs>
        <w:ind w:left="720"/>
      </w:pPr>
      <w:r>
        <w:t>о</w:t>
      </w:r>
      <w:r w:rsidR="00BC0718">
        <w:t xml:space="preserve">тключить в </w:t>
      </w:r>
      <w:r w:rsidR="00BC0718">
        <w:rPr>
          <w:i/>
          <w:lang w:val="en-US"/>
        </w:rPr>
        <w:t>Setup</w:t>
      </w:r>
      <w:r w:rsidR="00BC0718">
        <w:t xml:space="preserve"> все режимы, кроме </w:t>
      </w:r>
      <w:r w:rsidR="00BC0718">
        <w:rPr>
          <w:i/>
          <w:lang w:val="en-US"/>
        </w:rPr>
        <w:t>Bias</w:t>
      </w:r>
      <w:r w:rsidR="00BC0718">
        <w:rPr>
          <w:i/>
        </w:rPr>
        <w:t xml:space="preserve"> </w:t>
      </w:r>
      <w:r w:rsidR="00BC0718">
        <w:rPr>
          <w:i/>
          <w:lang w:val="en-US"/>
        </w:rPr>
        <w:t>Point</w:t>
      </w:r>
      <w:r w:rsidR="00BC0718">
        <w:rPr>
          <w:i/>
        </w:rPr>
        <w:t xml:space="preserve"> </w:t>
      </w:r>
      <w:r w:rsidR="00BC0718">
        <w:rPr>
          <w:i/>
          <w:lang w:val="en-US"/>
        </w:rPr>
        <w:t>Detail</w:t>
      </w:r>
      <w:r>
        <w:t>;</w:t>
      </w:r>
    </w:p>
    <w:p w:rsidR="00BC0718" w:rsidRDefault="004967BA" w:rsidP="00BC0718">
      <w:pPr>
        <w:numPr>
          <w:ilvl w:val="0"/>
          <w:numId w:val="8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в</w:t>
      </w:r>
      <w:r w:rsidR="00BC0718">
        <w:rPr>
          <w:sz w:val="28"/>
        </w:rPr>
        <w:t>ключить программу расчета (</w:t>
      </w:r>
      <w:r w:rsidR="00BC0718">
        <w:rPr>
          <w:i/>
          <w:sz w:val="28"/>
          <w:lang w:val="en-US"/>
        </w:rPr>
        <w:t>Simulate</w:t>
      </w:r>
      <w:r w:rsidR="00BC0718">
        <w:rPr>
          <w:sz w:val="28"/>
        </w:rPr>
        <w:t>) и</w:t>
      </w:r>
      <w:r>
        <w:rPr>
          <w:sz w:val="28"/>
        </w:rPr>
        <w:t xml:space="preserve"> записать показания вольтметра.</w:t>
      </w:r>
    </w:p>
    <w:p w:rsidR="004967BA" w:rsidRPr="00942E53" w:rsidRDefault="004967BA" w:rsidP="004967BA">
      <w:pPr>
        <w:pStyle w:val="a8"/>
        <w:ind w:left="360" w:right="-57"/>
        <w:jc w:val="both"/>
        <w:rPr>
          <w:sz w:val="28"/>
        </w:rPr>
      </w:pPr>
      <w:r w:rsidRPr="00942E53">
        <w:rPr>
          <w:sz w:val="28"/>
        </w:rPr>
        <w:t xml:space="preserve">Сохранить </w:t>
      </w:r>
      <w:r>
        <w:rPr>
          <w:sz w:val="28"/>
        </w:rPr>
        <w:t>схему с показанием вольтметра.</w:t>
      </w:r>
    </w:p>
    <w:p w:rsidR="004967BA" w:rsidRPr="004967BA" w:rsidRDefault="004967BA" w:rsidP="004967BA">
      <w:pPr>
        <w:ind w:right="-57"/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13"/>
      </w:tblGrid>
      <w:tr w:rsidR="00BC0718" w:rsidTr="004838D0">
        <w:tc>
          <w:tcPr>
            <w:tcW w:w="9713" w:type="dxa"/>
          </w:tcPr>
          <w:p w:rsidR="00BC0718" w:rsidRDefault="00BC0718" w:rsidP="004838D0">
            <w:pPr>
              <w:ind w:right="-57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4000500" cy="1813560"/>
                  <wp:effectExtent l="0" t="0" r="0" b="0"/>
                  <wp:docPr id="2" name="Рисунок 2" descr="Схемы на ОУ Рис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хемы на ОУ Рис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718" w:rsidRDefault="00BC0718" w:rsidP="00134D29">
            <w:pPr>
              <w:ind w:right="-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Рис. </w:t>
            </w:r>
            <w:r w:rsidR="00134D29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 Рабочая схема суммирующего усилителя</w:t>
            </w:r>
          </w:p>
        </w:tc>
      </w:tr>
    </w:tbl>
    <w:p w:rsidR="00BC0718" w:rsidRDefault="00BC0718" w:rsidP="00BC0718">
      <w:pPr>
        <w:pStyle w:val="3"/>
        <w:numPr>
          <w:ilvl w:val="0"/>
          <w:numId w:val="12"/>
        </w:numPr>
        <w:spacing w:before="120"/>
      </w:pPr>
      <w:r>
        <w:t xml:space="preserve">Для исследования работы мультивибратора необходимо </w:t>
      </w:r>
      <w:r w:rsidR="00804E56">
        <w:t>на основе</w:t>
      </w:r>
      <w:bookmarkStart w:id="0" w:name="_GoBack"/>
      <w:bookmarkEnd w:id="0"/>
      <w:r>
        <w:t xml:space="preserve"> схемы рис. </w:t>
      </w:r>
      <w:r w:rsidR="00134D29">
        <w:t>1</w:t>
      </w:r>
      <w:r>
        <w:t xml:space="preserve"> собрать схему, показанную на рис. </w:t>
      </w:r>
      <w:r w:rsidR="00134D29">
        <w:t>5</w:t>
      </w:r>
      <w:r>
        <w:t>. После чего:</w:t>
      </w:r>
    </w:p>
    <w:p w:rsidR="00BC0718" w:rsidRDefault="004967BA" w:rsidP="00BC0718">
      <w:pPr>
        <w:numPr>
          <w:ilvl w:val="0"/>
          <w:numId w:val="6"/>
        </w:numPr>
        <w:tabs>
          <w:tab w:val="clear" w:pos="360"/>
          <w:tab w:val="num" w:pos="720"/>
        </w:tabs>
        <w:ind w:left="720" w:right="-57"/>
        <w:jc w:val="both"/>
        <w:rPr>
          <w:sz w:val="28"/>
          <w:lang w:val="en-US"/>
        </w:rPr>
      </w:pPr>
      <w:r>
        <w:rPr>
          <w:sz w:val="28"/>
        </w:rPr>
        <w:t>у</w:t>
      </w:r>
      <w:r w:rsidR="00BC0718">
        <w:rPr>
          <w:sz w:val="28"/>
        </w:rPr>
        <w:t>становить параметры элементов схемы</w:t>
      </w:r>
      <w:r>
        <w:rPr>
          <w:sz w:val="28"/>
        </w:rPr>
        <w:t>;</w:t>
      </w:r>
    </w:p>
    <w:p w:rsidR="00BC0718" w:rsidRDefault="004967BA" w:rsidP="00BC0718">
      <w:pPr>
        <w:numPr>
          <w:ilvl w:val="0"/>
          <w:numId w:val="6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м</w:t>
      </w:r>
      <w:r w:rsidR="00BC0718">
        <w:rPr>
          <w:sz w:val="28"/>
        </w:rPr>
        <w:t>аркер контроля напряжения п</w:t>
      </w:r>
      <w:r>
        <w:rPr>
          <w:sz w:val="28"/>
        </w:rPr>
        <w:t>одключить к выходу схемы, а так</w:t>
      </w:r>
      <w:r w:rsidR="00BC0718">
        <w:rPr>
          <w:sz w:val="28"/>
        </w:rPr>
        <w:t xml:space="preserve">же к инвертирующему и </w:t>
      </w:r>
      <w:proofErr w:type="spellStart"/>
      <w:r w:rsidR="00BC0718">
        <w:rPr>
          <w:sz w:val="28"/>
        </w:rPr>
        <w:t>неинвертирующему</w:t>
      </w:r>
      <w:proofErr w:type="spellEnd"/>
      <w:r w:rsidR="00BC0718">
        <w:rPr>
          <w:sz w:val="28"/>
        </w:rPr>
        <w:t xml:space="preserve"> вход</w:t>
      </w:r>
      <w:r>
        <w:rPr>
          <w:sz w:val="28"/>
        </w:rPr>
        <w:t>ам</w:t>
      </w:r>
      <w:r w:rsidR="00BC0718">
        <w:rPr>
          <w:sz w:val="28"/>
        </w:rPr>
        <w:t xml:space="preserve"> ОУ</w:t>
      </w:r>
      <w:r>
        <w:rPr>
          <w:sz w:val="28"/>
        </w:rPr>
        <w:t>;</w:t>
      </w:r>
    </w:p>
    <w:p w:rsidR="00BC0718" w:rsidRPr="0003325F" w:rsidRDefault="0003325F" w:rsidP="00BC0718">
      <w:pPr>
        <w:numPr>
          <w:ilvl w:val="0"/>
          <w:numId w:val="6"/>
        </w:numPr>
        <w:tabs>
          <w:tab w:val="clear" w:pos="360"/>
          <w:tab w:val="num" w:pos="720"/>
        </w:tabs>
        <w:ind w:left="720" w:right="-57"/>
        <w:jc w:val="both"/>
        <w:rPr>
          <w:sz w:val="28"/>
          <w:lang w:val="en-US"/>
        </w:rPr>
      </w:pPr>
      <w:r>
        <w:rPr>
          <w:sz w:val="28"/>
        </w:rPr>
        <w:t xml:space="preserve">при установке </w:t>
      </w:r>
      <w:r w:rsidR="00BC0718">
        <w:rPr>
          <w:sz w:val="28"/>
        </w:rPr>
        <w:t>режим</w:t>
      </w:r>
      <w:r>
        <w:rPr>
          <w:sz w:val="28"/>
        </w:rPr>
        <w:t>а</w:t>
      </w:r>
      <w:r w:rsidR="00BC0718">
        <w:rPr>
          <w:sz w:val="28"/>
        </w:rPr>
        <w:t xml:space="preserve"> анализа переходного процесса </w:t>
      </w:r>
      <w:r>
        <w:rPr>
          <w:sz w:val="28"/>
        </w:rPr>
        <w:t xml:space="preserve">на включение источников питания </w:t>
      </w:r>
      <w:r w:rsidR="00BC0718">
        <w:rPr>
          <w:i/>
          <w:sz w:val="28"/>
          <w:lang w:val="en-US"/>
        </w:rPr>
        <w:t>Transient</w:t>
      </w:r>
      <w:r w:rsidR="00BC0718">
        <w:rPr>
          <w:sz w:val="28"/>
        </w:rPr>
        <w:t xml:space="preserve"> </w:t>
      </w:r>
      <w:r>
        <w:rPr>
          <w:sz w:val="28"/>
        </w:rPr>
        <w:t xml:space="preserve">отметить опцию </w:t>
      </w:r>
      <w:r>
        <w:rPr>
          <w:b/>
          <w:i/>
          <w:sz w:val="28"/>
          <w:lang w:val="en-US"/>
        </w:rPr>
        <w:t>Skip</w:t>
      </w:r>
      <w:r w:rsidRPr="0003325F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>initial</w:t>
      </w:r>
      <w:r w:rsidRPr="0003325F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>transient</w:t>
      </w:r>
      <w:r w:rsidRPr="0003325F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>solution</w:t>
      </w:r>
      <w:r w:rsidR="00BC0718" w:rsidRPr="0003325F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03325F">
        <w:rPr>
          <w:sz w:val="28"/>
          <w:lang w:val="en-US"/>
        </w:rPr>
        <w:t xml:space="preserve"> </w:t>
      </w:r>
      <w:r>
        <w:rPr>
          <w:sz w:val="28"/>
        </w:rPr>
        <w:t>установить</w:t>
      </w:r>
      <w:r w:rsidRPr="0003325F">
        <w:rPr>
          <w:sz w:val="28"/>
          <w:lang w:val="en-US"/>
        </w:rPr>
        <w:t xml:space="preserve"> </w:t>
      </w:r>
      <w:r>
        <w:rPr>
          <w:sz w:val="28"/>
        </w:rPr>
        <w:t>следующие</w:t>
      </w:r>
      <w:r w:rsidR="00BC0718" w:rsidRPr="0003325F">
        <w:rPr>
          <w:sz w:val="28"/>
          <w:lang w:val="en-US"/>
        </w:rPr>
        <w:t xml:space="preserve"> </w:t>
      </w:r>
      <w:r w:rsidR="00BC0718">
        <w:rPr>
          <w:sz w:val="28"/>
        </w:rPr>
        <w:t>параметр</w:t>
      </w:r>
      <w:r>
        <w:rPr>
          <w:sz w:val="28"/>
        </w:rPr>
        <w:t>ы</w:t>
      </w:r>
      <w:r w:rsidRPr="0003325F">
        <w:rPr>
          <w:sz w:val="28"/>
          <w:lang w:val="en-US"/>
        </w:rPr>
        <w:t xml:space="preserve"> </w:t>
      </w:r>
      <w:r>
        <w:rPr>
          <w:sz w:val="28"/>
        </w:rPr>
        <w:t>расчета</w:t>
      </w:r>
      <w:r w:rsidR="00BC0718" w:rsidRPr="0003325F">
        <w:rPr>
          <w:sz w:val="28"/>
          <w:lang w:val="en-US"/>
        </w:rPr>
        <w:t xml:space="preserve">: </w:t>
      </w:r>
      <w:r w:rsidR="00BC0718">
        <w:rPr>
          <w:i/>
          <w:sz w:val="28"/>
          <w:lang w:val="en-US"/>
        </w:rPr>
        <w:t>Print</w:t>
      </w:r>
      <w:r w:rsidR="00BC0718" w:rsidRPr="0003325F">
        <w:rPr>
          <w:i/>
          <w:sz w:val="28"/>
          <w:lang w:val="en-US"/>
        </w:rPr>
        <w:t xml:space="preserve"> </w:t>
      </w:r>
      <w:r w:rsidR="00BC0718">
        <w:rPr>
          <w:i/>
          <w:sz w:val="28"/>
          <w:lang w:val="en-US"/>
        </w:rPr>
        <w:t>Step</w:t>
      </w:r>
      <w:r w:rsidR="00BC0718" w:rsidRPr="0003325F">
        <w:rPr>
          <w:sz w:val="28"/>
          <w:lang w:val="en-US"/>
        </w:rPr>
        <w:t>=20</w:t>
      </w:r>
      <w:r w:rsidR="00BC0718">
        <w:rPr>
          <w:sz w:val="28"/>
          <w:lang w:val="en-US"/>
        </w:rPr>
        <w:t>ns</w:t>
      </w:r>
      <w:r w:rsidR="00BC0718" w:rsidRPr="0003325F">
        <w:rPr>
          <w:sz w:val="28"/>
          <w:lang w:val="en-US"/>
        </w:rPr>
        <w:t xml:space="preserve">; </w:t>
      </w:r>
      <w:r w:rsidR="00BC0718">
        <w:rPr>
          <w:i/>
          <w:sz w:val="28"/>
          <w:lang w:val="en-US"/>
        </w:rPr>
        <w:t>Final</w:t>
      </w:r>
      <w:r w:rsidR="00BC0718" w:rsidRPr="0003325F">
        <w:rPr>
          <w:i/>
          <w:sz w:val="28"/>
          <w:lang w:val="en-US"/>
        </w:rPr>
        <w:t xml:space="preserve"> </w:t>
      </w:r>
      <w:r w:rsidR="00BC0718">
        <w:rPr>
          <w:i/>
          <w:sz w:val="28"/>
          <w:lang w:val="en-US"/>
        </w:rPr>
        <w:t>Time</w:t>
      </w:r>
      <w:r w:rsidR="00BC0718" w:rsidRPr="0003325F">
        <w:rPr>
          <w:sz w:val="28"/>
          <w:lang w:val="en-US"/>
        </w:rPr>
        <w:t>=4</w:t>
      </w:r>
      <w:r w:rsidR="00BC0718">
        <w:rPr>
          <w:sz w:val="28"/>
          <w:lang w:val="en-US"/>
        </w:rPr>
        <w:t>ms</w:t>
      </w:r>
      <w:r w:rsidR="00BC0718" w:rsidRPr="0003325F">
        <w:rPr>
          <w:sz w:val="28"/>
          <w:lang w:val="en-US"/>
        </w:rPr>
        <w:t xml:space="preserve">; </w:t>
      </w:r>
      <w:r w:rsidR="00BC0718">
        <w:rPr>
          <w:i/>
          <w:sz w:val="28"/>
          <w:lang w:val="en-US"/>
        </w:rPr>
        <w:t>Step</w:t>
      </w:r>
      <w:r w:rsidR="00BC0718" w:rsidRPr="0003325F">
        <w:rPr>
          <w:i/>
          <w:sz w:val="28"/>
          <w:lang w:val="en-US"/>
        </w:rPr>
        <w:t xml:space="preserve"> </w:t>
      </w:r>
      <w:r w:rsidR="00BC0718">
        <w:rPr>
          <w:i/>
          <w:sz w:val="28"/>
          <w:lang w:val="en-US"/>
        </w:rPr>
        <w:t>Ceiling</w:t>
      </w:r>
      <w:r w:rsidR="00BC0718" w:rsidRPr="0003325F">
        <w:rPr>
          <w:sz w:val="28"/>
          <w:lang w:val="en-US"/>
        </w:rPr>
        <w:t>=1</w:t>
      </w:r>
      <w:r w:rsidR="00BC0718">
        <w:rPr>
          <w:sz w:val="28"/>
          <w:lang w:val="en-US"/>
        </w:rPr>
        <w:t>us</w:t>
      </w:r>
      <w:r w:rsidR="004967BA" w:rsidRPr="0003325F">
        <w:rPr>
          <w:sz w:val="28"/>
          <w:lang w:val="en-US"/>
        </w:rPr>
        <w:t>;</w:t>
      </w:r>
    </w:p>
    <w:p w:rsidR="00BC0718" w:rsidRDefault="004967BA" w:rsidP="00BC0718">
      <w:pPr>
        <w:numPr>
          <w:ilvl w:val="0"/>
          <w:numId w:val="7"/>
        </w:numPr>
        <w:tabs>
          <w:tab w:val="clear" w:pos="360"/>
          <w:tab w:val="num" w:pos="720"/>
        </w:tabs>
        <w:ind w:left="720" w:right="-57"/>
        <w:jc w:val="both"/>
        <w:rPr>
          <w:sz w:val="28"/>
        </w:rPr>
      </w:pPr>
      <w:r>
        <w:rPr>
          <w:sz w:val="28"/>
        </w:rPr>
        <w:t>з</w:t>
      </w:r>
      <w:r w:rsidR="00BC0718">
        <w:rPr>
          <w:sz w:val="28"/>
        </w:rPr>
        <w:t>апустить программу расчета (</w:t>
      </w:r>
      <w:r w:rsidR="00BC0718">
        <w:rPr>
          <w:b/>
          <w:i/>
          <w:sz w:val="28"/>
          <w:lang w:val="en-US"/>
        </w:rPr>
        <w:t>F</w:t>
      </w:r>
      <w:r w:rsidR="00BC0718">
        <w:rPr>
          <w:b/>
          <w:sz w:val="28"/>
        </w:rPr>
        <w:t>11</w:t>
      </w:r>
      <w:r w:rsidR="00BC0718">
        <w:rPr>
          <w:sz w:val="28"/>
        </w:rPr>
        <w:t>)</w:t>
      </w:r>
      <w:r>
        <w:rPr>
          <w:sz w:val="28"/>
        </w:rPr>
        <w:t>,</w:t>
      </w:r>
      <w:r w:rsidR="00BC0718">
        <w:rPr>
          <w:sz w:val="28"/>
        </w:rPr>
        <w:t xml:space="preserve"> </w:t>
      </w:r>
      <w:r>
        <w:rPr>
          <w:sz w:val="28"/>
        </w:rPr>
        <w:t>по графикам о</w:t>
      </w:r>
      <w:r w:rsidR="00BC0718">
        <w:rPr>
          <w:sz w:val="28"/>
        </w:rPr>
        <w:t>предели</w:t>
      </w:r>
      <w:r>
        <w:rPr>
          <w:sz w:val="28"/>
        </w:rPr>
        <w:t>ть период следования импульсов.</w:t>
      </w:r>
    </w:p>
    <w:p w:rsidR="004967BA" w:rsidRPr="00942E53" w:rsidRDefault="004967BA" w:rsidP="004967BA">
      <w:pPr>
        <w:pStyle w:val="a8"/>
        <w:ind w:left="360" w:right="-57"/>
        <w:jc w:val="both"/>
        <w:rPr>
          <w:sz w:val="28"/>
        </w:rPr>
      </w:pPr>
      <w:r w:rsidRPr="00942E53">
        <w:rPr>
          <w:sz w:val="28"/>
        </w:rPr>
        <w:t xml:space="preserve">Сохранить </w:t>
      </w:r>
      <w:r>
        <w:rPr>
          <w:sz w:val="28"/>
        </w:rPr>
        <w:t xml:space="preserve">графики </w:t>
      </w:r>
      <w:r w:rsidRPr="00942E53">
        <w:rPr>
          <w:sz w:val="28"/>
        </w:rPr>
        <w:t>с отмеченными маркером курсора необходимыми точками</w:t>
      </w:r>
      <w:r w:rsidR="0003325F">
        <w:rPr>
          <w:sz w:val="28"/>
        </w:rPr>
        <w:t xml:space="preserve"> на интервале двух периодов</w:t>
      </w:r>
      <w:r>
        <w:rPr>
          <w:sz w:val="28"/>
        </w:rPr>
        <w:t>.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9713"/>
      </w:tblGrid>
      <w:tr w:rsidR="00BC0718" w:rsidTr="004967BA">
        <w:tc>
          <w:tcPr>
            <w:tcW w:w="9713" w:type="dxa"/>
          </w:tcPr>
          <w:p w:rsidR="00BC0718" w:rsidRDefault="00BC0718" w:rsidP="004838D0">
            <w:pPr>
              <w:ind w:right="-57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>
                  <wp:extent cx="3429000" cy="2667000"/>
                  <wp:effectExtent l="0" t="0" r="0" b="0"/>
                  <wp:docPr id="1" name="Рисунок 1" descr="Схемы на ОУ Рис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хемы на ОУ Рис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718" w:rsidRDefault="00BC0718" w:rsidP="00134D29">
            <w:pPr>
              <w:ind w:right="-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Рис. </w:t>
            </w:r>
            <w:r w:rsidR="00134D2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. Рабочая схема мультивибратора</w:t>
            </w:r>
          </w:p>
        </w:tc>
      </w:tr>
    </w:tbl>
    <w:p w:rsidR="00BC0718" w:rsidRPr="00022F08" w:rsidRDefault="00BC0718" w:rsidP="004967BA">
      <w:pPr>
        <w:rPr>
          <w:sz w:val="2"/>
        </w:rPr>
      </w:pPr>
    </w:p>
    <w:sectPr w:rsidR="00BC0718" w:rsidRPr="00022F08" w:rsidSect="0023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5808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36C86"/>
    <w:multiLevelType w:val="singleLevel"/>
    <w:tmpl w:val="57D2AF2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E7061E"/>
    <w:multiLevelType w:val="hybridMultilevel"/>
    <w:tmpl w:val="97E0D120"/>
    <w:lvl w:ilvl="0" w:tplc="2C94836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3BBAD52A">
      <w:start w:val="1"/>
      <w:numFmt w:val="bullet"/>
      <w:lvlText w:val=""/>
      <w:lvlJc w:val="left"/>
      <w:pPr>
        <w:tabs>
          <w:tab w:val="num" w:pos="448"/>
        </w:tabs>
        <w:ind w:left="4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168"/>
        </w:tabs>
        <w:ind w:left="11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08"/>
        </w:tabs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48"/>
        </w:tabs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68"/>
        </w:tabs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88"/>
        </w:tabs>
        <w:ind w:left="5488" w:hanging="180"/>
      </w:pPr>
    </w:lvl>
  </w:abstractNum>
  <w:abstractNum w:abstractNumId="3" w15:restartNumberingAfterBreak="0">
    <w:nsid w:val="189B225F"/>
    <w:multiLevelType w:val="singleLevel"/>
    <w:tmpl w:val="57D2AF2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850A5D"/>
    <w:multiLevelType w:val="hybridMultilevel"/>
    <w:tmpl w:val="0F64B568"/>
    <w:lvl w:ilvl="0" w:tplc="099E46D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DE74284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D33D2A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6EF0FF8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DD63FD4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E47A4C"/>
    <w:multiLevelType w:val="singleLevel"/>
    <w:tmpl w:val="57D2AF2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074296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444CC6"/>
    <w:multiLevelType w:val="singleLevel"/>
    <w:tmpl w:val="A3206AC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86352A9"/>
    <w:multiLevelType w:val="singleLevel"/>
    <w:tmpl w:val="90488D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9062FB"/>
    <w:multiLevelType w:val="hybridMultilevel"/>
    <w:tmpl w:val="05E80256"/>
    <w:lvl w:ilvl="0" w:tplc="2C94836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3BBAD52A">
      <w:start w:val="1"/>
      <w:numFmt w:val="bullet"/>
      <w:lvlText w:val=""/>
      <w:lvlJc w:val="left"/>
      <w:pPr>
        <w:tabs>
          <w:tab w:val="num" w:pos="448"/>
        </w:tabs>
        <w:ind w:left="448" w:hanging="360"/>
      </w:pPr>
      <w:rPr>
        <w:rFonts w:ascii="Symbol" w:hAnsi="Symbol" w:hint="default"/>
      </w:rPr>
    </w:lvl>
    <w:lvl w:ilvl="2" w:tplc="3BBAD52A">
      <w:start w:val="1"/>
      <w:numFmt w:val="bullet"/>
      <w:lvlText w:val=""/>
      <w:lvlJc w:val="left"/>
      <w:pPr>
        <w:tabs>
          <w:tab w:val="num" w:pos="1348"/>
        </w:tabs>
        <w:ind w:left="1348" w:hanging="360"/>
      </w:pPr>
      <w:rPr>
        <w:rFonts w:ascii="Symbol" w:hAnsi="Symbol" w:hint="default"/>
      </w:rPr>
    </w:lvl>
    <w:lvl w:ilvl="3" w:tplc="3BBAD52A">
      <w:start w:val="1"/>
      <w:numFmt w:val="bullet"/>
      <w:lvlText w:val="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608"/>
        </w:tabs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48"/>
        </w:tabs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68"/>
        </w:tabs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88"/>
        </w:tabs>
        <w:ind w:left="5488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0C57"/>
    <w:rsid w:val="00022F08"/>
    <w:rsid w:val="0003325F"/>
    <w:rsid w:val="00115000"/>
    <w:rsid w:val="00134D29"/>
    <w:rsid w:val="00230650"/>
    <w:rsid w:val="002D576B"/>
    <w:rsid w:val="002F00B1"/>
    <w:rsid w:val="00460C57"/>
    <w:rsid w:val="004967BA"/>
    <w:rsid w:val="006935CE"/>
    <w:rsid w:val="007F222B"/>
    <w:rsid w:val="00804E56"/>
    <w:rsid w:val="00870A5C"/>
    <w:rsid w:val="00942E53"/>
    <w:rsid w:val="00A1390D"/>
    <w:rsid w:val="00A962E4"/>
    <w:rsid w:val="00AE7DFA"/>
    <w:rsid w:val="00B95A09"/>
    <w:rsid w:val="00BC0718"/>
    <w:rsid w:val="00F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5996"/>
  <w15:docId w15:val="{C9CADDE5-63BD-43F9-9168-CDE89E73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718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4">
    <w:name w:val="heading 4"/>
    <w:basedOn w:val="a"/>
    <w:next w:val="a0"/>
    <w:link w:val="40"/>
    <w:qFormat/>
    <w:rsid w:val="00BC0718"/>
    <w:pPr>
      <w:keepNext/>
      <w:keepLines/>
      <w:spacing w:after="120" w:line="240" w:lineRule="atLeast"/>
      <w:ind w:firstLine="720"/>
      <w:jc w:val="both"/>
      <w:outlineLvl w:val="3"/>
    </w:pPr>
    <w:rPr>
      <w:b/>
      <w:i/>
      <w:spacing w:val="5"/>
      <w:kern w:val="2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C0718"/>
    <w:rPr>
      <w:rFonts w:ascii="Times New Roman" w:eastAsia="Times New Roman" w:hAnsi="Times New Roman" w:cs="Times New Roman"/>
      <w:b/>
      <w:i/>
      <w:spacing w:val="5"/>
      <w:kern w:val="20"/>
      <w:sz w:val="28"/>
      <w:szCs w:val="20"/>
      <w:lang w:eastAsia="ru-RU"/>
    </w:rPr>
  </w:style>
  <w:style w:type="paragraph" w:styleId="a0">
    <w:name w:val="Body Text"/>
    <w:basedOn w:val="a"/>
    <w:link w:val="a4"/>
    <w:rsid w:val="00BC0718"/>
    <w:pPr>
      <w:spacing w:line="240" w:lineRule="atLeast"/>
      <w:ind w:firstLine="357"/>
      <w:jc w:val="both"/>
    </w:pPr>
    <w:rPr>
      <w:sz w:val="28"/>
    </w:rPr>
  </w:style>
  <w:style w:type="character" w:customStyle="1" w:styleId="a4">
    <w:name w:val="Основной текст Знак"/>
    <w:basedOn w:val="a1"/>
    <w:link w:val="a0"/>
    <w:rsid w:val="00BC07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rsid w:val="00BC0718"/>
    <w:pPr>
      <w:ind w:right="-58"/>
      <w:jc w:val="both"/>
    </w:pPr>
    <w:rPr>
      <w:sz w:val="28"/>
    </w:rPr>
  </w:style>
  <w:style w:type="character" w:customStyle="1" w:styleId="20">
    <w:name w:val="Основной текст 2 Знак"/>
    <w:basedOn w:val="a1"/>
    <w:link w:val="2"/>
    <w:rsid w:val="00BC07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rsid w:val="00BC0718"/>
    <w:pPr>
      <w:ind w:right="-57"/>
      <w:jc w:val="both"/>
    </w:pPr>
    <w:rPr>
      <w:sz w:val="28"/>
    </w:rPr>
  </w:style>
  <w:style w:type="character" w:customStyle="1" w:styleId="30">
    <w:name w:val="Основной текст 3 Знак"/>
    <w:basedOn w:val="a1"/>
    <w:link w:val="3"/>
    <w:rsid w:val="00BC071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34D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34D29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2"/>
    <w:uiPriority w:val="39"/>
    <w:rsid w:val="002F0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62E4"/>
    <w:pPr>
      <w:ind w:left="720"/>
      <w:contextualSpacing/>
    </w:pPr>
  </w:style>
  <w:style w:type="paragraph" w:customStyle="1" w:styleId="a9">
    <w:name w:val="Базовый заголовок"/>
    <w:basedOn w:val="a"/>
    <w:next w:val="a0"/>
    <w:rsid w:val="004967BA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styleId="aa">
    <w:name w:val="Body Text Indent"/>
    <w:basedOn w:val="a"/>
    <w:link w:val="ab"/>
    <w:uiPriority w:val="99"/>
    <w:semiHidden/>
    <w:unhideWhenUsed/>
    <w:rsid w:val="00022F08"/>
    <w:pPr>
      <w:spacing w:after="120"/>
      <w:ind w:left="283"/>
    </w:pPr>
  </w:style>
  <w:style w:type="character" w:customStyle="1" w:styleId="ab">
    <w:name w:val="Основной текст с отступом Знак"/>
    <w:basedOn w:val="a1"/>
    <w:link w:val="aa"/>
    <w:uiPriority w:val="99"/>
    <w:semiHidden/>
    <w:rsid w:val="00022F08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13</cp:revision>
  <dcterms:created xsi:type="dcterms:W3CDTF">2021-02-25T16:35:00Z</dcterms:created>
  <dcterms:modified xsi:type="dcterms:W3CDTF">2021-04-24T08:17:00Z</dcterms:modified>
</cp:coreProperties>
</file>