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79F0B" w14:textId="77777777" w:rsidR="008C2B09" w:rsidRPr="00F25BC9" w:rsidRDefault="007F2537" w:rsidP="00F25BC9">
      <w:pPr>
        <w:jc w:val="both"/>
        <w:rPr>
          <w:b/>
          <w:sz w:val="16"/>
          <w:szCs w:val="16"/>
        </w:rPr>
      </w:pPr>
      <w:r w:rsidRPr="00F25BC9">
        <w:rPr>
          <w:b/>
          <w:sz w:val="16"/>
          <w:szCs w:val="16"/>
        </w:rPr>
        <w:t xml:space="preserve">15. </w:t>
      </w:r>
      <w:r w:rsidR="008C2B09" w:rsidRPr="00F25BC9">
        <w:rPr>
          <w:b/>
          <w:sz w:val="16"/>
          <w:szCs w:val="16"/>
        </w:rPr>
        <w:t xml:space="preserve">Характеристики линейных динамических звеньев и систем: уравнения динамики, уравнения статики, передаточная функция. Связь между указанными характеристиками. </w:t>
      </w:r>
    </w:p>
    <w:p w14:paraId="3A8D56B1" w14:textId="77777777" w:rsidR="008C2B09" w:rsidRPr="00F25BC9" w:rsidRDefault="008C2B09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>1) Дифференциальные уравнения (= уравнения динамики) – определяют связь между входными и выходными переменными звена (или САУ) в каждый момент времени. Уравнения динамики полностью описывает поведение звена (системы) в переходном режиме. Ранее были рассмотрены две основные формы представления дифференциальных уравнений систем (их элементов):</w:t>
      </w:r>
    </w:p>
    <w:p w14:paraId="5B439B24" w14:textId="77777777" w:rsidR="008C2B09" w:rsidRPr="00F25BC9" w:rsidRDefault="008C2B09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>ММ в форме уравнения «вход-выход», ММ в форме уравнений состояния.</w:t>
      </w:r>
    </w:p>
    <w:p w14:paraId="4BA3A1EC" w14:textId="77777777" w:rsidR="008C2B09" w:rsidRPr="00F25BC9" w:rsidRDefault="008C2B09" w:rsidP="00F25BC9">
      <w:pPr>
        <w:jc w:val="both"/>
        <w:rPr>
          <w:sz w:val="16"/>
          <w:szCs w:val="16"/>
        </w:rPr>
      </w:pPr>
      <w:r w:rsidRPr="00F25BC9">
        <w:rPr>
          <w:noProof/>
          <w:sz w:val="16"/>
          <w:szCs w:val="16"/>
        </w:rPr>
        <w:drawing>
          <wp:inline distT="0" distB="0" distL="0" distR="0" wp14:anchorId="3047DE46" wp14:editId="1D3BFAF9">
            <wp:extent cx="3218213" cy="374669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65" r="18931"/>
                    <a:stretch/>
                  </pic:blipFill>
                  <pic:spPr bwMode="auto">
                    <a:xfrm>
                      <a:off x="0" y="0"/>
                      <a:ext cx="3362086" cy="391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7BF83" w14:textId="77777777" w:rsidR="008C2B09" w:rsidRPr="00F25BC9" w:rsidRDefault="008C2B09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 xml:space="preserve">2) Уравнения статики – описывают поведение элемента или САУ в установившемся (статическом) режиме при постоянных входных воздействиях. Пример: уравнение статики двигателя –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Ω</m:t>
            </m:r>
            <m:ctrlPr>
              <w:rPr>
                <w:rFonts w:ascii="Cambria Math" w:hAnsi="Cambria Math"/>
                <w:sz w:val="16"/>
                <w:szCs w:val="16"/>
              </w:rPr>
            </m:ctrlPr>
          </m:e>
          <m:sub>
            <m:r>
              <w:rPr>
                <w:rFonts w:ascii="Cambria Math" w:hAnsi="Cambria Math"/>
                <w:sz w:val="16"/>
                <w:szCs w:val="16"/>
              </w:rPr>
              <m:t>дв</m:t>
            </m:r>
          </m:sub>
        </m:sSub>
        <m:r>
          <w:rPr>
            <w:rFonts w:ascii="Cambria Math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дв</m:t>
            </m:r>
          </m:sub>
        </m:sSub>
        <m:r>
          <w:rPr>
            <w:rFonts w:ascii="Cambria Math" w:hAnsi="Cambria Math"/>
            <w:sz w:val="16"/>
            <w:szCs w:val="16"/>
          </w:rPr>
          <m:t>*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я</m:t>
            </m:r>
          </m:sub>
        </m:sSub>
        <m:r>
          <w:rPr>
            <w:rFonts w:ascii="Cambria Math" w:hAnsi="Cambria Math"/>
            <w:sz w:val="16"/>
            <w:szCs w:val="16"/>
          </w:rPr>
          <m:t>-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М</m:t>
            </m:r>
          </m:sub>
        </m:sSub>
        <m:r>
          <w:rPr>
            <w:rFonts w:ascii="Cambria Math" w:hAnsi="Cambria Math"/>
            <w:sz w:val="16"/>
            <w:szCs w:val="16"/>
          </w:rPr>
          <m:t>*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Н</m:t>
            </m:r>
          </m:sub>
        </m:sSub>
      </m:oMath>
    </w:p>
    <w:p w14:paraId="75CAEA31" w14:textId="77777777" w:rsidR="00BC347F" w:rsidRPr="00F25BC9" w:rsidRDefault="00BC347F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>Статической характеристикой звена (или САУ) называют график зависимости выходной переменной от входной, построенный по уравнению статики. Статическую характеристику также можно построить экспериментально, подавая на вход звена (системы) постоянное воздействие и измеряя выходную переменную после переходного процесса.</w:t>
      </w:r>
    </w:p>
    <w:p w14:paraId="04873F55" w14:textId="77777777" w:rsidR="00BC347F" w:rsidRPr="00F25BC9" w:rsidRDefault="00BC347F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 xml:space="preserve">3) Передаточная функция звена (САУ) – это отношение изображений по Лапласу выходной и входной величин звена (САУ) при нулевых </w:t>
      </w:r>
      <w:proofErr w:type="spellStart"/>
      <w:r w:rsidRPr="00F25BC9">
        <w:rPr>
          <w:sz w:val="16"/>
          <w:szCs w:val="16"/>
        </w:rPr>
        <w:t>предначальных</w:t>
      </w:r>
      <w:proofErr w:type="spellEnd"/>
      <w:r w:rsidRPr="00F25BC9">
        <w:rPr>
          <w:sz w:val="16"/>
          <w:szCs w:val="16"/>
        </w:rPr>
        <w:t xml:space="preserve"> условиях</w:t>
      </w:r>
    </w:p>
    <w:p w14:paraId="53955826" w14:textId="2F118E79" w:rsidR="00AD4E77" w:rsidRPr="00F25BC9" w:rsidRDefault="00BC347F" w:rsidP="00F25BC9">
      <w:pPr>
        <w:jc w:val="both"/>
        <w:rPr>
          <w:i/>
          <w:sz w:val="16"/>
          <w:szCs w:val="16"/>
        </w:rPr>
      </w:pPr>
      <w:r w:rsidRPr="00F25BC9">
        <w:rPr>
          <w:sz w:val="16"/>
          <w:szCs w:val="16"/>
        </w:rPr>
        <w:t>Нулевые ПНУ означают, что до момента подачи входного воздействия звено (система) находилось в покое. Если линейная система (звено) имеет несколько входов, то при определении передаточной функции относительно какой-либо одной входной переменной остальные входные переменные полагают равными нулю (это следует из принципа суперпозиции для линейных систем).</w:t>
      </w:r>
    </w:p>
    <w:p w14:paraId="4F938FB3" w14:textId="77777777" w:rsidR="00E556B1" w:rsidRPr="00F25BC9" w:rsidRDefault="00E556B1" w:rsidP="00F25BC9">
      <w:pPr>
        <w:jc w:val="both"/>
        <w:rPr>
          <w:sz w:val="16"/>
          <w:szCs w:val="16"/>
        </w:rPr>
      </w:pPr>
    </w:p>
    <w:p w14:paraId="23639375" w14:textId="77777777" w:rsidR="00EC58D7" w:rsidRPr="00F25BC9" w:rsidRDefault="007F2537" w:rsidP="00F25BC9">
      <w:pPr>
        <w:jc w:val="both"/>
        <w:rPr>
          <w:b/>
          <w:sz w:val="16"/>
          <w:szCs w:val="16"/>
        </w:rPr>
      </w:pPr>
      <w:r w:rsidRPr="00F25BC9">
        <w:rPr>
          <w:b/>
          <w:sz w:val="16"/>
          <w:szCs w:val="16"/>
        </w:rPr>
        <w:t xml:space="preserve">16. </w:t>
      </w:r>
      <w:r w:rsidR="008C2B09" w:rsidRPr="00F25BC9">
        <w:rPr>
          <w:b/>
          <w:sz w:val="16"/>
          <w:szCs w:val="16"/>
        </w:rPr>
        <w:t>Временные характеристики линейных динамических звеньев и систем (переходная и весовая функции), способы их нахождения. Примеры.</w:t>
      </w:r>
    </w:p>
    <w:p w14:paraId="3E1CA753" w14:textId="77777777" w:rsidR="00EC58D7" w:rsidRPr="00F25BC9" w:rsidRDefault="00EC58D7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 xml:space="preserve">4.Переходная функция(характеристика) звена(системы) Реакция звена на скачкообразное входное воздействие. Обозначается: </w:t>
      </w:r>
      <m:oMath>
        <m:r>
          <w:rPr>
            <w:rFonts w:ascii="Cambria Math" w:hAnsi="Cambria Math"/>
            <w:sz w:val="16"/>
            <w:szCs w:val="16"/>
          </w:rPr>
          <m:t>h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</m:d>
        <m:r>
          <w:rPr>
            <w:rFonts w:ascii="Cambria Math" w:hAnsi="Cambria Math"/>
            <w:sz w:val="16"/>
            <w:szCs w:val="16"/>
          </w:rPr>
          <m:t>=y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</m:d>
        <m:r>
          <w:rPr>
            <w:rFonts w:ascii="Cambria Math" w:hAnsi="Cambria Math"/>
            <w:sz w:val="16"/>
            <w:szCs w:val="16"/>
          </w:rPr>
          <m:t xml:space="preserve"> при x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</m:d>
        <m:r>
          <w:rPr>
            <w:rFonts w:ascii="Cambria Math" w:hAnsi="Cambria Math"/>
            <w:sz w:val="16"/>
            <w:szCs w:val="16"/>
          </w:rPr>
          <m:t>=a*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1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</m:d>
        <m:r>
          <w:rPr>
            <w:rFonts w:ascii="Cambria Math" w:hAnsi="Cambria Math"/>
            <w:sz w:val="16"/>
            <w:szCs w:val="16"/>
          </w:rPr>
          <m:t xml:space="preserve">, a=const,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1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hAnsi="Cambria Math"/>
            <w:sz w:val="16"/>
            <w:szCs w:val="16"/>
          </w:rPr>
          <m:t>(t)</m:t>
        </m:r>
      </m:oMath>
      <w:r w:rsidRPr="00F25BC9">
        <w:rPr>
          <w:sz w:val="16"/>
          <w:szCs w:val="16"/>
        </w:rPr>
        <w:t xml:space="preserve"> − функция единичного скачка Способы определения: </w:t>
      </w:r>
    </w:p>
    <w:p w14:paraId="6C4C015A" w14:textId="77777777" w:rsidR="00EC58D7" w:rsidRPr="00F25BC9" w:rsidRDefault="00EC58D7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>1)По передаточной функции:</w:t>
      </w:r>
    </w:p>
    <w:p w14:paraId="3ADCD09B" w14:textId="77777777" w:rsidR="00EC58D7" w:rsidRPr="00F25BC9" w:rsidRDefault="00EC58D7" w:rsidP="00F25BC9">
      <w:pPr>
        <w:jc w:val="both"/>
        <w:rPr>
          <w:i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X(p)</m:t>
              </m:r>
            </m:den>
          </m:f>
          <m:r>
            <w:rPr>
              <w:rFonts w:ascii="Cambria Math" w:hAnsi="Cambria Math"/>
              <w:sz w:val="16"/>
              <w:szCs w:val="16"/>
            </w:rPr>
            <m:t xml:space="preserve"> при НУ=0→Y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</m:d>
          <m:r>
            <w:rPr>
              <w:rFonts w:ascii="Cambria Math" w:hAnsi="Cambria Math"/>
              <w:sz w:val="16"/>
              <w:szCs w:val="16"/>
            </w:rPr>
            <m:t>=W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</m:d>
          <m:r>
            <w:rPr>
              <w:rFonts w:ascii="Cambria Math" w:hAnsi="Cambria Math"/>
              <w:sz w:val="16"/>
              <w:szCs w:val="16"/>
            </w:rPr>
            <m:t>*X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 при ННУ</m:t>
          </m:r>
        </m:oMath>
      </m:oMathPara>
    </w:p>
    <w:p w14:paraId="443BAE57" w14:textId="77777777" w:rsidR="00EC58D7" w:rsidRPr="00F25BC9" w:rsidRDefault="00EC58D7" w:rsidP="00F25BC9">
      <w:pPr>
        <w:jc w:val="both"/>
        <w:rPr>
          <w:i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</m:d>
          <m:r>
            <w:rPr>
              <w:rFonts w:ascii="Cambria Math" w:hAnsi="Cambria Math"/>
              <w:sz w:val="16"/>
              <w:szCs w:val="16"/>
            </w:rPr>
            <m:t>=W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</m:d>
          <m:r>
            <w:rPr>
              <w:rFonts w:ascii="Cambria Math" w:hAnsi="Cambria Math"/>
              <w:sz w:val="16"/>
              <w:szCs w:val="1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;h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</m:d>
            </m:e>
          </m:d>
          <m:r>
            <w:rPr>
              <w:rFonts w:ascii="Cambria Math" w:hAnsi="Cambria Math"/>
              <w:sz w:val="16"/>
              <w:szCs w:val="1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  <w:sz w:val="16"/>
              <w:szCs w:val="1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(t)</m:t>
          </m:r>
        </m:oMath>
      </m:oMathPara>
    </w:p>
    <w:p w14:paraId="409C05E3" w14:textId="5128B9EF" w:rsidR="00EC58D7" w:rsidRPr="00F25BC9" w:rsidRDefault="00EC58D7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>Импульсная переходная характеристика – это реакция звена на единичное импульсное воздействие</w:t>
      </w:r>
      <w:r w:rsidR="0096015A">
        <w:rPr>
          <w:sz w:val="16"/>
          <w:szCs w:val="16"/>
        </w:rPr>
        <w:t xml:space="preserve"> </w:t>
      </w:r>
      <w:r w:rsidRPr="00F25BC9">
        <w:rPr>
          <w:sz w:val="16"/>
          <w:szCs w:val="16"/>
        </w:rPr>
        <w:t>(импульс минимальной продолжительности, ограничивающий единичную площадь)</w:t>
      </w:r>
    </w:p>
    <w:p w14:paraId="3C9ABDD7" w14:textId="77777777" w:rsidR="00EC58D7" w:rsidRPr="00F25BC9" w:rsidRDefault="00EC58D7" w:rsidP="00F25BC9">
      <w:pPr>
        <w:jc w:val="both"/>
        <w:rPr>
          <w:i/>
          <w:sz w:val="16"/>
          <w:szCs w:val="16"/>
        </w:rPr>
      </w:pPr>
      <w:r w:rsidRPr="00F25BC9">
        <w:rPr>
          <w:sz w:val="16"/>
          <w:szCs w:val="16"/>
        </w:rPr>
        <w:t xml:space="preserve">А) </w:t>
      </w:r>
      <m:oMath>
        <m:r>
          <w:rPr>
            <w:rFonts w:ascii="Cambria Math" w:hAnsi="Cambria Math"/>
            <w:sz w:val="16"/>
            <w:szCs w:val="16"/>
          </w:rPr>
          <m:t>Y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</m:d>
        <m:r>
          <w:rPr>
            <w:rFonts w:ascii="Cambria Math" w:hAnsi="Cambria Math"/>
            <w:sz w:val="16"/>
            <w:szCs w:val="16"/>
          </w:rPr>
          <m:t>=W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</m:d>
        <m:r>
          <w:rPr>
            <w:rFonts w:ascii="Cambria Math" w:hAnsi="Cambria Math"/>
            <w:sz w:val="16"/>
            <w:szCs w:val="16"/>
          </w:rPr>
          <m:t>X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</m:d>
        <m:r>
          <w:rPr>
            <w:rFonts w:ascii="Cambria Math" w:hAnsi="Cambria Math"/>
            <w:sz w:val="16"/>
            <w:szCs w:val="16"/>
          </w:rPr>
          <m:t>;L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16"/>
            <w:szCs w:val="16"/>
          </w:rPr>
          <m:t>=W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</m:d>
        <m:r>
          <w:rPr>
            <w:rFonts w:ascii="Cambria Math" w:hAnsi="Cambria Math"/>
            <w:sz w:val="16"/>
            <w:szCs w:val="16"/>
          </w:rPr>
          <m:t>*L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16"/>
            <w:szCs w:val="16"/>
          </w:rPr>
          <m:t>;w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</m:d>
        <m:r>
          <w:rPr>
            <w:rFonts w:ascii="Cambria Math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L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p</m:t>
                </m:r>
              </m:e>
            </m:d>
          </m:e>
        </m:d>
        <m:r>
          <w:rPr>
            <w:rFonts w:ascii="Cambria Math" w:hAnsi="Cambria Math"/>
            <w:sz w:val="16"/>
            <w:szCs w:val="16"/>
          </w:rPr>
          <m:t>*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1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</m:d>
      </m:oMath>
    </w:p>
    <w:p w14:paraId="1771BBEC" w14:textId="77777777" w:rsidR="00EC58D7" w:rsidRPr="00F25BC9" w:rsidRDefault="00EC58D7" w:rsidP="00F25BC9">
      <w:pPr>
        <w:jc w:val="both"/>
        <w:rPr>
          <w:i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∞</m:t>
              </m:r>
            </m:sup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-pt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dt</m:t>
              </m:r>
            </m:e>
          </m:nary>
        </m:oMath>
      </m:oMathPara>
    </w:p>
    <w:p w14:paraId="014305E9" w14:textId="77777777" w:rsidR="00EC58D7" w:rsidRPr="00F25BC9" w:rsidRDefault="00EC58D7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 xml:space="preserve">Б) </w:t>
      </w:r>
      <m:oMath>
        <m:r>
          <w:rPr>
            <w:rFonts w:ascii="Cambria Math" w:hAnsi="Cambria Math"/>
            <w:sz w:val="16"/>
            <w:szCs w:val="16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t</m:t>
            </m:r>
          </m:e>
        </m:d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  <w:lang w:val="en-US"/>
              </w:rPr>
              <m:t>d</m:t>
            </m:r>
            <m:r>
              <w:rPr>
                <w:rFonts w:ascii="Cambria Math" w:hAnsi="Cambria Math"/>
                <w:sz w:val="16"/>
                <w:szCs w:val="16"/>
              </w:rPr>
              <m:t>h(</m:t>
            </m:r>
            <m:r>
              <w:rPr>
                <w:rFonts w:ascii="Cambria Math" w:hAnsi="Cambria Math"/>
                <w:sz w:val="16"/>
                <w:szCs w:val="16"/>
                <w:lang w:val="en-US"/>
              </w:rPr>
              <m:t>t</m:t>
            </m:r>
            <m:r>
              <w:rPr>
                <w:rFonts w:ascii="Cambria Math" w:hAnsi="Cambria Math"/>
                <w:sz w:val="16"/>
                <w:szCs w:val="16"/>
              </w:rPr>
              <m:t>)</m:t>
            </m:r>
          </m:num>
          <m:den>
            <m:r>
              <w:rPr>
                <w:rFonts w:ascii="Cambria Math" w:hAnsi="Cambria Math"/>
                <w:sz w:val="16"/>
                <w:szCs w:val="16"/>
                <w:lang w:val="en-US"/>
              </w:rPr>
              <m:t>dt</m:t>
            </m:r>
          </m:den>
        </m:f>
        <m:r>
          <w:rPr>
            <w:rFonts w:ascii="Cambria Math" w:hAnsi="Cambria Math"/>
            <w:sz w:val="16"/>
            <w:szCs w:val="16"/>
          </w:rPr>
          <m:t>;h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t</m:t>
            </m:r>
          </m:e>
        </m:d>
        <m:r>
          <w:rPr>
            <w:rFonts w:ascii="Cambria Math" w:hAnsi="Cambria Math"/>
            <w:sz w:val="16"/>
            <w:szCs w:val="16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t</m:t>
            </m:r>
          </m:sup>
          <m:e>
            <m:r>
              <w:rPr>
                <w:rFonts w:ascii="Cambria Math" w:hAnsi="Cambria Math"/>
                <w:sz w:val="16"/>
                <w:szCs w:val="16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τ</m:t>
                </m:r>
              </m:e>
            </m:d>
            <m:r>
              <w:rPr>
                <w:rFonts w:ascii="Cambria Math" w:hAnsi="Cambria Math"/>
                <w:sz w:val="16"/>
                <w:szCs w:val="16"/>
              </w:rPr>
              <m:t>dτ</m:t>
            </m:r>
          </m:e>
        </m:nary>
        <m:r>
          <w:rPr>
            <w:rFonts w:ascii="Cambria Math" w:hAnsi="Cambria Math"/>
            <w:sz w:val="16"/>
            <w:szCs w:val="16"/>
          </w:rPr>
          <m:t>;H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</m:d>
        <m:r>
          <w:rPr>
            <w:rFonts w:ascii="Cambria Math" w:hAnsi="Cambria Math"/>
            <w:sz w:val="16"/>
            <w:szCs w:val="16"/>
          </w:rPr>
          <m:t>=W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</m:d>
        <m:r>
          <w:rPr>
            <w:rFonts w:ascii="Cambria Math" w:hAnsi="Cambria Math"/>
            <w:sz w:val="16"/>
            <w:szCs w:val="16"/>
          </w:rPr>
          <m:t>*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1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p</m:t>
            </m:r>
          </m:den>
        </m:f>
        <m:r>
          <w:rPr>
            <w:rFonts w:ascii="Cambria Math" w:hAnsi="Cambria Math"/>
            <w:sz w:val="16"/>
            <w:szCs w:val="16"/>
          </w:rPr>
          <m:t>→</m:t>
        </m:r>
        <m:r>
          <w:rPr>
            <w:rFonts w:ascii="Cambria Math" w:hAnsi="Cambria Math"/>
            <w:sz w:val="16"/>
            <w:szCs w:val="16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p</m:t>
            </m:r>
          </m:e>
        </m:d>
        <m:r>
          <w:rPr>
            <w:rFonts w:ascii="Cambria Math" w:hAnsi="Cambria Math"/>
            <w:sz w:val="16"/>
            <w:szCs w:val="16"/>
          </w:rPr>
          <m:t>=</m:t>
        </m:r>
        <m:r>
          <w:rPr>
            <w:rFonts w:ascii="Cambria Math" w:hAnsi="Cambria Math"/>
            <w:sz w:val="16"/>
            <w:szCs w:val="16"/>
            <w:lang w:val="en-US"/>
          </w:rPr>
          <m:t>pH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p</m:t>
            </m:r>
          </m:e>
        </m:d>
        <m:r>
          <w:rPr>
            <w:rFonts w:ascii="Cambria Math" w:hAnsi="Cambria Math"/>
            <w:sz w:val="16"/>
            <w:szCs w:val="16"/>
          </w:rPr>
          <m:t>→</m:t>
        </m:r>
      </m:oMath>
    </w:p>
    <w:p w14:paraId="03465F77" w14:textId="77777777" w:rsidR="00EC58D7" w:rsidRPr="00F25BC9" w:rsidRDefault="00D605E6" w:rsidP="00F25BC9">
      <w:pPr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p</m:t>
                  </m:r>
                </m:e>
              </m:d>
            </m:e>
          </m:d>
          <m:r>
            <w:rPr>
              <w:rFonts w:ascii="Cambria Math" w:hAnsi="Cambria Math"/>
              <w:sz w:val="16"/>
              <w:szCs w:val="16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pH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p</m:t>
                  </m:r>
                </m:e>
              </m:d>
            </m:e>
          </m:d>
          <m:r>
            <w:rPr>
              <w:rFonts w:ascii="Cambria Math" w:hAnsi="Cambria Math"/>
              <w:sz w:val="16"/>
              <w:szCs w:val="16"/>
              <w:lang w:val="en-US"/>
            </w:rPr>
            <m:t>→w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dh(t)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dt</m:t>
              </m:r>
            </m:den>
          </m:f>
        </m:oMath>
      </m:oMathPara>
    </w:p>
    <w:p w14:paraId="3DC904F7" w14:textId="77777777" w:rsidR="00EC58D7" w:rsidRPr="00F25BC9" w:rsidRDefault="00EC58D7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 xml:space="preserve">Связь между передаточной функцией W </w:t>
      </w:r>
      <w:proofErr w:type="gramStart"/>
      <w:r w:rsidRPr="00F25BC9">
        <w:rPr>
          <w:sz w:val="16"/>
          <w:szCs w:val="16"/>
        </w:rPr>
        <w:t>p( )</w:t>
      </w:r>
      <w:proofErr w:type="gramEnd"/>
      <w:r w:rsidRPr="00F25BC9">
        <w:rPr>
          <w:sz w:val="16"/>
          <w:szCs w:val="16"/>
        </w:rPr>
        <w:t xml:space="preserve"> и дифференциальным уравнением:</w:t>
      </w:r>
    </w:p>
    <w:p w14:paraId="63D04790" w14:textId="77777777" w:rsidR="00CC3727" w:rsidRPr="00F25BC9" w:rsidRDefault="00CC3727" w:rsidP="00F25BC9">
      <w:pPr>
        <w:jc w:val="both"/>
        <w:rPr>
          <w:sz w:val="16"/>
          <w:szCs w:val="16"/>
        </w:rPr>
      </w:pPr>
      <w:r w:rsidRPr="00F25BC9">
        <w:rPr>
          <w:noProof/>
          <w:sz w:val="16"/>
          <w:szCs w:val="16"/>
        </w:rPr>
        <w:drawing>
          <wp:inline distT="0" distB="0" distL="0" distR="0" wp14:anchorId="7EC1606C" wp14:editId="566A3031">
            <wp:extent cx="3449782" cy="20028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795" b="14514"/>
                    <a:stretch/>
                  </pic:blipFill>
                  <pic:spPr bwMode="auto">
                    <a:xfrm>
                      <a:off x="0" y="0"/>
                      <a:ext cx="3532308" cy="205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25BC9">
        <w:rPr>
          <w:sz w:val="16"/>
          <w:szCs w:val="16"/>
        </w:rPr>
        <w:t>(1)</w:t>
      </w:r>
    </w:p>
    <w:p w14:paraId="48564A03" w14:textId="77777777" w:rsidR="00D26F94" w:rsidRPr="00F25BC9" w:rsidRDefault="00D26F94" w:rsidP="0096015A">
      <w:pPr>
        <w:rPr>
          <w:sz w:val="16"/>
          <w:szCs w:val="16"/>
        </w:rPr>
      </w:pPr>
      <w:r w:rsidRPr="00F25BC9">
        <w:rPr>
          <w:sz w:val="16"/>
          <w:szCs w:val="16"/>
        </w:rPr>
        <w:t>Применим к обеим частям уравнения (1) преобразование Лапласа:</w:t>
      </w:r>
      <w:r w:rsidRPr="00F25BC9">
        <w:rPr>
          <w:noProof/>
          <w:sz w:val="16"/>
          <w:szCs w:val="16"/>
        </w:rPr>
        <w:drawing>
          <wp:inline distT="0" distB="0" distL="0" distR="0" wp14:anchorId="320FFCC0" wp14:editId="7920E178">
            <wp:extent cx="4245429" cy="278897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33" cy="28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BC9">
        <w:rPr>
          <w:sz w:val="16"/>
          <w:szCs w:val="16"/>
        </w:rPr>
        <w:br/>
        <w:t>По теореме о дифференцировании оригинала будем иметь:</w:t>
      </w:r>
      <w:r w:rsidRPr="00F25BC9">
        <w:rPr>
          <w:noProof/>
          <w:sz w:val="16"/>
          <w:szCs w:val="16"/>
        </w:rPr>
        <w:drawing>
          <wp:inline distT="0" distB="0" distL="0" distR="0" wp14:anchorId="4524C0A9" wp14:editId="0291F0A4">
            <wp:extent cx="4358245" cy="93391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245" cy="93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221BE" w14:textId="77777777" w:rsidR="00D26F94" w:rsidRPr="00F25BC9" w:rsidRDefault="00D605E6" w:rsidP="00F25BC9">
      <w:pPr>
        <w:jc w:val="both"/>
        <w:rPr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N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</m:d>
        <m:r>
          <w:rPr>
            <w:rFonts w:ascii="Cambria Math" w:hAnsi="Cambria Math"/>
            <w:sz w:val="16"/>
            <w:szCs w:val="16"/>
          </w:rPr>
          <m:t>-</m:t>
        </m:r>
      </m:oMath>
      <w:r w:rsidR="00D26F94" w:rsidRPr="00F25BC9">
        <w:rPr>
          <w:sz w:val="16"/>
          <w:szCs w:val="16"/>
        </w:rPr>
        <w:t xml:space="preserve"> полином порядка (</w:t>
      </w:r>
      <w:r w:rsidR="00D26F94" w:rsidRPr="00F25BC9">
        <w:rPr>
          <w:sz w:val="16"/>
          <w:szCs w:val="16"/>
          <w:lang w:val="en-US"/>
        </w:rPr>
        <w:t>n</w:t>
      </w:r>
      <w:r w:rsidR="00D26F94" w:rsidRPr="00F25BC9">
        <w:rPr>
          <w:sz w:val="16"/>
          <w:szCs w:val="16"/>
        </w:rPr>
        <w:t xml:space="preserve">-1) с коэффициентами, зависящими от начальных условий и коэффициентов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</m:oMath>
    </w:p>
    <w:p w14:paraId="1CB548E6" w14:textId="77777777" w:rsidR="00B3119E" w:rsidRPr="00F25BC9" w:rsidRDefault="00D605E6" w:rsidP="00F25BC9">
      <w:pPr>
        <w:jc w:val="both"/>
        <w:rPr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N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</m:d>
      </m:oMath>
      <w:r w:rsidR="00B3119E" w:rsidRPr="00F25BC9">
        <w:rPr>
          <w:sz w:val="16"/>
          <w:szCs w:val="16"/>
        </w:rPr>
        <w:t>- полином порядка (</w:t>
      </w:r>
      <w:r w:rsidR="00B3119E" w:rsidRPr="00F25BC9">
        <w:rPr>
          <w:sz w:val="16"/>
          <w:szCs w:val="16"/>
          <w:lang w:val="en-US"/>
        </w:rPr>
        <w:t>m</w:t>
      </w:r>
      <w:r w:rsidR="00B3119E" w:rsidRPr="00F25BC9">
        <w:rPr>
          <w:sz w:val="16"/>
          <w:szCs w:val="16"/>
        </w:rPr>
        <w:t xml:space="preserve">-1) с коэффициентами, зависящими от начальных значений </w:t>
      </w:r>
      <w:r w:rsidR="00B3119E" w:rsidRPr="00F25BC9">
        <w:rPr>
          <w:sz w:val="16"/>
          <w:szCs w:val="16"/>
          <w:lang w:val="en-US"/>
        </w:rPr>
        <w:t>x</w:t>
      </w:r>
      <w:r w:rsidR="00B3119E" w:rsidRPr="00F25BC9">
        <w:rPr>
          <w:sz w:val="16"/>
          <w:szCs w:val="16"/>
        </w:rPr>
        <w:t xml:space="preserve"> и его производных и коэффициентов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b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</m:oMath>
    </w:p>
    <w:p w14:paraId="71BA4EFB" w14:textId="77777777" w:rsidR="00D26F94" w:rsidRPr="00F25BC9" w:rsidRDefault="00B3119E" w:rsidP="00F25BC9">
      <w:pPr>
        <w:jc w:val="both"/>
        <w:rPr>
          <w:noProof/>
          <w:sz w:val="16"/>
          <w:szCs w:val="16"/>
        </w:rPr>
      </w:pPr>
      <w:r w:rsidRPr="00F25BC9">
        <w:rPr>
          <w:sz w:val="16"/>
          <w:szCs w:val="16"/>
        </w:rPr>
        <w:t xml:space="preserve">Если </w:t>
      </w:r>
      <w:proofErr w:type="spellStart"/>
      <w:r w:rsidRPr="00F25BC9">
        <w:rPr>
          <w:sz w:val="16"/>
          <w:szCs w:val="16"/>
        </w:rPr>
        <w:t>предначальные</w:t>
      </w:r>
      <w:proofErr w:type="spellEnd"/>
      <w:r w:rsidRPr="00F25BC9">
        <w:rPr>
          <w:sz w:val="16"/>
          <w:szCs w:val="16"/>
        </w:rPr>
        <w:t xml:space="preserve"> условия </w:t>
      </w:r>
      <w:r w:rsidRPr="00F25BC9">
        <w:rPr>
          <w:noProof/>
          <w:sz w:val="16"/>
          <w:szCs w:val="16"/>
        </w:rPr>
        <w:drawing>
          <wp:inline distT="0" distB="0" distL="0" distR="0" wp14:anchorId="4BB065D3" wp14:editId="53652E74">
            <wp:extent cx="1692234" cy="15393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12" b="23872"/>
                    <a:stretch/>
                  </pic:blipFill>
                  <pic:spPr bwMode="auto">
                    <a:xfrm>
                      <a:off x="0" y="0"/>
                      <a:ext cx="1749464" cy="15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4F291" w14:textId="77777777" w:rsidR="00B3119E" w:rsidRPr="00F25BC9" w:rsidRDefault="00B3119E" w:rsidP="00F25BC9">
      <w:pPr>
        <w:jc w:val="both"/>
        <w:rPr>
          <w:sz w:val="16"/>
          <w:szCs w:val="16"/>
        </w:rPr>
      </w:pPr>
      <w:r w:rsidRPr="00F25BC9">
        <w:rPr>
          <w:noProof/>
          <w:sz w:val="16"/>
          <w:szCs w:val="16"/>
        </w:rPr>
        <w:drawing>
          <wp:inline distT="0" distB="0" distL="0" distR="0" wp14:anchorId="194C9FBF" wp14:editId="2907B1EC">
            <wp:extent cx="1864426" cy="153271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02" b="15989"/>
                    <a:stretch/>
                  </pic:blipFill>
                  <pic:spPr bwMode="auto">
                    <a:xfrm>
                      <a:off x="0" y="0"/>
                      <a:ext cx="1922661" cy="15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3727" w:rsidRPr="00F25BC9">
        <w:rPr>
          <w:sz w:val="16"/>
          <w:szCs w:val="16"/>
        </w:rPr>
        <w:t>то можно показать, что</w:t>
      </w:r>
    </w:p>
    <w:p w14:paraId="088A5010" w14:textId="77777777" w:rsidR="00B3119E" w:rsidRPr="00F25BC9" w:rsidRDefault="00D605E6" w:rsidP="00F25BC9">
      <w:pPr>
        <w:jc w:val="both"/>
        <w:rPr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N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</m:d>
        <m:r>
          <w:rPr>
            <w:rFonts w:ascii="Cambria Math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N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x</m:t>
            </m:r>
          </m:sub>
        </m:sSub>
        <m:r>
          <w:rPr>
            <w:rFonts w:ascii="Cambria Math" w:hAnsi="Cambria Math"/>
            <w:sz w:val="16"/>
            <w:szCs w:val="16"/>
          </w:rPr>
          <m:t>(p)</m:t>
        </m:r>
      </m:oMath>
      <w:r w:rsidR="00CC3727" w:rsidRPr="00F25BC9">
        <w:rPr>
          <w:i/>
          <w:sz w:val="16"/>
          <w:szCs w:val="16"/>
        </w:rPr>
        <w:t xml:space="preserve"> </w:t>
      </w:r>
      <w:r w:rsidR="00CC3727" w:rsidRPr="00F25BC9">
        <w:rPr>
          <w:sz w:val="16"/>
          <w:szCs w:val="16"/>
        </w:rPr>
        <w:t xml:space="preserve">и тогда </w:t>
      </w:r>
      <m:oMath>
        <m:r>
          <w:rPr>
            <w:rFonts w:ascii="Cambria Math" w:hAnsi="Cambria Math"/>
            <w:sz w:val="16"/>
            <w:szCs w:val="16"/>
          </w:rPr>
          <m:t>Y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</m:d>
        <m:r>
          <w:rPr>
            <w:rFonts w:ascii="Cambria Math" w:hAnsi="Cambria Math"/>
            <w:sz w:val="16"/>
            <w:szCs w:val="16"/>
          </w:rPr>
          <m:t>A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</m:d>
        <m:r>
          <w:rPr>
            <w:rFonts w:ascii="Cambria Math" w:hAnsi="Cambria Math"/>
            <w:sz w:val="16"/>
            <w:szCs w:val="16"/>
          </w:rPr>
          <m:t>=X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</m:d>
        <m:r>
          <w:rPr>
            <w:rFonts w:ascii="Cambria Math" w:hAnsi="Cambria Math"/>
            <w:sz w:val="16"/>
            <w:szCs w:val="16"/>
          </w:rPr>
          <m:t>B(p)</m:t>
        </m:r>
      </m:oMath>
    </w:p>
    <w:p w14:paraId="3D2E2FCF" w14:textId="77777777" w:rsidR="00CC3727" w:rsidRPr="00F25BC9" w:rsidRDefault="00CC3727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>Отсюда находим передаточную функцию:</w:t>
      </w:r>
    </w:p>
    <w:p w14:paraId="2FECE24E" w14:textId="77777777" w:rsidR="00CC3727" w:rsidRPr="00F25BC9" w:rsidRDefault="00CC3727" w:rsidP="00F25BC9">
      <w:pPr>
        <w:jc w:val="both"/>
        <w:rPr>
          <w:sz w:val="16"/>
          <w:szCs w:val="16"/>
        </w:rPr>
      </w:pPr>
    </w:p>
    <w:p w14:paraId="2DB29677" w14:textId="77777777" w:rsidR="00CC3727" w:rsidRPr="00F25BC9" w:rsidRDefault="00CC3727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>- связь между дифференциальным уравнением и передаточной функцией.</w:t>
      </w:r>
    </w:p>
    <w:p w14:paraId="37431BB0" w14:textId="77777777" w:rsidR="00CC3727" w:rsidRPr="00F25BC9" w:rsidRDefault="00CC3727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 xml:space="preserve">Обратно: если дана передаточная функция </w:t>
      </w:r>
      <m:oMath>
        <m:r>
          <w:rPr>
            <w:rFonts w:ascii="Cambria Math" w:hAnsi="Cambria Math"/>
            <w:sz w:val="16"/>
            <w:szCs w:val="16"/>
          </w:rPr>
          <m:t>W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</m:d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p</m:t>
                </m:r>
              </m:e>
            </m:d>
          </m:num>
          <m:den>
            <m:r>
              <w:rPr>
                <w:rFonts w:ascii="Cambria Math" w:hAnsi="Cambria Math"/>
                <w:sz w:val="16"/>
                <w:szCs w:val="16"/>
              </w:rPr>
              <m:t>A(p)</m:t>
            </m:r>
          </m:den>
        </m:f>
      </m:oMath>
      <w:r w:rsidRPr="00F25BC9">
        <w:rPr>
          <w:sz w:val="16"/>
          <w:szCs w:val="16"/>
        </w:rPr>
        <w:t xml:space="preserve">, приходим к уравнению </w:t>
      </w:r>
      <m:oMath>
        <m:r>
          <w:rPr>
            <w:rFonts w:ascii="Cambria Math" w:hAnsi="Cambria Math"/>
            <w:sz w:val="16"/>
            <w:szCs w:val="16"/>
          </w:rPr>
          <m:t>Y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</m:d>
        <m:r>
          <w:rPr>
            <w:rFonts w:ascii="Cambria Math" w:hAnsi="Cambria Math"/>
            <w:sz w:val="16"/>
            <w:szCs w:val="16"/>
          </w:rPr>
          <m:t>A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</m:d>
        <m:r>
          <w:rPr>
            <w:rFonts w:ascii="Cambria Math" w:hAnsi="Cambria Math"/>
            <w:sz w:val="16"/>
            <w:szCs w:val="16"/>
          </w:rPr>
          <m:t>=X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</m:d>
        <m:r>
          <w:rPr>
            <w:rFonts w:ascii="Cambria Math" w:hAnsi="Cambria Math"/>
            <w:sz w:val="16"/>
            <w:szCs w:val="16"/>
          </w:rPr>
          <m:t>B(p)</m:t>
        </m:r>
      </m:oMath>
    </w:p>
    <w:p w14:paraId="2489FB37" w14:textId="77777777" w:rsidR="00CC3727" w:rsidRPr="00F25BC9" w:rsidRDefault="00CC3727" w:rsidP="00F25BC9">
      <w:pPr>
        <w:jc w:val="both"/>
        <w:rPr>
          <w:i/>
          <w:sz w:val="16"/>
          <w:szCs w:val="16"/>
        </w:rPr>
      </w:pPr>
      <w:r w:rsidRPr="00F25BC9">
        <w:rPr>
          <w:i/>
          <w:noProof/>
          <w:sz w:val="16"/>
          <w:szCs w:val="16"/>
        </w:rPr>
        <w:drawing>
          <wp:inline distT="0" distB="0" distL="0" distR="0" wp14:anchorId="2D9D51CA" wp14:editId="262C0240">
            <wp:extent cx="3218180" cy="132860"/>
            <wp:effectExtent l="0" t="0" r="127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9541" cy="13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435F" w14:textId="77777777" w:rsidR="00D26F94" w:rsidRPr="00F25BC9" w:rsidRDefault="00CC3727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>А затем (при ПНУ = 0) – к уравнению (1)</w:t>
      </w:r>
    </w:p>
    <w:p w14:paraId="66607DE8" w14:textId="77777777" w:rsidR="00EC58D7" w:rsidRPr="00F25BC9" w:rsidRDefault="00EC58D7" w:rsidP="00F25BC9">
      <w:pPr>
        <w:jc w:val="both"/>
        <w:rPr>
          <w:b/>
          <w:sz w:val="16"/>
          <w:szCs w:val="16"/>
        </w:rPr>
      </w:pPr>
    </w:p>
    <w:p w14:paraId="1ECB2ACA" w14:textId="77777777" w:rsidR="00F06691" w:rsidRPr="00F25BC9" w:rsidRDefault="00F06691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 xml:space="preserve">Знаменатель </w:t>
      </w:r>
      <m:oMath>
        <m:r>
          <w:rPr>
            <w:rFonts w:ascii="Cambria Math" w:hAnsi="Cambria Math"/>
            <w:sz w:val="16"/>
            <w:szCs w:val="16"/>
          </w:rPr>
          <m:t>A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</m:d>
        <m:r>
          <w:rPr>
            <w:rFonts w:ascii="Cambria Math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n</m:t>
            </m:r>
          </m:sup>
        </m:sSup>
        <m:r>
          <w:rPr>
            <w:rFonts w:ascii="Cambria Math" w:hAnsi="Cambria Math"/>
            <w:sz w:val="16"/>
            <w:szCs w:val="16"/>
          </w:rPr>
          <m:t>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n-1</m:t>
            </m:r>
          </m:sup>
        </m:sSup>
        <m:r>
          <w:rPr>
            <w:rFonts w:ascii="Cambria Math" w:hAnsi="Cambria Math"/>
            <w:sz w:val="16"/>
            <w:szCs w:val="16"/>
          </w:rPr>
          <m:t>+…+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n</m:t>
            </m:r>
          </m:sub>
        </m:sSub>
      </m:oMath>
      <w:r w:rsidRPr="00F25BC9">
        <w:rPr>
          <w:sz w:val="16"/>
          <w:szCs w:val="16"/>
        </w:rPr>
        <w:t>передаточной функции называют характеристическим полиномом.</w:t>
      </w:r>
    </w:p>
    <w:p w14:paraId="7335445F" w14:textId="77777777" w:rsidR="00F06691" w:rsidRPr="00F25BC9" w:rsidRDefault="00F06691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 xml:space="preserve">Степень </w:t>
      </w:r>
      <w:r w:rsidRPr="00F25BC9">
        <w:rPr>
          <w:sz w:val="16"/>
          <w:szCs w:val="16"/>
          <w:lang w:val="en-US"/>
        </w:rPr>
        <w:t>n</w:t>
      </w:r>
      <w:r w:rsidRPr="00F25BC9">
        <w:rPr>
          <w:sz w:val="16"/>
          <w:szCs w:val="16"/>
        </w:rPr>
        <w:t xml:space="preserve"> характеристического полинома называют порядком передаточной функции и соответствующей системы.</w:t>
      </w:r>
    </w:p>
    <w:p w14:paraId="5D8CEB2B" w14:textId="77777777" w:rsidR="00F06691" w:rsidRPr="00F25BC9" w:rsidRDefault="00F06691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 xml:space="preserve">Уравнение </w:t>
      </w:r>
      <m:oMath>
        <m:r>
          <w:rPr>
            <w:rFonts w:ascii="Cambria Math" w:hAnsi="Cambria Math"/>
            <w:sz w:val="16"/>
            <w:szCs w:val="16"/>
          </w:rPr>
          <m:t>A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</m:d>
        <m:r>
          <w:rPr>
            <w:rFonts w:ascii="Cambria Math" w:hAnsi="Cambria Math"/>
            <w:sz w:val="16"/>
            <w:szCs w:val="16"/>
          </w:rPr>
          <m:t>=0</m:t>
        </m:r>
      </m:oMath>
      <w:r w:rsidRPr="00F25BC9">
        <w:rPr>
          <w:sz w:val="16"/>
          <w:szCs w:val="16"/>
        </w:rPr>
        <w:t xml:space="preserve"> называется характеристическим уравнением.</w:t>
      </w:r>
    </w:p>
    <w:p w14:paraId="0226B7CD" w14:textId="77777777" w:rsidR="00EC58D7" w:rsidRPr="00F25BC9" w:rsidRDefault="00EC58D7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 xml:space="preserve">Пример: </w:t>
      </w:r>
      <m:oMath>
        <m:r>
          <w:rPr>
            <w:rFonts w:ascii="Cambria Math" w:hAnsi="Cambria Math"/>
            <w:sz w:val="16"/>
            <w:szCs w:val="16"/>
          </w:rPr>
          <m:t>w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</m:d>
        <m:r>
          <w:rPr>
            <w:rFonts w:ascii="Cambria Math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L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1+pT</m:t>
                </m:r>
              </m:den>
            </m:f>
          </m:e>
        </m:d>
        <m:r>
          <w:rPr>
            <w:rFonts w:ascii="Cambria Math" w:hAnsi="Cambria Math"/>
            <w:sz w:val="16"/>
            <w:szCs w:val="16"/>
          </w:rPr>
          <m:t>*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1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</m:d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k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T</m:t>
            </m:r>
          </m:den>
        </m:f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-t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den>
            </m:f>
          </m:sup>
        </m:sSup>
        <m:r>
          <w:rPr>
            <w:rFonts w:ascii="Cambria Math" w:hAnsi="Cambria Math"/>
            <w:sz w:val="16"/>
            <w:szCs w:val="16"/>
          </w:rPr>
          <m:t>*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1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</m:d>
        <m:r>
          <w:rPr>
            <w:rFonts w:ascii="Cambria Math" w:hAnsi="Cambria Math"/>
            <w:sz w:val="16"/>
            <w:szCs w:val="16"/>
          </w:rPr>
          <m:t>=w(t)</m:t>
        </m:r>
      </m:oMath>
      <w:r w:rsidR="001B743E" w:rsidRPr="00F25BC9">
        <w:rPr>
          <w:sz w:val="16"/>
          <w:szCs w:val="16"/>
        </w:rPr>
        <w:br w:type="page"/>
      </w:r>
    </w:p>
    <w:p w14:paraId="2265EB85" w14:textId="77777777" w:rsidR="008C2B09" w:rsidRPr="00F25BC9" w:rsidRDefault="007F2537" w:rsidP="00F25BC9">
      <w:pPr>
        <w:jc w:val="both"/>
        <w:rPr>
          <w:b/>
          <w:sz w:val="16"/>
          <w:szCs w:val="16"/>
        </w:rPr>
      </w:pPr>
      <w:r w:rsidRPr="00F25BC9">
        <w:rPr>
          <w:b/>
          <w:sz w:val="16"/>
          <w:szCs w:val="16"/>
        </w:rPr>
        <w:lastRenderedPageBreak/>
        <w:t xml:space="preserve">17. </w:t>
      </w:r>
      <w:r w:rsidR="008C2B09" w:rsidRPr="00F25BC9">
        <w:rPr>
          <w:b/>
          <w:sz w:val="16"/>
          <w:szCs w:val="16"/>
        </w:rPr>
        <w:t xml:space="preserve">Частотные характеристики динамических звеньев (систем): комплексный коэффициент усиления, вещественная частотная характеристика (ВЧХ), мнимая частотная характеристика (МЧХ), амплитудно-частотная характеристика (АЧХ), </w:t>
      </w:r>
      <w:proofErr w:type="spellStart"/>
      <w:r w:rsidR="008C2B09" w:rsidRPr="00F25BC9">
        <w:rPr>
          <w:b/>
          <w:sz w:val="16"/>
          <w:szCs w:val="16"/>
        </w:rPr>
        <w:t>фазочастотная</w:t>
      </w:r>
      <w:proofErr w:type="spellEnd"/>
      <w:r w:rsidR="008C2B09" w:rsidRPr="00F25BC9">
        <w:rPr>
          <w:b/>
          <w:sz w:val="16"/>
          <w:szCs w:val="16"/>
        </w:rPr>
        <w:t xml:space="preserve"> характеристика (ФЧХ), логарифмические АЧХ и ФЧХ (ЛАЧХ и ЛФЧХ), амплитудно-фазовая характеристика (АФХ). Физический смысл АЧХ и ФЧХ. Связь между комплексным коэффициентом усиления звена и его передаточной функцией (с выводом).</w:t>
      </w:r>
    </w:p>
    <w:p w14:paraId="3B092210" w14:textId="77777777" w:rsidR="001B743E" w:rsidRPr="00F25BC9" w:rsidRDefault="001B743E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 xml:space="preserve">Частотные характеристики Частотные характеристики получаются при рассмотрении вынужденных движений системы при подаче на вход гармонического сигнала. Частотные характеристики определяют взаимодействие между параметрами входных и выходных гармонических сигналов. </w:t>
      </w:r>
    </w:p>
    <w:p w14:paraId="686C9B00" w14:textId="77777777" w:rsidR="001B743E" w:rsidRPr="00F25BC9" w:rsidRDefault="001B743E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 xml:space="preserve">Комплексный коэффициент усиления: </w:t>
      </w:r>
      <m:oMath>
        <m:r>
          <w:rPr>
            <w:rFonts w:ascii="Cambria Math" w:hAnsi="Cambria Math"/>
            <w:sz w:val="16"/>
            <w:szCs w:val="16"/>
          </w:rPr>
          <m:t>W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jω</m:t>
            </m:r>
          </m:e>
        </m:d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вынужд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(t)</m:t>
            </m:r>
            <m:ctrlPr>
              <w:rPr>
                <w:rFonts w:ascii="Cambria Math" w:hAnsi="Cambria Math"/>
                <w:b/>
                <w:i/>
                <w:sz w:val="16"/>
                <w:szCs w:val="16"/>
              </w:rPr>
            </m:ctrlPr>
          </m:num>
          <m:den>
            <m:r>
              <w:rPr>
                <w:rFonts w:ascii="Cambria Math" w:hAnsi="Cambria Math"/>
                <w:sz w:val="16"/>
                <w:szCs w:val="16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e>
            </m:d>
            <m:r>
              <w:rPr>
                <w:rFonts w:ascii="Cambria Math" w:hAnsi="Cambria Math"/>
                <w:sz w:val="16"/>
                <w:szCs w:val="16"/>
              </w:rPr>
              <m:t>=C*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jωt</m:t>
                </m:r>
              </m:sup>
            </m:sSup>
          </m:den>
        </m:f>
      </m:oMath>
    </w:p>
    <w:p w14:paraId="29832B03" w14:textId="77777777" w:rsidR="001B743E" w:rsidRPr="00F25BC9" w:rsidRDefault="001B743E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 xml:space="preserve">Комплексный коэффициент усиление – записанное в комплексной форме отношение вынужденной составляющей на выходе звена ко входному гармоническому воздействию. Для уст. систем: Отношение уст. функции на выходе звена ко входному гармоническому воздействию: </w:t>
      </w:r>
      <m:oMath>
        <m:r>
          <w:rPr>
            <w:rFonts w:ascii="Cambria Math" w:hAnsi="Cambria Math"/>
            <w:sz w:val="16"/>
            <w:szCs w:val="16"/>
          </w:rPr>
          <m:t>W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jω</m:t>
            </m:r>
          </m:e>
        </m:d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уст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(t)</m:t>
            </m:r>
            <m:ctrlPr>
              <w:rPr>
                <w:rFonts w:ascii="Cambria Math" w:hAnsi="Cambria Math"/>
                <w:b/>
                <w:i/>
                <w:sz w:val="16"/>
                <w:szCs w:val="16"/>
              </w:rPr>
            </m:ctrlPr>
          </m:num>
          <m:den>
            <m:r>
              <w:rPr>
                <w:rFonts w:ascii="Cambria Math" w:hAnsi="Cambria Math"/>
                <w:sz w:val="16"/>
                <w:szCs w:val="16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e>
            </m:d>
            <m:r>
              <w:rPr>
                <w:rFonts w:ascii="Cambria Math" w:hAnsi="Cambria Math"/>
                <w:sz w:val="16"/>
                <w:szCs w:val="16"/>
              </w:rPr>
              <m:t>=C*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jωt</m:t>
                </m:r>
              </m:sup>
            </m:sSup>
          </m:den>
        </m:f>
      </m:oMath>
    </w:p>
    <w:p w14:paraId="2815EE07" w14:textId="77777777" w:rsidR="001B743E" w:rsidRPr="00F25BC9" w:rsidRDefault="001B743E" w:rsidP="00F25BC9">
      <w:pPr>
        <w:jc w:val="both"/>
        <w:rPr>
          <w:b/>
          <w:sz w:val="16"/>
          <w:szCs w:val="16"/>
        </w:rPr>
      </w:pPr>
      <w:r w:rsidRPr="00F25BC9">
        <w:rPr>
          <w:b/>
          <w:noProof/>
          <w:sz w:val="16"/>
          <w:szCs w:val="16"/>
        </w:rPr>
        <w:drawing>
          <wp:inline distT="0" distB="0" distL="0" distR="0" wp14:anchorId="453DD1C9" wp14:editId="575C6D48">
            <wp:extent cx="2493819" cy="772116"/>
            <wp:effectExtent l="0" t="0" r="190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850" r="23231"/>
                    <a:stretch/>
                  </pic:blipFill>
                  <pic:spPr bwMode="auto">
                    <a:xfrm>
                      <a:off x="0" y="0"/>
                      <a:ext cx="2569284" cy="795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95782" w14:textId="77777777" w:rsidR="001B743E" w:rsidRPr="00F25BC9" w:rsidRDefault="001B743E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 xml:space="preserve">АЧХ показывает изменение отношения амплитуд выходного и входного сигналов при изменении </w:t>
      </w:r>
      <w:r w:rsidRPr="00F25BC9">
        <w:rPr>
          <w:rFonts w:ascii="Cambria Math" w:hAnsi="Cambria Math" w:cs="Cambria Math"/>
          <w:sz w:val="16"/>
          <w:szCs w:val="16"/>
        </w:rPr>
        <w:t>𝜔</w:t>
      </w:r>
      <w:r w:rsidRPr="00F25BC9">
        <w:rPr>
          <w:sz w:val="16"/>
          <w:szCs w:val="16"/>
        </w:rPr>
        <w:t xml:space="preserve"> от 0 до ∞, а ФЧХ – сдвиг фазы между ними в зависимости от частоты.</w:t>
      </w:r>
    </w:p>
    <w:p w14:paraId="3A7F15AE" w14:textId="77777777" w:rsidR="001B743E" w:rsidRPr="00F25BC9" w:rsidRDefault="001B743E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>АЧХ показывает, как звено пропускает сигналы различной частоты.</w:t>
      </w:r>
    </w:p>
    <w:p w14:paraId="386F8D00" w14:textId="77777777" w:rsidR="001B743E" w:rsidRPr="00F25BC9" w:rsidRDefault="001B743E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>По форме АЧХ различают несколько основных типов звеньев:</w:t>
      </w:r>
    </w:p>
    <w:p w14:paraId="2A811C35" w14:textId="77777777" w:rsidR="001B743E" w:rsidRPr="00F25BC9" w:rsidRDefault="001B743E" w:rsidP="00F25BC9">
      <w:pPr>
        <w:pStyle w:val="a6"/>
        <w:numPr>
          <w:ilvl w:val="0"/>
          <w:numId w:val="2"/>
        </w:numPr>
        <w:ind w:left="0"/>
        <w:jc w:val="both"/>
        <w:rPr>
          <w:sz w:val="16"/>
          <w:szCs w:val="16"/>
        </w:rPr>
      </w:pPr>
      <w:r w:rsidRPr="00F25BC9">
        <w:rPr>
          <w:sz w:val="16"/>
          <w:szCs w:val="16"/>
        </w:rPr>
        <w:t>фильтр низких частот (ФНЧ) – пропускает низкочастотные сигналы, блокирует высокочастотные (шумы, помехи),</w:t>
      </w:r>
    </w:p>
    <w:p w14:paraId="3623E39D" w14:textId="77777777" w:rsidR="001B743E" w:rsidRPr="00F25BC9" w:rsidRDefault="001B743E" w:rsidP="00F25BC9">
      <w:pPr>
        <w:pStyle w:val="a6"/>
        <w:numPr>
          <w:ilvl w:val="0"/>
          <w:numId w:val="2"/>
        </w:numPr>
        <w:ind w:left="0"/>
        <w:jc w:val="both"/>
        <w:rPr>
          <w:sz w:val="16"/>
          <w:szCs w:val="16"/>
        </w:rPr>
      </w:pPr>
      <w:r w:rsidRPr="00F25BC9">
        <w:rPr>
          <w:sz w:val="16"/>
          <w:szCs w:val="16"/>
        </w:rPr>
        <w:t>фильтр высоких частот (ФВЧ) – пропускает высокочастотные сигналы, блокирует низкочастотные,</w:t>
      </w:r>
    </w:p>
    <w:p w14:paraId="19DFC705" w14:textId="77777777" w:rsidR="001B743E" w:rsidRPr="00F25BC9" w:rsidRDefault="001B743E" w:rsidP="00F25BC9">
      <w:pPr>
        <w:pStyle w:val="a6"/>
        <w:numPr>
          <w:ilvl w:val="0"/>
          <w:numId w:val="2"/>
        </w:numPr>
        <w:ind w:left="0"/>
        <w:jc w:val="both"/>
        <w:rPr>
          <w:sz w:val="16"/>
          <w:szCs w:val="16"/>
        </w:rPr>
      </w:pPr>
      <w:r w:rsidRPr="00F25BC9">
        <w:rPr>
          <w:sz w:val="16"/>
          <w:szCs w:val="16"/>
        </w:rPr>
        <w:t>полосовой фильтр – звено, которое пропускает только сигналы в каком-то диапазоне частот.</w:t>
      </w:r>
    </w:p>
    <w:p w14:paraId="38E2BB25" w14:textId="77777777" w:rsidR="001B743E" w:rsidRPr="00F25BC9" w:rsidRDefault="001B743E" w:rsidP="00F25BC9">
      <w:pPr>
        <w:jc w:val="both"/>
        <w:rPr>
          <w:sz w:val="16"/>
          <w:szCs w:val="16"/>
        </w:rPr>
      </w:pPr>
    </w:p>
    <w:p w14:paraId="6D325A59" w14:textId="77777777" w:rsidR="001B743E" w:rsidRPr="00F25BC9" w:rsidRDefault="001B743E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 xml:space="preserve">Вместо АЧХ и ФЧХ и для упрощения построений строят логарифмические частотные характеристики (при их построении операции умножения и деления заменяются операциями слоения и вычитания). Логарифмическая амплитудно-частотная характеристика (ЛАЧХ): </w:t>
      </w:r>
      <m:oMath>
        <m:r>
          <w:rPr>
            <w:rFonts w:ascii="Cambria Math" w:hAnsi="Cambria Math"/>
            <w:sz w:val="16"/>
            <w:szCs w:val="16"/>
          </w:rPr>
          <m:t>L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ω</m:t>
            </m:r>
          </m:e>
        </m:d>
        <m:r>
          <w:rPr>
            <w:rFonts w:ascii="Cambria Math" w:hAnsi="Cambria Math"/>
            <w:sz w:val="16"/>
            <w:szCs w:val="16"/>
          </w:rPr>
          <m:t>=20lgA(w)</m:t>
        </m:r>
      </m:oMath>
    </w:p>
    <w:p w14:paraId="3FC0F55A" w14:textId="77777777" w:rsidR="001B743E" w:rsidRPr="00F25BC9" w:rsidRDefault="001B743E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 xml:space="preserve">Логарифмическая </w:t>
      </w:r>
      <w:proofErr w:type="spellStart"/>
      <w:r w:rsidRPr="00F25BC9">
        <w:rPr>
          <w:sz w:val="16"/>
          <w:szCs w:val="16"/>
        </w:rPr>
        <w:t>фазочастотная</w:t>
      </w:r>
      <w:proofErr w:type="spellEnd"/>
      <w:r w:rsidRPr="00F25BC9">
        <w:rPr>
          <w:sz w:val="16"/>
          <w:szCs w:val="16"/>
        </w:rPr>
        <w:t xml:space="preserve"> характеристика (ЛФЧХ) – график зависимости функции </w:t>
      </w:r>
      <w:r w:rsidRPr="00F25BC9">
        <w:rPr>
          <w:sz w:val="16"/>
          <w:szCs w:val="16"/>
        </w:rPr>
        <w:sym w:font="Symbol" w:char="F06A"/>
      </w:r>
      <w:r w:rsidRPr="00F25BC9">
        <w:rPr>
          <w:sz w:val="16"/>
          <w:szCs w:val="16"/>
        </w:rPr>
        <w:t xml:space="preserve"> от логарифма частоты </w:t>
      </w:r>
      <w:proofErr w:type="gramStart"/>
      <w:r w:rsidRPr="00F25BC9">
        <w:rPr>
          <w:sz w:val="16"/>
          <w:szCs w:val="16"/>
        </w:rPr>
        <w:t xml:space="preserve">( </w:t>
      </w:r>
      <w:proofErr w:type="spellStart"/>
      <w:r w:rsidRPr="00F25BC9">
        <w:rPr>
          <w:sz w:val="16"/>
          <w:szCs w:val="16"/>
        </w:rPr>
        <w:t>lg</w:t>
      </w:r>
      <w:proofErr w:type="spellEnd"/>
      <w:proofErr w:type="gramEnd"/>
      <w:r w:rsidRPr="00F25BC9">
        <w:rPr>
          <w:sz w:val="16"/>
          <w:szCs w:val="16"/>
        </w:rPr>
        <w:sym w:font="Symbol" w:char="F077"/>
      </w:r>
      <w:r w:rsidRPr="00F25BC9">
        <w:rPr>
          <w:sz w:val="16"/>
          <w:szCs w:val="16"/>
        </w:rPr>
        <w:t xml:space="preserve"> ). При его построении, как и при построении ЛАЧХ, на отметке, соответствующей значению </w:t>
      </w:r>
      <w:proofErr w:type="spellStart"/>
      <w:r w:rsidRPr="00F25BC9">
        <w:rPr>
          <w:sz w:val="16"/>
          <w:szCs w:val="16"/>
        </w:rPr>
        <w:t>lg</w:t>
      </w:r>
      <w:proofErr w:type="spellEnd"/>
      <w:r w:rsidRPr="00F25BC9">
        <w:rPr>
          <w:sz w:val="16"/>
          <w:szCs w:val="16"/>
        </w:rPr>
        <w:sym w:font="Symbol" w:char="F077"/>
      </w:r>
      <w:r w:rsidRPr="00F25BC9">
        <w:rPr>
          <w:sz w:val="16"/>
          <w:szCs w:val="16"/>
        </w:rPr>
        <w:t xml:space="preserve"> , записывается значение </w:t>
      </w:r>
      <w:r w:rsidRPr="00F25BC9">
        <w:rPr>
          <w:sz w:val="16"/>
          <w:szCs w:val="16"/>
        </w:rPr>
        <w:sym w:font="Symbol" w:char="F077"/>
      </w:r>
      <w:r w:rsidRPr="00F25BC9">
        <w:rPr>
          <w:sz w:val="16"/>
          <w:szCs w:val="16"/>
        </w:rPr>
        <w:t xml:space="preserve"> . По оси ординат – фаза в градусах (или радианах) в линейном масштабе.</w:t>
      </w:r>
    </w:p>
    <w:p w14:paraId="6891629F" w14:textId="77777777" w:rsidR="00CC3727" w:rsidRPr="00F25BC9" w:rsidRDefault="00CC3727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 xml:space="preserve">Определим связь между </w:t>
      </w:r>
      <m:oMath>
        <m:r>
          <w:rPr>
            <w:rFonts w:ascii="Cambria Math" w:hAnsi="Cambria Math"/>
            <w:sz w:val="16"/>
            <w:szCs w:val="16"/>
          </w:rPr>
          <m:t>W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</m:d>
        <m:r>
          <w:rPr>
            <w:rFonts w:ascii="Cambria Math" w:hAnsi="Cambria Math"/>
            <w:sz w:val="16"/>
            <w:szCs w:val="16"/>
          </w:rPr>
          <m:t xml:space="preserve"> и W(jω)</m:t>
        </m:r>
      </m:oMath>
    </w:p>
    <w:p w14:paraId="2C81614D" w14:textId="77777777" w:rsidR="00CC3727" w:rsidRPr="00F25BC9" w:rsidRDefault="00CC3727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  <w:lang w:val="en-US"/>
        </w:rPr>
        <w:t xml:space="preserve">1 </w:t>
      </w:r>
      <w:r w:rsidRPr="00F25BC9">
        <w:rPr>
          <w:sz w:val="16"/>
          <w:szCs w:val="16"/>
        </w:rPr>
        <w:t>путь:</w:t>
      </w:r>
    </w:p>
    <w:p w14:paraId="7A7EA441" w14:textId="1C7E8EE1" w:rsidR="00CC3727" w:rsidRPr="00F25BC9" w:rsidRDefault="00E556B1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object w:dxaOrig="4950" w:dyaOrig="585" w14:anchorId="479E7B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25pt;height:23.05pt" o:ole="">
            <v:imagedata r:id="rId15" o:title=""/>
          </v:shape>
          <o:OLEObject Type="Embed" ProgID="PBrush" ShapeID="_x0000_i1025" DrawAspect="Content" ObjectID="_1715945667" r:id="rId16"/>
        </w:object>
      </w:r>
    </w:p>
    <w:p w14:paraId="67705749" w14:textId="77777777" w:rsidR="00CC3727" w:rsidRPr="00F25BC9" w:rsidRDefault="00CC3727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 xml:space="preserve">Пусть </w:t>
      </w:r>
      <w:r w:rsidRPr="00F25BC9">
        <w:rPr>
          <w:noProof/>
          <w:sz w:val="16"/>
          <w:szCs w:val="16"/>
        </w:rPr>
        <w:drawing>
          <wp:inline distT="0" distB="0" distL="0" distR="0" wp14:anchorId="25E3A021" wp14:editId="17CA0FEF">
            <wp:extent cx="374074" cy="178130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971" cy="18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BC9">
        <w:rPr>
          <w:sz w:val="16"/>
          <w:szCs w:val="16"/>
        </w:rPr>
        <w:t xml:space="preserve"> - дробно-рациональная и А(р) не имеет кратных корней и нулевого корня. Тогда</w:t>
      </w:r>
    </w:p>
    <w:p w14:paraId="5BD16728" w14:textId="77777777" w:rsidR="00CC3727" w:rsidRPr="00F25BC9" w:rsidRDefault="00CC3727" w:rsidP="00F25BC9">
      <w:pPr>
        <w:jc w:val="both"/>
        <w:rPr>
          <w:i/>
          <w:sz w:val="16"/>
          <w:szCs w:val="16"/>
        </w:rPr>
      </w:pPr>
      <w:r w:rsidRPr="00F25BC9">
        <w:rPr>
          <w:i/>
          <w:noProof/>
          <w:sz w:val="16"/>
          <w:szCs w:val="16"/>
        </w:rPr>
        <w:drawing>
          <wp:inline distT="0" distB="0" distL="0" distR="0" wp14:anchorId="3E53BB95" wp14:editId="137F644F">
            <wp:extent cx="1246909" cy="30881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08743" cy="32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BC9">
        <w:rPr>
          <w:i/>
          <w:sz w:val="16"/>
          <w:szCs w:val="16"/>
        </w:rPr>
        <w:t xml:space="preserve"> </w:t>
      </w:r>
    </w:p>
    <w:p w14:paraId="0B6F48FE" w14:textId="77777777" w:rsidR="00CC3727" w:rsidRPr="00F25BC9" w:rsidRDefault="00CC3727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 xml:space="preserve">Полином </w:t>
      </w:r>
      <w:r w:rsidRPr="00F25BC9">
        <w:rPr>
          <w:noProof/>
          <w:sz w:val="16"/>
          <w:szCs w:val="16"/>
        </w:rPr>
        <w:drawing>
          <wp:inline distT="0" distB="0" distL="0" distR="0" wp14:anchorId="725DAB54" wp14:editId="75341724">
            <wp:extent cx="1110343" cy="17405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19781" cy="17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BC9">
        <w:rPr>
          <w:sz w:val="16"/>
          <w:szCs w:val="16"/>
        </w:rPr>
        <w:t xml:space="preserve"> имеет </w:t>
      </w:r>
      <w:r w:rsidRPr="00F25BC9">
        <w:rPr>
          <w:sz w:val="16"/>
          <w:szCs w:val="16"/>
          <w:lang w:val="en-US"/>
        </w:rPr>
        <w:t xml:space="preserve">(n+1) </w:t>
      </w:r>
      <w:r w:rsidRPr="00F25BC9">
        <w:rPr>
          <w:sz w:val="16"/>
          <w:szCs w:val="16"/>
        </w:rPr>
        <w:t xml:space="preserve">корень: </w:t>
      </w:r>
    </w:p>
    <w:p w14:paraId="474FFB7C" w14:textId="77777777" w:rsidR="00CC3727" w:rsidRPr="00F25BC9" w:rsidRDefault="00CC3727" w:rsidP="00F25BC9">
      <w:pPr>
        <w:jc w:val="both"/>
        <w:rPr>
          <w:sz w:val="16"/>
          <w:szCs w:val="16"/>
        </w:rPr>
      </w:pPr>
      <w:r w:rsidRPr="00F25BC9">
        <w:rPr>
          <w:noProof/>
          <w:sz w:val="16"/>
          <w:szCs w:val="16"/>
        </w:rPr>
        <w:drawing>
          <wp:inline distT="0" distB="0" distL="0" distR="0" wp14:anchorId="44CD64D5" wp14:editId="2AD03E75">
            <wp:extent cx="1941616" cy="234227"/>
            <wp:effectExtent l="0" t="0" r="19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9459" cy="23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BC9">
        <w:rPr>
          <w:noProof/>
          <w:sz w:val="16"/>
          <w:szCs w:val="16"/>
        </w:rPr>
        <w:drawing>
          <wp:inline distT="0" distB="0" distL="0" distR="0" wp14:anchorId="650FDB1B" wp14:editId="3F35B050">
            <wp:extent cx="513435" cy="207818"/>
            <wp:effectExtent l="0" t="0" r="127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317" cy="21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9B43" w14:textId="77777777" w:rsidR="00CC3727" w:rsidRPr="00F25BC9" w:rsidRDefault="00CC3727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>По теореме разложения (для 1-го случая):</w:t>
      </w:r>
    </w:p>
    <w:p w14:paraId="6EA443A9" w14:textId="77777777" w:rsidR="00CC3727" w:rsidRPr="00F25BC9" w:rsidRDefault="00CC3727" w:rsidP="00F25BC9">
      <w:pPr>
        <w:jc w:val="both"/>
        <w:rPr>
          <w:sz w:val="16"/>
          <w:szCs w:val="16"/>
        </w:rPr>
      </w:pPr>
      <w:r w:rsidRPr="00F25BC9">
        <w:rPr>
          <w:noProof/>
          <w:sz w:val="16"/>
          <w:szCs w:val="16"/>
        </w:rPr>
        <w:drawing>
          <wp:inline distT="0" distB="0" distL="0" distR="0" wp14:anchorId="69DE02A2" wp14:editId="285D1357">
            <wp:extent cx="1797492" cy="59376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9091" cy="60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BC9">
        <w:rPr>
          <w:noProof/>
          <w:sz w:val="16"/>
          <w:szCs w:val="16"/>
        </w:rPr>
        <w:drawing>
          <wp:inline distT="0" distB="0" distL="0" distR="0" wp14:anchorId="01249358" wp14:editId="745A1D32">
            <wp:extent cx="2273668" cy="676894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4515" cy="68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A0EF" w14:textId="77777777" w:rsidR="00CC3727" w:rsidRPr="00F25BC9" w:rsidRDefault="00D605E6" w:rsidP="00F25BC9">
      <w:pPr>
        <w:jc w:val="both"/>
        <w:rPr>
          <w:sz w:val="16"/>
          <w:szCs w:val="16"/>
        </w:rPr>
      </w:pP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y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вын</m:t>
            </m:r>
          </m:sup>
        </m:sSup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t</m:t>
            </m: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e>
        </m:d>
      </m:oMath>
      <w:r w:rsidR="00CC3727" w:rsidRPr="00F25BC9">
        <w:rPr>
          <w:i/>
          <w:sz w:val="16"/>
          <w:szCs w:val="16"/>
        </w:rPr>
        <w:t xml:space="preserve"> </w:t>
      </w:r>
      <w:r w:rsidR="00CC3727" w:rsidRPr="00F25BC9">
        <w:rPr>
          <w:sz w:val="16"/>
          <w:szCs w:val="16"/>
        </w:rPr>
        <w:t>описывает вынужденное (установившееся</w:t>
      </w:r>
      <w:r w:rsidR="00AB67AC" w:rsidRPr="00F25BC9">
        <w:rPr>
          <w:sz w:val="16"/>
          <w:szCs w:val="16"/>
        </w:rPr>
        <w:t>) движение звена (системы), определяемое внешним воздействием;</w:t>
      </w:r>
    </w:p>
    <w:p w14:paraId="485EB216" w14:textId="77777777" w:rsidR="00AB67AC" w:rsidRPr="00F25BC9" w:rsidRDefault="00D605E6" w:rsidP="00F25BC9">
      <w:pPr>
        <w:jc w:val="both"/>
        <w:rPr>
          <w:sz w:val="16"/>
          <w:szCs w:val="16"/>
        </w:rPr>
      </w:pP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y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своб.</m:t>
            </m:r>
          </m:sup>
        </m:sSup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t</m:t>
            </m: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e>
        </m:d>
      </m:oMath>
      <w:r w:rsidR="00AB67AC" w:rsidRPr="00F25BC9">
        <w:rPr>
          <w:i/>
          <w:sz w:val="16"/>
          <w:szCs w:val="16"/>
        </w:rPr>
        <w:t xml:space="preserve"> </w:t>
      </w:r>
      <w:r w:rsidR="00AB67AC" w:rsidRPr="00F25BC9">
        <w:rPr>
          <w:sz w:val="16"/>
          <w:szCs w:val="16"/>
        </w:rPr>
        <w:t>описывает свободное движение звена, определяемое начальными условиями</w:t>
      </w:r>
    </w:p>
    <w:p w14:paraId="73E2D7D8" w14:textId="77777777" w:rsidR="00AB67AC" w:rsidRPr="00F25BC9" w:rsidRDefault="00AB67AC" w:rsidP="00F25BC9">
      <w:pPr>
        <w:jc w:val="both"/>
        <w:rPr>
          <w:sz w:val="16"/>
          <w:szCs w:val="16"/>
        </w:rPr>
      </w:pPr>
    </w:p>
    <w:p w14:paraId="607F8236" w14:textId="77777777" w:rsidR="00AB67AC" w:rsidRPr="00F25BC9" w:rsidRDefault="007A4C9D" w:rsidP="00F25BC9">
      <w:pPr>
        <w:jc w:val="both"/>
        <w:rPr>
          <w:i/>
          <w:sz w:val="16"/>
          <w:szCs w:val="16"/>
        </w:rPr>
      </w:pPr>
      <w:r w:rsidRPr="00F25BC9">
        <w:rPr>
          <w:i/>
          <w:noProof/>
          <w:sz w:val="16"/>
          <w:szCs w:val="16"/>
        </w:rPr>
        <w:drawing>
          <wp:inline distT="0" distB="0" distL="0" distR="0" wp14:anchorId="5F8C9C8A" wp14:editId="14469920">
            <wp:extent cx="3057897" cy="7078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1" t="84015" r="22877"/>
                    <a:stretch/>
                  </pic:blipFill>
                  <pic:spPr bwMode="auto">
                    <a:xfrm>
                      <a:off x="0" y="0"/>
                      <a:ext cx="3078266" cy="71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33E7E" w14:textId="77777777" w:rsidR="00AB67AC" w:rsidRPr="00F25BC9" w:rsidRDefault="00AB67AC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>2 путь:</w:t>
      </w:r>
    </w:p>
    <w:p w14:paraId="75711853" w14:textId="77777777" w:rsidR="00AB67AC" w:rsidRPr="00F25BC9" w:rsidRDefault="00AB67AC" w:rsidP="00F25BC9">
      <w:pPr>
        <w:jc w:val="both"/>
        <w:rPr>
          <w:noProof/>
          <w:sz w:val="16"/>
          <w:szCs w:val="16"/>
        </w:rPr>
      </w:pPr>
      <w:r w:rsidRPr="00F25BC9">
        <w:rPr>
          <w:sz w:val="16"/>
          <w:szCs w:val="16"/>
        </w:rPr>
        <w:t xml:space="preserve">В устойчивых системах составляющая </w:t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y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своб.</m:t>
            </m:r>
          </m:sup>
        </m:sSup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t</m:t>
            </m: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e>
        </m:d>
      </m:oMath>
      <w:r w:rsidRPr="00F25BC9">
        <w:rPr>
          <w:sz w:val="16"/>
          <w:szCs w:val="16"/>
        </w:rPr>
        <w:t>с течением времени стремится к нулю. Обязательным требованием для устойчивости звена (системы) является условие:</w:t>
      </w:r>
      <w:r w:rsidRPr="00F25BC9">
        <w:rPr>
          <w:noProof/>
          <w:sz w:val="16"/>
          <w:szCs w:val="16"/>
        </w:rPr>
        <w:t xml:space="preserve"> </w:t>
      </w:r>
      <w:r w:rsidRPr="00F25BC9">
        <w:rPr>
          <w:noProof/>
          <w:sz w:val="16"/>
          <w:szCs w:val="16"/>
        </w:rPr>
        <w:drawing>
          <wp:inline distT="0" distB="0" distL="0" distR="0" wp14:anchorId="2DFEAF73" wp14:editId="5E674409">
            <wp:extent cx="1330036" cy="172412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11808" cy="18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1CF8" w14:textId="77777777" w:rsidR="00AB67AC" w:rsidRPr="00F25BC9" w:rsidRDefault="00AB67AC" w:rsidP="00F25BC9">
      <w:pPr>
        <w:jc w:val="both"/>
        <w:rPr>
          <w:noProof/>
          <w:sz w:val="16"/>
          <w:szCs w:val="16"/>
        </w:rPr>
      </w:pPr>
      <w:r w:rsidRPr="00F25BC9">
        <w:rPr>
          <w:noProof/>
          <w:sz w:val="16"/>
          <w:szCs w:val="16"/>
        </w:rPr>
        <w:t xml:space="preserve">А посколько корень </w:t>
      </w:r>
      <w:r w:rsidRPr="00F25BC9">
        <w:rPr>
          <w:noProof/>
          <w:sz w:val="16"/>
          <w:szCs w:val="16"/>
          <w:lang w:val="en-US"/>
        </w:rPr>
        <w:t>pi</w:t>
      </w:r>
      <w:r w:rsidRPr="00F25BC9">
        <w:rPr>
          <w:noProof/>
          <w:sz w:val="16"/>
          <w:szCs w:val="16"/>
        </w:rPr>
        <w:t xml:space="preserve"> представляет собой </w:t>
      </w:r>
      <w:r w:rsidRPr="00F25BC9">
        <w:rPr>
          <w:noProof/>
          <w:sz w:val="16"/>
          <w:szCs w:val="16"/>
        </w:rPr>
        <w:drawing>
          <wp:inline distT="0" distB="0" distL="0" distR="0" wp14:anchorId="21CD81E6" wp14:editId="531B0873">
            <wp:extent cx="1603169" cy="17383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47300" cy="17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BC9">
        <w:rPr>
          <w:noProof/>
          <w:sz w:val="16"/>
          <w:szCs w:val="16"/>
        </w:rPr>
        <w:t xml:space="preserve"> то для устойчивости звена (системы) должно выполняться </w:t>
      </w:r>
      <w:r w:rsidRPr="00F25BC9">
        <w:rPr>
          <w:noProof/>
          <w:sz w:val="16"/>
          <w:szCs w:val="16"/>
        </w:rPr>
        <w:drawing>
          <wp:inline distT="0" distB="0" distL="0" distR="0" wp14:anchorId="01237ECD" wp14:editId="2B305B62">
            <wp:extent cx="1472541" cy="202387"/>
            <wp:effectExtent l="0" t="0" r="0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6934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1076" w14:textId="77777777" w:rsidR="007A4C9D" w:rsidRPr="00F25BC9" w:rsidRDefault="00AB67AC" w:rsidP="00F25BC9">
      <w:pPr>
        <w:jc w:val="both"/>
        <w:rPr>
          <w:sz w:val="16"/>
          <w:szCs w:val="16"/>
        </w:rPr>
      </w:pPr>
      <w:r w:rsidRPr="00F25BC9">
        <w:rPr>
          <w:noProof/>
          <w:sz w:val="16"/>
          <w:szCs w:val="16"/>
        </w:rPr>
        <w:t xml:space="preserve">В этом случае </w:t>
      </w:r>
      <w:r w:rsidRPr="00F25BC9">
        <w:rPr>
          <w:noProof/>
          <w:sz w:val="16"/>
          <w:szCs w:val="16"/>
        </w:rPr>
        <w:drawing>
          <wp:inline distT="0" distB="0" distL="0" distR="0" wp14:anchorId="06838B8A" wp14:editId="38D07C6D">
            <wp:extent cx="896224" cy="166187"/>
            <wp:effectExtent l="0" t="0" r="0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12241" cy="16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BC9">
        <w:rPr>
          <w:noProof/>
          <w:sz w:val="16"/>
          <w:szCs w:val="16"/>
        </w:rPr>
        <w:t xml:space="preserve"> и аналогично доказывается, что</w:t>
      </w:r>
      <w:r w:rsidRPr="00F25BC9">
        <w:rPr>
          <w:noProof/>
          <w:sz w:val="16"/>
          <w:szCs w:val="16"/>
        </w:rPr>
        <w:drawing>
          <wp:inline distT="0" distB="0" distL="0" distR="0" wp14:anchorId="5D129581" wp14:editId="46515D14">
            <wp:extent cx="843148" cy="213053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91198" cy="2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BC9">
        <w:rPr>
          <w:sz w:val="16"/>
          <w:szCs w:val="16"/>
        </w:rPr>
        <w:br w:type="page"/>
      </w:r>
    </w:p>
    <w:p w14:paraId="73CF6BCF" w14:textId="77777777" w:rsidR="001B743E" w:rsidRPr="00F25BC9" w:rsidRDefault="001B743E" w:rsidP="00F25BC9">
      <w:pPr>
        <w:jc w:val="both"/>
        <w:rPr>
          <w:b/>
          <w:sz w:val="16"/>
          <w:szCs w:val="16"/>
        </w:rPr>
      </w:pPr>
    </w:p>
    <w:p w14:paraId="7767E872" w14:textId="77777777" w:rsidR="008C2B09" w:rsidRPr="00F25BC9" w:rsidRDefault="007F2537" w:rsidP="00F25BC9">
      <w:pPr>
        <w:jc w:val="both"/>
        <w:rPr>
          <w:b/>
          <w:sz w:val="16"/>
          <w:szCs w:val="16"/>
        </w:rPr>
      </w:pPr>
      <w:r w:rsidRPr="00F25BC9">
        <w:rPr>
          <w:b/>
          <w:sz w:val="16"/>
          <w:szCs w:val="16"/>
        </w:rPr>
        <w:t xml:space="preserve">18. </w:t>
      </w:r>
      <w:r w:rsidR="008C2B09" w:rsidRPr="00F25BC9">
        <w:rPr>
          <w:b/>
          <w:sz w:val="16"/>
          <w:szCs w:val="16"/>
        </w:rPr>
        <w:t>Дифференциальное уравнение, передаточная функция, временные и частотные характеристики инерционного звена.</w:t>
      </w:r>
    </w:p>
    <w:p w14:paraId="684D4E2E" w14:textId="77777777" w:rsidR="00BE55CE" w:rsidRPr="00F25BC9" w:rsidRDefault="00BE55CE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>Инерционное (апериодическое звено): ДУ:</w:t>
      </w:r>
      <m:oMath>
        <m:r>
          <w:rPr>
            <w:rFonts w:ascii="Cambria Math" w:hAnsi="Cambria Math"/>
            <w:sz w:val="16"/>
            <w:szCs w:val="16"/>
          </w:rPr>
          <m:t>T*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dy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dt</m:t>
            </m:r>
          </m:den>
        </m:f>
        <m:r>
          <w:rPr>
            <w:rFonts w:ascii="Cambria Math" w:hAnsi="Cambria Math"/>
            <w:sz w:val="16"/>
            <w:szCs w:val="16"/>
          </w:rPr>
          <m:t>+y=K*x</m:t>
        </m:r>
      </m:oMath>
    </w:p>
    <w:p w14:paraId="78BD22C8" w14:textId="77777777" w:rsidR="000A5EFB" w:rsidRPr="00F25BC9" w:rsidRDefault="000A5EFB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 xml:space="preserve">Где К – </w:t>
      </w:r>
      <w:proofErr w:type="spellStart"/>
      <w:r w:rsidRPr="00F25BC9">
        <w:rPr>
          <w:sz w:val="16"/>
          <w:szCs w:val="16"/>
        </w:rPr>
        <w:t>коэфф</w:t>
      </w:r>
      <w:proofErr w:type="spellEnd"/>
      <w:r w:rsidRPr="00F25BC9">
        <w:rPr>
          <w:sz w:val="16"/>
          <w:szCs w:val="16"/>
        </w:rPr>
        <w:t xml:space="preserve">. Усиления звена. </w:t>
      </w:r>
      <w:r w:rsidRPr="00F25BC9">
        <w:rPr>
          <w:sz w:val="16"/>
          <w:szCs w:val="16"/>
          <w:lang w:val="en-US"/>
        </w:rPr>
        <w:t>T</w:t>
      </w:r>
      <w:r w:rsidRPr="00F25BC9">
        <w:rPr>
          <w:sz w:val="16"/>
          <w:szCs w:val="16"/>
        </w:rPr>
        <w:t xml:space="preserve"> – постоянная времени звена показывает инерционность звена, т.е. быстроту реакции на изменение звена. Чем меньше нарастает </w:t>
      </w:r>
      <w:proofErr w:type="spellStart"/>
      <w:r w:rsidRPr="00F25BC9">
        <w:rPr>
          <w:sz w:val="16"/>
          <w:szCs w:val="16"/>
        </w:rPr>
        <w:t>вых</w:t>
      </w:r>
      <w:proofErr w:type="spellEnd"/>
      <w:r w:rsidRPr="00F25BC9">
        <w:rPr>
          <w:sz w:val="16"/>
          <w:szCs w:val="16"/>
        </w:rPr>
        <w:t xml:space="preserve">. сигнал при изменении </w:t>
      </w:r>
      <w:proofErr w:type="spellStart"/>
      <w:r w:rsidRPr="00F25BC9">
        <w:rPr>
          <w:sz w:val="16"/>
          <w:szCs w:val="16"/>
        </w:rPr>
        <w:t>вх</w:t>
      </w:r>
      <w:proofErr w:type="spellEnd"/>
      <w:proofErr w:type="gramStart"/>
      <w:r w:rsidRPr="00F25BC9">
        <w:rPr>
          <w:sz w:val="16"/>
          <w:szCs w:val="16"/>
        </w:rPr>
        <w:t>.</w:t>
      </w:r>
      <w:proofErr w:type="gramEnd"/>
      <w:r w:rsidRPr="00F25BC9">
        <w:rPr>
          <w:sz w:val="16"/>
          <w:szCs w:val="16"/>
        </w:rPr>
        <w:t xml:space="preserve"> тем более инерционен сигнал.</w:t>
      </w:r>
    </w:p>
    <w:p w14:paraId="0AEC5E53" w14:textId="77777777" w:rsidR="000A5EFB" w:rsidRPr="00F25BC9" w:rsidRDefault="000A5EFB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 xml:space="preserve">Передаточная ф-я: </w:t>
      </w:r>
      <m:oMath>
        <m:r>
          <w:rPr>
            <w:rFonts w:ascii="Cambria Math" w:hAnsi="Cambria Math"/>
            <w:sz w:val="16"/>
            <w:szCs w:val="16"/>
          </w:rPr>
          <m:t>T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'</m:t>
            </m:r>
          </m:sup>
        </m:sSup>
        <m:r>
          <w:rPr>
            <w:rFonts w:ascii="Cambria Math" w:hAnsi="Cambria Math"/>
            <w:sz w:val="16"/>
            <w:szCs w:val="16"/>
          </w:rPr>
          <m:t>+y=Kx→Y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</m:d>
        <m:r>
          <w:rPr>
            <w:rFonts w:ascii="Cambria Math" w:hAnsi="Cambria Math"/>
            <w:sz w:val="16"/>
            <w:szCs w:val="16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1+pT</m:t>
            </m:r>
          </m:e>
        </m:d>
        <m:r>
          <w:rPr>
            <w:rFonts w:ascii="Cambria Math" w:hAnsi="Cambria Math"/>
            <w:sz w:val="16"/>
            <w:szCs w:val="16"/>
          </w:rPr>
          <m:t>=K*X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</m:d>
        <m:r>
          <w:rPr>
            <w:rFonts w:ascii="Cambria Math" w:hAnsi="Cambria Math"/>
            <w:sz w:val="16"/>
            <w:szCs w:val="16"/>
          </w:rPr>
          <m:t>→W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</m:d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K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1+pT</m:t>
            </m:r>
          </m:den>
        </m:f>
        <m:r>
          <w:rPr>
            <w:rFonts w:ascii="Cambria Math" w:hAnsi="Cambria Math"/>
            <w:sz w:val="16"/>
            <w:szCs w:val="16"/>
          </w:rPr>
          <m:t>→h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</m:d>
        <m:r>
          <w:rPr>
            <w:rFonts w:ascii="Cambria Math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L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1+pT</m:t>
                </m:r>
              </m:den>
            </m:f>
            <m:r>
              <w:rPr>
                <w:rFonts w:ascii="Cambria Math" w:hAnsi="Cambria Math"/>
                <w:sz w:val="16"/>
                <w:szCs w:val="16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p</m:t>
                </m:r>
              </m:den>
            </m:f>
          </m:e>
        </m:d>
        <m:r>
          <w:rPr>
            <w:rFonts w:ascii="Cambria Math" w:hAnsi="Cambria Math"/>
            <w:sz w:val="16"/>
            <w:szCs w:val="16"/>
          </w:rPr>
          <m:t>*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1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</m:d>
        <m:r>
          <w:rPr>
            <w:rFonts w:ascii="Cambria Math" w:hAnsi="Cambria Math"/>
            <w:sz w:val="16"/>
            <w:szCs w:val="16"/>
          </w:rPr>
          <m:t>=</m:t>
        </m:r>
      </m:oMath>
    </w:p>
    <w:p w14:paraId="28EB5FCF" w14:textId="77777777" w:rsidR="00BE5695" w:rsidRPr="00F25BC9" w:rsidRDefault="00BE5695" w:rsidP="00F25BC9">
      <w:pPr>
        <w:jc w:val="both"/>
        <w:rPr>
          <w:i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16"/>
              <w:szCs w:val="1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16"/>
              <w:szCs w:val="1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(t)</m:t>
          </m:r>
        </m:oMath>
      </m:oMathPara>
    </w:p>
    <w:p w14:paraId="68C750E1" w14:textId="77777777" w:rsidR="00BE5695" w:rsidRPr="00F25BC9" w:rsidRDefault="00634668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 xml:space="preserve">Это первый способ нахождения по </w:t>
      </w:r>
      <w:proofErr w:type="spellStart"/>
      <w:r w:rsidRPr="00F25BC9">
        <w:rPr>
          <w:sz w:val="16"/>
          <w:szCs w:val="16"/>
        </w:rPr>
        <w:t>перех</w:t>
      </w:r>
      <w:proofErr w:type="spellEnd"/>
      <w:r w:rsidRPr="00F25BC9">
        <w:rPr>
          <w:sz w:val="16"/>
          <w:szCs w:val="16"/>
        </w:rPr>
        <w:t>. Ф.</w:t>
      </w:r>
      <w:r w:rsidRPr="00F25BC9">
        <w:rPr>
          <w:sz w:val="16"/>
          <w:szCs w:val="16"/>
        </w:rPr>
        <w:br/>
        <w:t xml:space="preserve">Если есть ДУ: </w:t>
      </w:r>
      <m:oMath>
        <m:r>
          <w:rPr>
            <w:rFonts w:ascii="Cambria Math" w:hAnsi="Cambria Math"/>
            <w:sz w:val="16"/>
            <w:szCs w:val="16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p</m:t>
            </m:r>
          </m:e>
        </m:d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  <w:lang w:val="en-US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p</m:t>
                </m:r>
              </m:e>
            </m:d>
            <m:ctrlPr>
              <w:rPr>
                <w:rFonts w:ascii="Cambria Math" w:hAnsi="Cambria Math"/>
                <w:i/>
                <w:sz w:val="16"/>
                <w:szCs w:val="16"/>
              </w:rPr>
            </m:ctrlPr>
          </m:num>
          <m:den>
            <m:r>
              <w:rPr>
                <w:rFonts w:ascii="Cambria Math" w:hAnsi="Cambria Math"/>
                <w:sz w:val="16"/>
                <w:szCs w:val="16"/>
              </w:rPr>
              <m:t>A(p)</m:t>
            </m:r>
          </m:den>
        </m:f>
      </m:oMath>
      <w:r w:rsidRPr="00F25BC9">
        <w:rPr>
          <w:sz w:val="16"/>
          <w:szCs w:val="16"/>
        </w:rPr>
        <w:t xml:space="preserve"> </w:t>
      </w:r>
      <w:r w:rsidRPr="00F25BC9">
        <w:rPr>
          <w:noProof/>
          <w:sz w:val="16"/>
          <w:szCs w:val="16"/>
          <w:lang w:val="en-US"/>
        </w:rPr>
        <w:drawing>
          <wp:inline distT="0" distB="0" distL="0" distR="0" wp14:anchorId="33783BBC" wp14:editId="0D71ED24">
            <wp:extent cx="2297875" cy="171575"/>
            <wp:effectExtent l="0" t="0" r="762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96397" cy="17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A8EC" w14:textId="77777777" w:rsidR="00634668" w:rsidRPr="00F25BC9" w:rsidRDefault="00634668" w:rsidP="00F25BC9">
      <w:pPr>
        <w:jc w:val="both"/>
        <w:rPr>
          <w:i/>
          <w:sz w:val="16"/>
          <w:szCs w:val="16"/>
        </w:rPr>
      </w:pPr>
      <w:r w:rsidRPr="00F25BC9">
        <w:rPr>
          <w:i/>
          <w:noProof/>
          <w:sz w:val="16"/>
          <w:szCs w:val="16"/>
        </w:rPr>
        <w:drawing>
          <wp:inline distT="0" distB="0" distL="0" distR="0" wp14:anchorId="42230DC4" wp14:editId="1D36E6D6">
            <wp:extent cx="1905990" cy="159344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68771" cy="16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2FC5" w14:textId="77777777" w:rsidR="00634668" w:rsidRPr="00F25BC9" w:rsidRDefault="00634668" w:rsidP="00F25BC9">
      <w:pPr>
        <w:jc w:val="both"/>
        <w:rPr>
          <w:i/>
          <w:sz w:val="16"/>
          <w:szCs w:val="16"/>
        </w:rPr>
      </w:pPr>
      <w:r w:rsidRPr="00F25BC9">
        <w:rPr>
          <w:i/>
          <w:noProof/>
          <w:sz w:val="16"/>
          <w:szCs w:val="16"/>
        </w:rPr>
        <w:drawing>
          <wp:inline distT="0" distB="0" distL="0" distR="0" wp14:anchorId="3EDCA2F6" wp14:editId="13C40F23">
            <wp:extent cx="3699164" cy="391467"/>
            <wp:effectExtent l="0" t="0" r="0" b="889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13141" cy="39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375C" w14:textId="77777777" w:rsidR="00634668" w:rsidRPr="00F25BC9" w:rsidRDefault="00634668" w:rsidP="00F25BC9">
      <w:pPr>
        <w:jc w:val="both"/>
        <w:rPr>
          <w:i/>
          <w:sz w:val="16"/>
          <w:szCs w:val="16"/>
        </w:rPr>
      </w:pPr>
      <w:r w:rsidRPr="00F25BC9">
        <w:rPr>
          <w:i/>
          <w:noProof/>
          <w:sz w:val="16"/>
          <w:szCs w:val="16"/>
        </w:rPr>
        <w:drawing>
          <wp:inline distT="0" distB="0" distL="0" distR="0" wp14:anchorId="7A7F6BC9" wp14:editId="5B791CA2">
            <wp:extent cx="1161826" cy="1282535"/>
            <wp:effectExtent l="0" t="0" r="63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65551" cy="128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B75D" w14:textId="77777777" w:rsidR="00634668" w:rsidRPr="00F25BC9" w:rsidRDefault="00634668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 xml:space="preserve">ККУ: </w:t>
      </w:r>
      <m:oMath>
        <m:r>
          <w:rPr>
            <w:rFonts w:ascii="Cambria Math" w:hAnsi="Cambria Math"/>
            <w:sz w:val="16"/>
            <w:szCs w:val="16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jω</m:t>
            </m:r>
          </m:e>
        </m:d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  <w:lang w:val="en-US"/>
              </w:rPr>
              <m:t>K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1+</m:t>
            </m:r>
            <m:r>
              <w:rPr>
                <w:rFonts w:ascii="Cambria Math" w:hAnsi="Cambria Math"/>
                <w:sz w:val="16"/>
                <w:szCs w:val="16"/>
                <w:lang w:val="en-US"/>
              </w:rPr>
              <m:t>jωT</m:t>
            </m:r>
          </m:den>
        </m:f>
        <m:r>
          <w:rPr>
            <w:rFonts w:ascii="Cambria Math" w:hAnsi="Cambria Math"/>
            <w:sz w:val="16"/>
            <w:szCs w:val="16"/>
          </w:rPr>
          <m:t>→</m:t>
        </m:r>
      </m:oMath>
      <w:r w:rsidRPr="00F25BC9">
        <w:rPr>
          <w:sz w:val="16"/>
          <w:szCs w:val="16"/>
        </w:rPr>
        <w:t xml:space="preserve">АЧХ: </w:t>
      </w:r>
      <m:oMath>
        <m:r>
          <w:rPr>
            <w:rFonts w:ascii="Cambria Math" w:hAnsi="Cambria Math"/>
            <w:sz w:val="16"/>
            <w:szCs w:val="16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ω</m:t>
            </m:r>
          </m:e>
        </m:d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6"/>
                    <w:szCs w:val="16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ωT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</m:e>
            </m:rad>
          </m:den>
        </m:f>
      </m:oMath>
      <w:r w:rsidRPr="00F25BC9">
        <w:rPr>
          <w:sz w:val="16"/>
          <w:szCs w:val="16"/>
        </w:rPr>
        <w:t xml:space="preserve"> </w:t>
      </w:r>
    </w:p>
    <w:p w14:paraId="33434513" w14:textId="77777777" w:rsidR="00634668" w:rsidRPr="00F25BC9" w:rsidRDefault="00634668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 xml:space="preserve">ФЧХ: </w:t>
      </w:r>
      <m:oMath>
        <m:r>
          <w:rPr>
            <w:rFonts w:ascii="Cambria Math" w:hAnsi="Cambria Math"/>
            <w:sz w:val="16"/>
            <w:szCs w:val="16"/>
          </w:rPr>
          <m:t>φ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ω</m:t>
            </m:r>
          </m:e>
        </m:d>
        <m:r>
          <w:rPr>
            <w:rFonts w:ascii="Cambria Math" w:hAnsi="Cambria Math"/>
            <w:sz w:val="16"/>
            <w:szCs w:val="16"/>
          </w:rPr>
          <m:t>=0-arctg(ωT)</m:t>
        </m:r>
      </m:oMath>
    </w:p>
    <w:p w14:paraId="36BDBF06" w14:textId="77777777" w:rsidR="00634668" w:rsidRPr="00F25BC9" w:rsidRDefault="00634668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 xml:space="preserve">Годограф (АФХ): </w:t>
      </w:r>
      <w:proofErr w:type="gramStart"/>
      <w:r w:rsidRPr="00F25BC9">
        <w:rPr>
          <w:sz w:val="16"/>
          <w:szCs w:val="16"/>
        </w:rPr>
        <w:t>А(</w:t>
      </w:r>
      <w:proofErr w:type="gramEnd"/>
      <w:r w:rsidRPr="00F25BC9">
        <w:rPr>
          <w:sz w:val="16"/>
          <w:szCs w:val="16"/>
        </w:rPr>
        <w:t>0)=К, А(</w:t>
      </w:r>
      <m:oMath>
        <m:r>
          <w:rPr>
            <w:rFonts w:ascii="Cambria Math" w:hAnsi="Cambria Math"/>
            <w:sz w:val="16"/>
            <w:szCs w:val="16"/>
          </w:rPr>
          <m:t>∞</m:t>
        </m:r>
      </m:oMath>
      <w:r w:rsidRPr="00F25BC9">
        <w:rPr>
          <w:sz w:val="16"/>
          <w:szCs w:val="16"/>
        </w:rPr>
        <w:t>)=0,</w:t>
      </w:r>
      <m:oMath>
        <m:r>
          <w:rPr>
            <w:rFonts w:ascii="Cambria Math" w:hAnsi="Cambria Math"/>
            <w:sz w:val="16"/>
            <w:szCs w:val="16"/>
          </w:rPr>
          <m:t xml:space="preserve"> φ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0</m:t>
            </m:r>
          </m:e>
        </m:d>
        <m:r>
          <w:rPr>
            <w:rFonts w:ascii="Cambria Math" w:hAnsi="Cambria Math"/>
            <w:sz w:val="16"/>
            <w:szCs w:val="16"/>
          </w:rPr>
          <m:t>=0,φ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∞</m:t>
            </m:r>
          </m:e>
        </m:d>
        <m:r>
          <w:rPr>
            <w:rFonts w:ascii="Cambria Math" w:hAnsi="Cambria Math"/>
            <w:sz w:val="16"/>
            <w:szCs w:val="16"/>
          </w:rPr>
          <m:t>=-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  <w:lang w:val="en-US"/>
              </w:rPr>
              <m:t>π</m:t>
            </m:r>
            <m:ctrlPr>
              <w:rPr>
                <w:rFonts w:ascii="Cambria Math" w:hAnsi="Cambria Math"/>
                <w:i/>
                <w:sz w:val="16"/>
                <w:szCs w:val="16"/>
              </w:rPr>
            </m:ctrlPr>
          </m:num>
          <m:den>
            <m:r>
              <w:rPr>
                <w:rFonts w:ascii="Cambria Math" w:hAnsi="Cambria Math"/>
                <w:sz w:val="16"/>
                <w:szCs w:val="16"/>
              </w:rPr>
              <m:t>2</m:t>
            </m:r>
          </m:den>
        </m:f>
      </m:oMath>
      <w:r w:rsidRPr="00F25BC9">
        <w:rPr>
          <w:sz w:val="16"/>
          <w:szCs w:val="16"/>
        </w:rPr>
        <w:t xml:space="preserve"> </w:t>
      </w:r>
    </w:p>
    <w:p w14:paraId="285609D8" w14:textId="77777777" w:rsidR="00634668" w:rsidRPr="00F25BC9" w:rsidRDefault="00634668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>ЛАЧХ и ЛФЧХ:</w:t>
      </w:r>
      <w:r w:rsidRPr="00F25BC9">
        <w:rPr>
          <w:noProof/>
          <w:sz w:val="16"/>
          <w:szCs w:val="16"/>
        </w:rPr>
        <w:t xml:space="preserve"> </w:t>
      </w:r>
      <w:r w:rsidRPr="00F25BC9">
        <w:rPr>
          <w:noProof/>
          <w:sz w:val="16"/>
          <w:szCs w:val="16"/>
        </w:rPr>
        <w:drawing>
          <wp:inline distT="0" distB="0" distL="0" distR="0" wp14:anchorId="72CE8032" wp14:editId="79CB10C4">
            <wp:extent cx="2369127" cy="172677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60523" cy="19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C18A" w14:textId="77777777" w:rsidR="008C2B09" w:rsidRPr="00F25BC9" w:rsidRDefault="007F2537" w:rsidP="00F25BC9">
      <w:pPr>
        <w:jc w:val="both"/>
        <w:rPr>
          <w:b/>
          <w:sz w:val="16"/>
          <w:szCs w:val="16"/>
        </w:rPr>
      </w:pPr>
      <w:r w:rsidRPr="00F25BC9">
        <w:rPr>
          <w:b/>
          <w:sz w:val="16"/>
          <w:szCs w:val="16"/>
        </w:rPr>
        <w:t xml:space="preserve">19. </w:t>
      </w:r>
      <w:r w:rsidR="008C2B09" w:rsidRPr="00F25BC9">
        <w:rPr>
          <w:b/>
          <w:sz w:val="16"/>
          <w:szCs w:val="16"/>
        </w:rPr>
        <w:t>Дифференциальное уравнение, передаточная функция, временные и частотные характеристики интегрирующего звена.</w:t>
      </w:r>
    </w:p>
    <w:p w14:paraId="302D8E92" w14:textId="77777777" w:rsidR="00A952F4" w:rsidRPr="00F25BC9" w:rsidRDefault="00A952F4" w:rsidP="00F25BC9">
      <w:pPr>
        <w:jc w:val="both"/>
        <w:rPr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dt</m:t>
              </m:r>
            </m:e>
          </m:nary>
          <m:r>
            <w:rPr>
              <w:rFonts w:ascii="Cambria Math" w:hAnsi="Cambria Math"/>
              <w:sz w:val="16"/>
              <w:szCs w:val="16"/>
            </w:rPr>
            <m:t>;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dy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dt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=Kx(t)</m:t>
          </m:r>
        </m:oMath>
      </m:oMathPara>
    </w:p>
    <w:p w14:paraId="5EC33CCC" w14:textId="77777777" w:rsidR="00F06691" w:rsidRPr="00F25BC9" w:rsidRDefault="00F06691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>Передаточная функция интегрирующего звена:</w:t>
      </w:r>
    </w:p>
    <w:p w14:paraId="03003C13" w14:textId="77777777" w:rsidR="00F06691" w:rsidRPr="00F25BC9" w:rsidRDefault="00F06691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>Применим к левой и правой частям уравнения преобразование Лапласа при ПНУ=0:</w:t>
      </w:r>
    </w:p>
    <w:p w14:paraId="3B0D4FD6" w14:textId="77777777" w:rsidR="00F06691" w:rsidRPr="00F25BC9" w:rsidRDefault="00F06691" w:rsidP="00F25BC9">
      <w:pPr>
        <w:jc w:val="both"/>
        <w:rPr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pY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</m:d>
        <m:r>
          <w:rPr>
            <w:rFonts w:ascii="Cambria Math" w:hAnsi="Cambria Math"/>
            <w:sz w:val="16"/>
            <w:szCs w:val="16"/>
          </w:rPr>
          <m:t>=KX(p)</m:t>
        </m:r>
      </m:oMath>
      <w:r w:rsidRPr="00F25BC9">
        <w:rPr>
          <w:sz w:val="16"/>
          <w:szCs w:val="16"/>
        </w:rPr>
        <w:t>, откуда:</w:t>
      </w:r>
    </w:p>
    <w:p w14:paraId="08BCA1A9" w14:textId="77777777" w:rsidR="00CD3ABB" w:rsidRPr="00F25BC9" w:rsidRDefault="00CD3ABB" w:rsidP="00F25BC9">
      <w:pPr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Y(p)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X(p)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ПНУ=0</m:t>
              </m:r>
            </m:e>
          </m:d>
          <m:r>
            <w:rPr>
              <w:rFonts w:ascii="Cambria Math" w:hAnsi="Cambria Math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p</m:t>
              </m:r>
            </m:den>
          </m:f>
          <m:r>
            <w:rPr>
              <w:rFonts w:ascii="Cambria Math" w:hAnsi="Cambria Math"/>
              <w:sz w:val="16"/>
              <w:szCs w:val="16"/>
              <w:lang w:val="en-US"/>
            </w:rPr>
            <m:t xml:space="preserve"> </m:t>
          </m:r>
        </m:oMath>
      </m:oMathPara>
    </w:p>
    <w:p w14:paraId="41B869DA" w14:textId="77777777" w:rsidR="00F25BC9" w:rsidRDefault="00F25BC9" w:rsidP="00F25BC9">
      <w:pPr>
        <w:jc w:val="both"/>
        <w:rPr>
          <w:sz w:val="16"/>
          <w:szCs w:val="16"/>
        </w:rPr>
        <w:sectPr w:rsidR="00F25BC9" w:rsidSect="00E556B1">
          <w:pgSz w:w="11906" w:h="16838"/>
          <w:pgMar w:top="567" w:right="566" w:bottom="1134" w:left="567" w:header="708" w:footer="708" w:gutter="0"/>
          <w:cols w:space="708"/>
          <w:docGrid w:linePitch="360"/>
        </w:sectPr>
      </w:pPr>
    </w:p>
    <w:p w14:paraId="47927D80" w14:textId="7DABC52E" w:rsidR="00CD3ABB" w:rsidRPr="00F25BC9" w:rsidRDefault="00CD3ABB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 xml:space="preserve">Переходная функция: </w:t>
      </w:r>
    </w:p>
    <w:p w14:paraId="59E57EAD" w14:textId="77777777" w:rsidR="00CD3ABB" w:rsidRPr="00F25BC9" w:rsidRDefault="00CD3ABB" w:rsidP="00F25BC9">
      <w:pPr>
        <w:jc w:val="both"/>
        <w:rPr>
          <w:sz w:val="16"/>
          <w:szCs w:val="16"/>
        </w:rPr>
      </w:pPr>
      <w:r w:rsidRPr="00F25BC9">
        <w:rPr>
          <w:noProof/>
          <w:sz w:val="16"/>
          <w:szCs w:val="16"/>
        </w:rPr>
        <w:drawing>
          <wp:inline distT="0" distB="0" distL="0" distR="0" wp14:anchorId="142E15F9" wp14:editId="351BC185">
            <wp:extent cx="2036619" cy="167455"/>
            <wp:effectExtent l="0" t="0" r="1905" b="444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83557" cy="17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9142" w14:textId="77777777" w:rsidR="00CD3ABB" w:rsidRPr="00F25BC9" w:rsidRDefault="00CD3ABB" w:rsidP="00F25BC9">
      <w:pPr>
        <w:jc w:val="both"/>
        <w:rPr>
          <w:sz w:val="16"/>
          <w:szCs w:val="16"/>
        </w:rPr>
      </w:pPr>
      <w:r w:rsidRPr="00F25BC9">
        <w:rPr>
          <w:noProof/>
          <w:sz w:val="16"/>
          <w:szCs w:val="16"/>
        </w:rPr>
        <w:drawing>
          <wp:inline distT="0" distB="0" distL="0" distR="0" wp14:anchorId="7018C688" wp14:editId="143D0228">
            <wp:extent cx="2042274" cy="201880"/>
            <wp:effectExtent l="0" t="0" r="0" b="825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06466" cy="2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65B9" w14:textId="77777777" w:rsidR="00CD3ABB" w:rsidRPr="00F25BC9" w:rsidRDefault="00CD3ABB" w:rsidP="00F25BC9">
      <w:pPr>
        <w:jc w:val="both"/>
        <w:rPr>
          <w:sz w:val="16"/>
          <w:szCs w:val="16"/>
        </w:rPr>
      </w:pPr>
      <w:r w:rsidRPr="00F25BC9">
        <w:rPr>
          <w:noProof/>
          <w:sz w:val="16"/>
          <w:szCs w:val="16"/>
        </w:rPr>
        <w:drawing>
          <wp:inline distT="0" distB="0" distL="0" distR="0" wp14:anchorId="6E525333" wp14:editId="0B06CB18">
            <wp:extent cx="1135938" cy="849085"/>
            <wp:effectExtent l="0" t="0" r="7620" b="825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49227" cy="8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2E65" w14:textId="77777777" w:rsidR="00CD3ABB" w:rsidRPr="00F25BC9" w:rsidRDefault="00E90549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 xml:space="preserve">Весовая функция: </w:t>
      </w:r>
      <w:r w:rsidRPr="00F25BC9">
        <w:rPr>
          <w:noProof/>
          <w:sz w:val="16"/>
          <w:szCs w:val="16"/>
          <w:lang w:val="en-US"/>
        </w:rPr>
        <w:drawing>
          <wp:inline distT="0" distB="0" distL="0" distR="0" wp14:anchorId="504D374C" wp14:editId="03C3FA38">
            <wp:extent cx="991589" cy="210543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83735" cy="23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9767" w14:textId="77777777" w:rsidR="00E90549" w:rsidRPr="00F25BC9" w:rsidRDefault="00E90549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 xml:space="preserve">Весовую функцию можно найти как </w:t>
      </w:r>
      <m:oMath>
        <m:r>
          <w:rPr>
            <w:rFonts w:ascii="Cambria Math" w:hAnsi="Cambria Math"/>
            <w:sz w:val="16"/>
            <w:szCs w:val="16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</m:d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dh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dt</m:t>
            </m:r>
          </m:den>
        </m:f>
        <m:r>
          <w:rPr>
            <w:rFonts w:ascii="Cambria Math" w:hAnsi="Cambria Math"/>
            <w:sz w:val="16"/>
            <w:szCs w:val="16"/>
          </w:rPr>
          <m:t>=K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1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hAnsi="Cambria Math"/>
            <w:sz w:val="16"/>
            <w:szCs w:val="16"/>
          </w:rPr>
          <m:t>(t)</m:t>
        </m:r>
      </m:oMath>
    </w:p>
    <w:p w14:paraId="0D3E4BE6" w14:textId="77777777" w:rsidR="00E90549" w:rsidRPr="00F25BC9" w:rsidRDefault="00E90549" w:rsidP="00F25BC9">
      <w:pPr>
        <w:jc w:val="both"/>
        <w:rPr>
          <w:i/>
          <w:sz w:val="16"/>
          <w:szCs w:val="16"/>
        </w:rPr>
      </w:pPr>
      <w:r w:rsidRPr="00F25BC9">
        <w:rPr>
          <w:i/>
          <w:noProof/>
          <w:sz w:val="16"/>
          <w:szCs w:val="16"/>
        </w:rPr>
        <w:drawing>
          <wp:inline distT="0" distB="0" distL="0" distR="0" wp14:anchorId="23D93E14" wp14:editId="61C55F54">
            <wp:extent cx="1138051" cy="682831"/>
            <wp:effectExtent l="0" t="0" r="5080" b="317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53326" cy="69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0AF2" w14:textId="77777777" w:rsidR="00F25BC9" w:rsidRDefault="00F25BC9" w:rsidP="00F25BC9">
      <w:pPr>
        <w:jc w:val="both"/>
        <w:rPr>
          <w:sz w:val="16"/>
          <w:szCs w:val="16"/>
        </w:rPr>
        <w:sectPr w:rsidR="00F25BC9" w:rsidSect="00F25BC9">
          <w:type w:val="continuous"/>
          <w:pgSz w:w="11906" w:h="16838"/>
          <w:pgMar w:top="567" w:right="566" w:bottom="1134" w:left="567" w:header="708" w:footer="708" w:gutter="0"/>
          <w:cols w:num="2" w:space="708"/>
          <w:docGrid w:linePitch="360"/>
        </w:sectPr>
      </w:pPr>
    </w:p>
    <w:p w14:paraId="29F2653D" w14:textId="5AC198A6" w:rsidR="00E90549" w:rsidRPr="00F25BC9" w:rsidRDefault="009F2D98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 xml:space="preserve">Комплексный коэффициент усиления: </w:t>
      </w:r>
    </w:p>
    <w:p w14:paraId="53228EDB" w14:textId="77777777" w:rsidR="009F2D98" w:rsidRPr="00F25BC9" w:rsidRDefault="009F2D98" w:rsidP="00F25BC9">
      <w:pPr>
        <w:jc w:val="both"/>
        <w:rPr>
          <w:sz w:val="16"/>
          <w:szCs w:val="16"/>
        </w:rPr>
      </w:pPr>
      <w:r w:rsidRPr="00F25BC9">
        <w:rPr>
          <w:noProof/>
          <w:sz w:val="16"/>
          <w:szCs w:val="16"/>
        </w:rPr>
        <w:drawing>
          <wp:inline distT="0" distB="0" distL="0" distR="0" wp14:anchorId="139A0968" wp14:editId="34751B33">
            <wp:extent cx="1792820" cy="193238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12825" cy="19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3C26" w14:textId="77777777" w:rsidR="009F2D98" w:rsidRPr="00F25BC9" w:rsidRDefault="009F2D98" w:rsidP="00F25BC9">
      <w:pPr>
        <w:jc w:val="both"/>
        <w:rPr>
          <w:sz w:val="16"/>
          <w:szCs w:val="16"/>
        </w:rPr>
      </w:pPr>
      <w:r w:rsidRPr="00F25BC9">
        <w:rPr>
          <w:noProof/>
          <w:sz w:val="16"/>
          <w:szCs w:val="16"/>
        </w:rPr>
        <w:drawing>
          <wp:inline distT="0" distB="0" distL="0" distR="0" wp14:anchorId="7D169122" wp14:editId="4615AE0E">
            <wp:extent cx="1956140" cy="510639"/>
            <wp:effectExtent l="0" t="0" r="6350" b="381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75244" cy="51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80C7" w14:textId="77777777" w:rsidR="009F2D98" w:rsidRPr="00F25BC9" w:rsidRDefault="009F2D98" w:rsidP="00F25BC9">
      <w:pPr>
        <w:jc w:val="both"/>
        <w:rPr>
          <w:sz w:val="16"/>
          <w:szCs w:val="16"/>
        </w:rPr>
      </w:pPr>
      <w:r w:rsidRPr="00F25BC9">
        <w:rPr>
          <w:noProof/>
          <w:sz w:val="16"/>
          <w:szCs w:val="16"/>
        </w:rPr>
        <w:drawing>
          <wp:inline distT="0" distB="0" distL="0" distR="0" wp14:anchorId="2ED8CC9C" wp14:editId="17A1683D">
            <wp:extent cx="983752" cy="676893"/>
            <wp:effectExtent l="0" t="0" r="698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91089" cy="68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BC9">
        <w:rPr>
          <w:noProof/>
          <w:sz w:val="16"/>
          <w:szCs w:val="16"/>
        </w:rPr>
        <w:t xml:space="preserve"> </w:t>
      </w:r>
      <w:r w:rsidRPr="00F25BC9">
        <w:rPr>
          <w:noProof/>
          <w:sz w:val="16"/>
          <w:szCs w:val="16"/>
        </w:rPr>
        <w:drawing>
          <wp:inline distT="0" distB="0" distL="0" distR="0" wp14:anchorId="5DFF87B5" wp14:editId="1E3CA3A4">
            <wp:extent cx="1531917" cy="536494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42090" cy="54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4479" w14:textId="77777777" w:rsidR="00F06691" w:rsidRPr="00F25BC9" w:rsidRDefault="00F06691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 xml:space="preserve">По графику АЧХ делаем вывод, что интегрирующее звено является фильтром низких частот (ФНЧ), т.к. высокие частоты подавляются интегратором, а на низких усиление максимально (теоретически при </w:t>
      </w:r>
      <m:oMath>
        <m:r>
          <w:rPr>
            <w:rFonts w:ascii="Cambria Math" w:hAnsi="Cambria Math"/>
            <w:sz w:val="16"/>
            <w:szCs w:val="16"/>
          </w:rPr>
          <m:t>ω</m:t>
        </m:r>
      </m:oMath>
      <w:r w:rsidRPr="00F25BC9">
        <w:rPr>
          <w:sz w:val="16"/>
          <w:szCs w:val="16"/>
        </w:rPr>
        <w:t xml:space="preserve"> =0 оно равно </w:t>
      </w:r>
      <m:oMath>
        <m:r>
          <w:rPr>
            <w:rFonts w:ascii="Cambria Math" w:hAnsi="Cambria Math"/>
            <w:sz w:val="16"/>
            <w:szCs w:val="16"/>
          </w:rPr>
          <m:t>∞</m:t>
        </m:r>
      </m:oMath>
    </w:p>
    <w:p w14:paraId="6BA0B903" w14:textId="77777777" w:rsidR="00A952F4" w:rsidRPr="00F25BC9" w:rsidRDefault="00A952F4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 xml:space="preserve">ЛФЧХ: </w:t>
      </w:r>
      <m:oMath>
        <m:r>
          <w:rPr>
            <w:rFonts w:ascii="Cambria Math" w:hAnsi="Cambria Math"/>
            <w:sz w:val="16"/>
            <w:szCs w:val="16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ω</m:t>
            </m:r>
          </m:e>
        </m:d>
        <m:r>
          <w:rPr>
            <w:rFonts w:ascii="Cambria Math" w:hAnsi="Cambria Math"/>
            <w:sz w:val="16"/>
            <w:szCs w:val="16"/>
          </w:rPr>
          <m:t>=20</m:t>
        </m:r>
        <m:r>
          <w:rPr>
            <w:rFonts w:ascii="Cambria Math" w:hAnsi="Cambria Math"/>
            <w:sz w:val="16"/>
            <w:szCs w:val="16"/>
            <w:lang w:val="en-US"/>
          </w:rPr>
          <m:t>lgA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ω</m:t>
            </m:r>
          </m:e>
        </m:d>
        <m:r>
          <w:rPr>
            <w:rFonts w:ascii="Cambria Math" w:hAnsi="Cambria Math"/>
            <w:sz w:val="16"/>
            <w:szCs w:val="16"/>
          </w:rPr>
          <m:t>=20</m:t>
        </m:r>
        <m:r>
          <w:rPr>
            <w:rFonts w:ascii="Cambria Math" w:hAnsi="Cambria Math"/>
            <w:sz w:val="16"/>
            <w:szCs w:val="16"/>
            <w:lang w:val="en-US"/>
          </w:rPr>
          <m:t>lgK</m:t>
        </m:r>
        <m:r>
          <w:rPr>
            <w:rFonts w:ascii="Cambria Math" w:hAnsi="Cambria Math"/>
            <w:sz w:val="16"/>
            <w:szCs w:val="16"/>
          </w:rPr>
          <m:t>-20</m:t>
        </m:r>
        <m:r>
          <m:rPr>
            <m:sty m:val="p"/>
          </m:rPr>
          <w:rPr>
            <w:rFonts w:ascii="Cambria Math" w:hAnsi="Cambria Math"/>
            <w:sz w:val="16"/>
            <w:szCs w:val="16"/>
            <w:lang w:val="en-US"/>
          </w:rPr>
          <m:t>lg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⁡</m:t>
        </m:r>
        <m:r>
          <w:rPr>
            <w:rFonts w:ascii="Cambria Math" w:hAnsi="Cambria Math"/>
            <w:sz w:val="16"/>
            <w:szCs w:val="16"/>
          </w:rPr>
          <m:t>(</m:t>
        </m:r>
        <m:r>
          <w:rPr>
            <w:rFonts w:ascii="Cambria Math" w:hAnsi="Cambria Math"/>
            <w:sz w:val="16"/>
            <w:szCs w:val="16"/>
            <w:lang w:val="en-US"/>
          </w:rPr>
          <m:t>ω</m:t>
        </m:r>
        <m:r>
          <w:rPr>
            <w:rFonts w:ascii="Cambria Math" w:hAnsi="Cambria Math"/>
            <w:sz w:val="16"/>
            <w:szCs w:val="16"/>
          </w:rPr>
          <m:t>)</m:t>
        </m:r>
      </m:oMath>
    </w:p>
    <w:p w14:paraId="0FE686E1" w14:textId="77777777" w:rsidR="00A952F4" w:rsidRPr="00F25BC9" w:rsidRDefault="00A952F4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>АФХ: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 </m:t>
        </m:r>
        <m:r>
          <m:rPr>
            <m:sty m:val="p"/>
          </m:rPr>
          <w:rPr>
            <w:rFonts w:ascii="Cambria Math" w:hAnsi="Cambria Math"/>
            <w:sz w:val="16"/>
            <w:szCs w:val="16"/>
            <w:lang w:val="en-US"/>
          </w:rPr>
          <m:t>A</m:t>
        </m:r>
        <m:d>
          <m:dPr>
            <m:ctrlPr>
              <w:rPr>
                <w:rFonts w:ascii="Cambria Math" w:hAnsi="Cambria Math"/>
                <w:sz w:val="16"/>
                <w:szCs w:val="16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0</m:t>
            </m:r>
          </m:e>
        </m:d>
        <m:r>
          <w:rPr>
            <w:rFonts w:ascii="Cambria Math" w:hAnsi="Cambria Math"/>
            <w:sz w:val="16"/>
            <w:szCs w:val="16"/>
          </w:rPr>
          <m:t>=∞;A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∞</m:t>
            </m:r>
          </m:e>
        </m:d>
        <m:r>
          <w:rPr>
            <w:rFonts w:ascii="Cambria Math" w:hAnsi="Cambria Math"/>
            <w:sz w:val="16"/>
            <w:szCs w:val="16"/>
          </w:rPr>
          <m:t>=0, φ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0</m:t>
            </m:r>
          </m:e>
        </m:d>
        <m:r>
          <w:rPr>
            <w:rFonts w:ascii="Cambria Math" w:hAnsi="Cambria Math"/>
            <w:sz w:val="16"/>
            <w:szCs w:val="16"/>
          </w:rPr>
          <m:t>=-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π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2</m:t>
            </m:r>
          </m:den>
        </m:f>
        <m:r>
          <w:rPr>
            <w:rFonts w:ascii="Cambria Math" w:hAnsi="Cambria Math"/>
            <w:sz w:val="16"/>
            <w:szCs w:val="16"/>
          </w:rPr>
          <m:t>; φ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∞</m:t>
            </m:r>
          </m:e>
        </m:d>
        <m:r>
          <w:rPr>
            <w:rFonts w:ascii="Cambria Math" w:hAnsi="Cambria Math"/>
            <w:sz w:val="16"/>
            <w:szCs w:val="16"/>
          </w:rPr>
          <m:t>=-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π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2</m:t>
            </m:r>
          </m:den>
        </m:f>
      </m:oMath>
      <w:r w:rsidR="00F06691" w:rsidRPr="00F25BC9">
        <w:rPr>
          <w:sz w:val="16"/>
          <w:szCs w:val="16"/>
        </w:rPr>
        <w:br w:type="page"/>
      </w:r>
    </w:p>
    <w:p w14:paraId="19D110AD" w14:textId="77777777" w:rsidR="008C2B09" w:rsidRPr="00F25BC9" w:rsidRDefault="007F2537" w:rsidP="00F25BC9">
      <w:pPr>
        <w:jc w:val="both"/>
        <w:rPr>
          <w:b/>
          <w:sz w:val="16"/>
          <w:szCs w:val="16"/>
        </w:rPr>
      </w:pPr>
      <w:r w:rsidRPr="00F25BC9">
        <w:rPr>
          <w:b/>
          <w:sz w:val="16"/>
          <w:szCs w:val="16"/>
        </w:rPr>
        <w:lastRenderedPageBreak/>
        <w:t xml:space="preserve">20. </w:t>
      </w:r>
      <w:r w:rsidR="008C2B09" w:rsidRPr="00F25BC9">
        <w:rPr>
          <w:b/>
          <w:sz w:val="16"/>
          <w:szCs w:val="16"/>
        </w:rPr>
        <w:t>Дифференциальное уравнение, передаточная функция, временные и частотные характеристики колебательного звена.</w:t>
      </w:r>
    </w:p>
    <w:p w14:paraId="04797366" w14:textId="77777777" w:rsidR="009F2D98" w:rsidRPr="00F25BC9" w:rsidRDefault="009F2D98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>Описывается дифференциальным уравнением:</w:t>
      </w:r>
    </w:p>
    <w:p w14:paraId="21E3E919" w14:textId="77777777" w:rsidR="0096015A" w:rsidRDefault="0096015A" w:rsidP="00F25BC9">
      <w:pPr>
        <w:jc w:val="both"/>
        <w:rPr>
          <w:sz w:val="16"/>
          <w:szCs w:val="16"/>
        </w:rPr>
        <w:sectPr w:rsidR="0096015A" w:rsidSect="00F25BC9">
          <w:type w:val="continuous"/>
          <w:pgSz w:w="11906" w:h="16838"/>
          <w:pgMar w:top="567" w:right="566" w:bottom="1134" w:left="567" w:header="708" w:footer="708" w:gutter="0"/>
          <w:cols w:space="708"/>
          <w:docGrid w:linePitch="360"/>
        </w:sectPr>
      </w:pPr>
    </w:p>
    <w:p w14:paraId="424CCC86" w14:textId="77777777" w:rsidR="009F2D98" w:rsidRPr="00F25BC9" w:rsidRDefault="009F2D98" w:rsidP="00F25BC9">
      <w:pPr>
        <w:jc w:val="both"/>
        <w:rPr>
          <w:sz w:val="16"/>
          <w:szCs w:val="16"/>
        </w:rPr>
      </w:pPr>
      <w:r w:rsidRPr="00F25BC9">
        <w:rPr>
          <w:noProof/>
          <w:sz w:val="16"/>
          <w:szCs w:val="16"/>
        </w:rPr>
        <w:drawing>
          <wp:inline distT="0" distB="0" distL="0" distR="0" wp14:anchorId="16245ECC" wp14:editId="7B62FC1F">
            <wp:extent cx="2105025" cy="209591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56187" cy="21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FA90" w14:textId="77777777" w:rsidR="009F2D98" w:rsidRPr="00F25BC9" w:rsidRDefault="009F2D98" w:rsidP="00F25BC9">
      <w:pPr>
        <w:jc w:val="both"/>
        <w:rPr>
          <w:sz w:val="16"/>
          <w:szCs w:val="16"/>
        </w:rPr>
      </w:pPr>
      <w:proofErr w:type="spellStart"/>
      <w:r w:rsidRPr="00F25BC9">
        <w:rPr>
          <w:sz w:val="16"/>
          <w:szCs w:val="16"/>
        </w:rPr>
        <w:t>Т.о</w:t>
      </w:r>
      <w:proofErr w:type="spellEnd"/>
      <w:r w:rsidRPr="00F25BC9">
        <w:rPr>
          <w:sz w:val="16"/>
          <w:szCs w:val="16"/>
        </w:rPr>
        <w:t xml:space="preserve">. у колебательного звена параметр </w:t>
      </w:r>
      <m:oMath>
        <m:r>
          <w:rPr>
            <w:rFonts w:ascii="Cambria Math" w:hAnsi="Cambria Math"/>
            <w:sz w:val="16"/>
            <w:szCs w:val="16"/>
          </w:rPr>
          <m:t>ξ</m:t>
        </m:r>
      </m:oMath>
      <w:r w:rsidRPr="00F25BC9">
        <w:rPr>
          <w:sz w:val="16"/>
          <w:szCs w:val="16"/>
        </w:rPr>
        <w:t xml:space="preserve"> лежит строго в пределах от 0 до 1, что соответствует комплексным корням характеристического уравнения </w:t>
      </w:r>
      <w:r w:rsidRPr="00F25BC9">
        <w:rPr>
          <w:noProof/>
          <w:sz w:val="16"/>
          <w:szCs w:val="16"/>
        </w:rPr>
        <w:drawing>
          <wp:inline distT="0" distB="0" distL="0" distR="0" wp14:anchorId="45A838AC" wp14:editId="76630378">
            <wp:extent cx="1095375" cy="14169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5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1D89" w14:textId="77777777" w:rsidR="009F2D98" w:rsidRPr="00F25BC9" w:rsidRDefault="009F2D98" w:rsidP="00F25BC9">
      <w:pPr>
        <w:jc w:val="both"/>
        <w:rPr>
          <w:sz w:val="16"/>
          <w:szCs w:val="16"/>
        </w:rPr>
      </w:pPr>
      <w:r w:rsidRPr="00F25BC9">
        <w:rPr>
          <w:noProof/>
          <w:sz w:val="16"/>
          <w:szCs w:val="16"/>
        </w:rPr>
        <w:drawing>
          <wp:inline distT="0" distB="0" distL="0" distR="0" wp14:anchorId="5C285286" wp14:editId="02DB3588">
            <wp:extent cx="2419350" cy="282462"/>
            <wp:effectExtent l="0" t="0" r="0" b="381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81443" cy="28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E597" w14:textId="77777777" w:rsidR="009F2D98" w:rsidRPr="00F25BC9" w:rsidRDefault="009F2D98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>Передаточная ф-я колебательного звена:</w:t>
      </w:r>
    </w:p>
    <w:p w14:paraId="34109D02" w14:textId="77777777" w:rsidR="009F2D98" w:rsidRPr="00F25BC9" w:rsidRDefault="009F2D98" w:rsidP="00F25BC9">
      <w:pPr>
        <w:jc w:val="both"/>
        <w:rPr>
          <w:sz w:val="16"/>
          <w:szCs w:val="16"/>
        </w:rPr>
      </w:pPr>
      <w:r w:rsidRPr="00F25BC9">
        <w:rPr>
          <w:noProof/>
          <w:sz w:val="16"/>
          <w:szCs w:val="16"/>
        </w:rPr>
        <w:drawing>
          <wp:inline distT="0" distB="0" distL="0" distR="0" wp14:anchorId="2A86167F" wp14:editId="3911937E">
            <wp:extent cx="2419350" cy="245592"/>
            <wp:effectExtent l="0" t="0" r="0" b="254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20354" cy="2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36AE" w14:textId="77777777" w:rsidR="009F2D98" w:rsidRPr="00F25BC9" w:rsidRDefault="009F2D98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 xml:space="preserve">Переходная функция: </w:t>
      </w:r>
    </w:p>
    <w:p w14:paraId="2B92B310" w14:textId="77777777" w:rsidR="009F2D98" w:rsidRPr="00F25BC9" w:rsidRDefault="009F2D98" w:rsidP="00F25BC9">
      <w:pPr>
        <w:jc w:val="both"/>
        <w:rPr>
          <w:sz w:val="16"/>
          <w:szCs w:val="16"/>
        </w:rPr>
      </w:pPr>
      <w:r w:rsidRPr="00F25BC9">
        <w:rPr>
          <w:noProof/>
          <w:sz w:val="16"/>
          <w:szCs w:val="16"/>
        </w:rPr>
        <w:drawing>
          <wp:inline distT="0" distB="0" distL="0" distR="0" wp14:anchorId="77E6E2B6" wp14:editId="5889C636">
            <wp:extent cx="2562225" cy="290562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41733" cy="29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3E69" w14:textId="77777777" w:rsidR="009F2D98" w:rsidRPr="00F25BC9" w:rsidRDefault="009F2D98" w:rsidP="00F25BC9">
      <w:pPr>
        <w:jc w:val="both"/>
        <w:rPr>
          <w:noProof/>
          <w:sz w:val="16"/>
          <w:szCs w:val="16"/>
        </w:rPr>
      </w:pPr>
      <w:r w:rsidRPr="00F25BC9">
        <w:rPr>
          <w:noProof/>
          <w:sz w:val="16"/>
          <w:szCs w:val="16"/>
        </w:rPr>
        <w:drawing>
          <wp:inline distT="0" distB="0" distL="0" distR="0" wp14:anchorId="297104D9" wp14:editId="06EF06CD">
            <wp:extent cx="1014798" cy="197511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91425" cy="21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BC9">
        <w:rPr>
          <w:noProof/>
          <w:sz w:val="16"/>
          <w:szCs w:val="16"/>
        </w:rPr>
        <w:t xml:space="preserve"> </w:t>
      </w:r>
      <w:r w:rsidRPr="00F25BC9">
        <w:rPr>
          <w:noProof/>
          <w:sz w:val="16"/>
          <w:szCs w:val="16"/>
        </w:rPr>
        <w:drawing>
          <wp:inline distT="0" distB="0" distL="0" distR="0" wp14:anchorId="2BBBE85E" wp14:editId="507AB94C">
            <wp:extent cx="1675181" cy="217910"/>
            <wp:effectExtent l="0" t="0" r="127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76966" cy="23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1491" w14:textId="77777777" w:rsidR="009F2D98" w:rsidRPr="00F25BC9" w:rsidRDefault="009F2D98" w:rsidP="00F25BC9">
      <w:pPr>
        <w:jc w:val="both"/>
        <w:rPr>
          <w:noProof/>
          <w:sz w:val="16"/>
          <w:szCs w:val="16"/>
        </w:rPr>
      </w:pPr>
      <w:r w:rsidRPr="00F25BC9">
        <w:rPr>
          <w:noProof/>
          <w:sz w:val="16"/>
          <w:szCs w:val="16"/>
        </w:rPr>
        <w:t xml:space="preserve">Где </w:t>
      </w:r>
      <w:r w:rsidRPr="00F25BC9">
        <w:rPr>
          <w:noProof/>
          <w:sz w:val="16"/>
          <w:szCs w:val="16"/>
        </w:rPr>
        <w:drawing>
          <wp:inline distT="0" distB="0" distL="0" distR="0" wp14:anchorId="17616EF9" wp14:editId="3748737E">
            <wp:extent cx="592781" cy="23812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6785" cy="23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BC9">
        <w:rPr>
          <w:noProof/>
          <w:sz w:val="16"/>
          <w:szCs w:val="16"/>
        </w:rPr>
        <w:t xml:space="preserve"> - коэффициент затухания,</w:t>
      </w:r>
    </w:p>
    <w:p w14:paraId="33D8D106" w14:textId="77777777" w:rsidR="009F2D98" w:rsidRPr="00F25BC9" w:rsidRDefault="009F2D98" w:rsidP="00F25BC9">
      <w:pPr>
        <w:jc w:val="both"/>
        <w:rPr>
          <w:sz w:val="16"/>
          <w:szCs w:val="16"/>
        </w:rPr>
      </w:pPr>
      <w:r w:rsidRPr="00F25BC9">
        <w:rPr>
          <w:noProof/>
          <w:sz w:val="16"/>
          <w:szCs w:val="16"/>
        </w:rPr>
        <w:drawing>
          <wp:inline distT="0" distB="0" distL="0" distR="0" wp14:anchorId="43806323" wp14:editId="0FD39683">
            <wp:extent cx="1095375" cy="263266"/>
            <wp:effectExtent l="0" t="0" r="0" b="381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120067" cy="2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BC9">
        <w:rPr>
          <w:sz w:val="16"/>
          <w:szCs w:val="16"/>
        </w:rPr>
        <w:t xml:space="preserve"> - собственная частота колебаний звена</w:t>
      </w:r>
    </w:p>
    <w:p w14:paraId="1FD79E8F" w14:textId="77777777" w:rsidR="009F2D98" w:rsidRPr="00F25BC9" w:rsidRDefault="009F2D98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 xml:space="preserve">Весовая функция: </w:t>
      </w:r>
      <w:r w:rsidRPr="00F25BC9">
        <w:rPr>
          <w:noProof/>
          <w:sz w:val="16"/>
          <w:szCs w:val="16"/>
        </w:rPr>
        <w:drawing>
          <wp:inline distT="0" distB="0" distL="0" distR="0" wp14:anchorId="442FA305" wp14:editId="0BD27B16">
            <wp:extent cx="965606" cy="193121"/>
            <wp:effectExtent l="0" t="0" r="635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976493" cy="19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E94D" w14:textId="77777777" w:rsidR="00F25BC9" w:rsidRDefault="009F2D98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 xml:space="preserve">Весовую функцию можно найти как производную переходной функции, т.е.: </w:t>
      </w:r>
      <w:r w:rsidRPr="00F25BC9">
        <w:rPr>
          <w:noProof/>
          <w:sz w:val="16"/>
          <w:szCs w:val="16"/>
        </w:rPr>
        <w:drawing>
          <wp:inline distT="0" distB="0" distL="0" distR="0" wp14:anchorId="44EF55B0" wp14:editId="643C30CA">
            <wp:extent cx="1502233" cy="200025"/>
            <wp:effectExtent l="0" t="0" r="317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766107" cy="23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ED6D" w14:textId="77777777" w:rsidR="00F25BC9" w:rsidRDefault="009F2D98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 xml:space="preserve">Частотные характеристики: </w:t>
      </w:r>
    </w:p>
    <w:p w14:paraId="1D8D41E7" w14:textId="14650455" w:rsidR="009F2D98" w:rsidRPr="00F25BC9" w:rsidRDefault="009F2D98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>Комплексный коэффициент усиления:</w:t>
      </w:r>
    </w:p>
    <w:p w14:paraId="4F260D90" w14:textId="77777777" w:rsidR="009F2D98" w:rsidRPr="00F25BC9" w:rsidRDefault="009F2D98" w:rsidP="00F25BC9">
      <w:pPr>
        <w:jc w:val="both"/>
        <w:rPr>
          <w:sz w:val="16"/>
          <w:szCs w:val="16"/>
        </w:rPr>
      </w:pPr>
      <w:r w:rsidRPr="00F25BC9">
        <w:rPr>
          <w:noProof/>
          <w:sz w:val="16"/>
          <w:szCs w:val="16"/>
        </w:rPr>
        <w:drawing>
          <wp:inline distT="0" distB="0" distL="0" distR="0" wp14:anchorId="0654A3F0" wp14:editId="286045BE">
            <wp:extent cx="1809750" cy="242000"/>
            <wp:effectExtent l="0" t="0" r="0" b="571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937791" cy="25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3491" w14:textId="77777777" w:rsidR="009F2D98" w:rsidRPr="00F25BC9" w:rsidRDefault="009F2D98" w:rsidP="00F25BC9">
      <w:pPr>
        <w:jc w:val="both"/>
        <w:rPr>
          <w:sz w:val="16"/>
          <w:szCs w:val="16"/>
        </w:rPr>
      </w:pPr>
      <w:r w:rsidRPr="00F25BC9">
        <w:rPr>
          <w:noProof/>
          <w:sz w:val="16"/>
          <w:szCs w:val="16"/>
        </w:rPr>
        <w:drawing>
          <wp:inline distT="0" distB="0" distL="0" distR="0" wp14:anchorId="447F6397" wp14:editId="78413A8B">
            <wp:extent cx="1914525" cy="235117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070922" cy="25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35F3" w14:textId="77777777" w:rsidR="00F25BC9" w:rsidRDefault="009F2D98" w:rsidP="00F25BC9">
      <w:pPr>
        <w:jc w:val="both"/>
        <w:rPr>
          <w:sz w:val="16"/>
          <w:szCs w:val="16"/>
        </w:rPr>
      </w:pPr>
      <w:r w:rsidRPr="00F25BC9">
        <w:rPr>
          <w:noProof/>
          <w:sz w:val="16"/>
          <w:szCs w:val="16"/>
        </w:rPr>
        <w:drawing>
          <wp:inline distT="0" distB="0" distL="0" distR="0" wp14:anchorId="69A7A956" wp14:editId="0994E300">
            <wp:extent cx="1200150" cy="237185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84866" cy="25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BC9">
        <w:rPr>
          <w:noProof/>
          <w:sz w:val="16"/>
          <w:szCs w:val="16"/>
        </w:rPr>
        <w:drawing>
          <wp:inline distT="0" distB="0" distL="0" distR="0" wp14:anchorId="1E1BD50A" wp14:editId="4A4DAD4E">
            <wp:extent cx="1914525" cy="346982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003937" cy="36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A2A7" w14:textId="76443016" w:rsidR="00A45317" w:rsidRPr="00F25BC9" w:rsidRDefault="009F2D98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>ЛАЧХ:</w:t>
      </w:r>
      <w:r w:rsidR="00F25BC9">
        <w:rPr>
          <w:noProof/>
          <w:sz w:val="16"/>
          <w:szCs w:val="16"/>
        </w:rPr>
        <w:t xml:space="preserve"> </w:t>
      </w:r>
      <w:r w:rsidRPr="00F25BC9">
        <w:rPr>
          <w:noProof/>
          <w:sz w:val="16"/>
          <w:szCs w:val="16"/>
        </w:rPr>
        <w:drawing>
          <wp:inline distT="0" distB="0" distL="0" distR="0" wp14:anchorId="257F4C80" wp14:editId="7B0E7FA7">
            <wp:extent cx="2781300" cy="174795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17031" cy="19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2139" w14:textId="77777777" w:rsidR="0096015A" w:rsidRDefault="0096015A" w:rsidP="00F25BC9">
      <w:pPr>
        <w:jc w:val="both"/>
        <w:rPr>
          <w:b/>
          <w:sz w:val="16"/>
          <w:szCs w:val="16"/>
        </w:rPr>
        <w:sectPr w:rsidR="0096015A" w:rsidSect="0096015A">
          <w:type w:val="continuous"/>
          <w:pgSz w:w="11906" w:h="16838"/>
          <w:pgMar w:top="567" w:right="566" w:bottom="1134" w:left="567" w:header="708" w:footer="708" w:gutter="0"/>
          <w:cols w:num="2" w:space="708"/>
          <w:docGrid w:linePitch="360"/>
        </w:sectPr>
      </w:pPr>
    </w:p>
    <w:p w14:paraId="55D0A9E9" w14:textId="77777777" w:rsidR="008C2B09" w:rsidRPr="00F25BC9" w:rsidRDefault="007F2537" w:rsidP="00F25BC9">
      <w:pPr>
        <w:jc w:val="both"/>
        <w:rPr>
          <w:b/>
          <w:sz w:val="16"/>
          <w:szCs w:val="16"/>
        </w:rPr>
      </w:pPr>
      <w:r w:rsidRPr="00F25BC9">
        <w:rPr>
          <w:b/>
          <w:sz w:val="16"/>
          <w:szCs w:val="16"/>
        </w:rPr>
        <w:t xml:space="preserve">21. </w:t>
      </w:r>
      <w:r w:rsidR="008C2B09" w:rsidRPr="00F25BC9">
        <w:rPr>
          <w:b/>
          <w:sz w:val="16"/>
          <w:szCs w:val="16"/>
        </w:rPr>
        <w:t xml:space="preserve">Минимально- и </w:t>
      </w:r>
      <w:proofErr w:type="spellStart"/>
      <w:r w:rsidR="008C2B09" w:rsidRPr="00F25BC9">
        <w:rPr>
          <w:b/>
          <w:sz w:val="16"/>
          <w:szCs w:val="16"/>
        </w:rPr>
        <w:t>неминимально</w:t>
      </w:r>
      <w:proofErr w:type="spellEnd"/>
      <w:r w:rsidR="008C2B09" w:rsidRPr="00F25BC9">
        <w:rPr>
          <w:b/>
          <w:sz w:val="16"/>
          <w:szCs w:val="16"/>
        </w:rPr>
        <w:t>-фазовые звенья (системы). Соотношение Боде.</w:t>
      </w:r>
    </w:p>
    <w:p w14:paraId="41132B82" w14:textId="77777777" w:rsidR="00816224" w:rsidRPr="00F25BC9" w:rsidRDefault="00816224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>Рассмотрим звено (систему) с передаточной функцией</w:t>
      </w:r>
    </w:p>
    <w:p w14:paraId="1778E83B" w14:textId="77777777" w:rsidR="00816224" w:rsidRPr="00F25BC9" w:rsidRDefault="00816224" w:rsidP="00F25BC9">
      <w:pPr>
        <w:jc w:val="both"/>
        <w:rPr>
          <w:sz w:val="16"/>
          <w:szCs w:val="16"/>
        </w:rPr>
      </w:pPr>
      <w:r w:rsidRPr="00F25BC9">
        <w:rPr>
          <w:noProof/>
          <w:sz w:val="16"/>
          <w:szCs w:val="16"/>
        </w:rPr>
        <w:drawing>
          <wp:inline distT="0" distB="0" distL="0" distR="0" wp14:anchorId="5626B8D9" wp14:editId="38F7BB50">
            <wp:extent cx="1695450" cy="385587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722286" cy="3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D649" w14:textId="77777777" w:rsidR="00971FCE" w:rsidRPr="00F25BC9" w:rsidRDefault="00971FCE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 xml:space="preserve">Корни уравнения </w:t>
      </w:r>
      <w:r w:rsidRPr="00F25BC9">
        <w:rPr>
          <w:sz w:val="16"/>
          <w:szCs w:val="16"/>
          <w:lang w:val="en-US"/>
        </w:rPr>
        <w:t>B</w:t>
      </w:r>
      <w:r w:rsidRPr="00F25BC9">
        <w:rPr>
          <w:sz w:val="16"/>
          <w:szCs w:val="16"/>
        </w:rPr>
        <w:t>(</w:t>
      </w:r>
      <w:r w:rsidRPr="00F25BC9">
        <w:rPr>
          <w:sz w:val="16"/>
          <w:szCs w:val="16"/>
          <w:lang w:val="en-US"/>
        </w:rPr>
        <w:t>p</w:t>
      </w:r>
      <w:r w:rsidRPr="00F25BC9">
        <w:rPr>
          <w:sz w:val="16"/>
          <w:szCs w:val="16"/>
        </w:rPr>
        <w:t>)=0 – нули передаточной функции</w:t>
      </w:r>
    </w:p>
    <w:p w14:paraId="6E36607F" w14:textId="77777777" w:rsidR="00971FCE" w:rsidRPr="00F25BC9" w:rsidRDefault="00971FCE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>Корни уравнения А(</w:t>
      </w:r>
      <w:r w:rsidRPr="00F25BC9">
        <w:rPr>
          <w:sz w:val="16"/>
          <w:szCs w:val="16"/>
          <w:lang w:val="en-US"/>
        </w:rPr>
        <w:t>p</w:t>
      </w:r>
      <w:r w:rsidRPr="00F25BC9">
        <w:rPr>
          <w:sz w:val="16"/>
          <w:szCs w:val="16"/>
        </w:rPr>
        <w:t>)=0 – полюса передаточной функции</w:t>
      </w:r>
    </w:p>
    <w:p w14:paraId="3720C7E5" w14:textId="77777777" w:rsidR="00971FCE" w:rsidRPr="00F25BC9" w:rsidRDefault="00971FCE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>Корни с отрицательными вещественными частями принято называть левыми, а с положительными – правыми.</w:t>
      </w:r>
    </w:p>
    <w:p w14:paraId="7FA17B6C" w14:textId="77777777" w:rsidR="00971FCE" w:rsidRPr="00F25BC9" w:rsidRDefault="00971FCE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 xml:space="preserve">Опр. Звено (система) называется минимально-фазовым, если его передаточная функция не имеет правых нулей и полюсов. В противном случае – </w:t>
      </w:r>
      <w:proofErr w:type="spellStart"/>
      <w:r w:rsidRPr="00F25BC9">
        <w:rPr>
          <w:sz w:val="16"/>
          <w:szCs w:val="16"/>
        </w:rPr>
        <w:t>неминимально</w:t>
      </w:r>
      <w:proofErr w:type="spellEnd"/>
      <w:r w:rsidRPr="00F25BC9">
        <w:rPr>
          <w:sz w:val="16"/>
          <w:szCs w:val="16"/>
        </w:rPr>
        <w:t>-фазовым.</w:t>
      </w:r>
    </w:p>
    <w:p w14:paraId="7108D944" w14:textId="77777777" w:rsidR="00971FCE" w:rsidRPr="00F25BC9" w:rsidRDefault="00971FCE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>Для минимально-фазовых звеньев между ЛАЧХ и ЛФЧХ существует однозначная зависимость и, следовательно, по ЛАЧХ можно определить передаточную функцию системы.</w:t>
      </w:r>
    </w:p>
    <w:p w14:paraId="7B83E96E" w14:textId="77777777" w:rsidR="00971FCE" w:rsidRPr="00F25BC9" w:rsidRDefault="00971FCE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 xml:space="preserve">Связь между </w:t>
      </w:r>
      <m:oMath>
        <m:r>
          <w:rPr>
            <w:rFonts w:ascii="Cambria Math" w:hAnsi="Cambria Math"/>
            <w:sz w:val="16"/>
            <w:szCs w:val="16"/>
          </w:rPr>
          <m:t>L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ω</m:t>
            </m:r>
          </m:e>
        </m:d>
        <m:r>
          <w:rPr>
            <w:rFonts w:ascii="Cambria Math" w:hAnsi="Cambria Math"/>
            <w:sz w:val="16"/>
            <w:szCs w:val="16"/>
          </w:rPr>
          <m:t xml:space="preserve"> и </m:t>
        </m:r>
        <m:r>
          <w:rPr>
            <w:rFonts w:ascii="Cambria Math" w:hAnsi="Cambria Math"/>
            <w:sz w:val="16"/>
            <w:szCs w:val="16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ω</m:t>
            </m:r>
          </m:e>
        </m:d>
      </m:oMath>
      <w:r w:rsidRPr="00F25BC9">
        <w:rPr>
          <w:sz w:val="16"/>
          <w:szCs w:val="16"/>
        </w:rPr>
        <w:t xml:space="preserve"> выражает соотношение Боде</w:t>
      </w:r>
    </w:p>
    <w:p w14:paraId="0E9F182D" w14:textId="77777777" w:rsidR="00971FCE" w:rsidRPr="00F25BC9" w:rsidRDefault="00971FCE" w:rsidP="00F25BC9">
      <w:pPr>
        <w:jc w:val="both"/>
        <w:rPr>
          <w:noProof/>
          <w:sz w:val="16"/>
          <w:szCs w:val="16"/>
        </w:rPr>
      </w:pPr>
      <w:r w:rsidRPr="00F25BC9">
        <w:rPr>
          <w:i/>
          <w:noProof/>
          <w:sz w:val="16"/>
          <w:szCs w:val="16"/>
        </w:rPr>
        <w:drawing>
          <wp:inline distT="0" distB="0" distL="0" distR="0" wp14:anchorId="38783A4C" wp14:editId="4A6D098F">
            <wp:extent cx="2105025" cy="564300"/>
            <wp:effectExtent l="0" t="0" r="0" b="762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177126" cy="58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BC9">
        <w:rPr>
          <w:noProof/>
          <w:sz w:val="16"/>
          <w:szCs w:val="16"/>
        </w:rPr>
        <w:t xml:space="preserve"> </w:t>
      </w:r>
      <w:r w:rsidRPr="00F25BC9">
        <w:rPr>
          <w:i/>
          <w:noProof/>
          <w:sz w:val="16"/>
          <w:szCs w:val="16"/>
        </w:rPr>
        <w:drawing>
          <wp:inline distT="0" distB="0" distL="0" distR="0" wp14:anchorId="67E4A678" wp14:editId="0549B183">
            <wp:extent cx="1111910" cy="635378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119238" cy="6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FB0C" w14:textId="3000E89C" w:rsidR="0096015A" w:rsidRPr="0096015A" w:rsidRDefault="00971FCE" w:rsidP="00F25BC9">
      <w:pPr>
        <w:jc w:val="both"/>
        <w:rPr>
          <w:sz w:val="16"/>
          <w:szCs w:val="16"/>
        </w:rPr>
      </w:pPr>
      <w:r w:rsidRPr="00F25BC9">
        <w:rPr>
          <w:sz w:val="16"/>
          <w:szCs w:val="16"/>
        </w:rPr>
        <w:t xml:space="preserve">Для </w:t>
      </w:r>
      <w:r w:rsidRPr="00F25BC9">
        <w:rPr>
          <w:sz w:val="16"/>
          <w:szCs w:val="16"/>
        </w:rPr>
        <w:sym w:font="Symbol" w:char="F024"/>
      </w:r>
      <w:r w:rsidRPr="00F25BC9">
        <w:rPr>
          <w:sz w:val="16"/>
          <w:szCs w:val="16"/>
        </w:rPr>
        <w:t xml:space="preserve"> -</w:t>
      </w:r>
      <w:proofErr w:type="spellStart"/>
      <w:r w:rsidRPr="00F25BC9">
        <w:rPr>
          <w:sz w:val="16"/>
          <w:szCs w:val="16"/>
        </w:rPr>
        <w:t>ния</w:t>
      </w:r>
      <w:proofErr w:type="spellEnd"/>
      <w:r w:rsidRPr="00F25BC9">
        <w:rPr>
          <w:sz w:val="16"/>
          <w:szCs w:val="16"/>
        </w:rPr>
        <w:t xml:space="preserve"> связи (*) необходимо и достаточно, чтобы передаточная функция не имела правых нулей и полюсов</w:t>
      </w:r>
    </w:p>
    <w:p w14:paraId="2B98D5D8" w14:textId="187169F1" w:rsidR="00154F57" w:rsidRPr="00F25BC9" w:rsidRDefault="007F2537" w:rsidP="00F25BC9">
      <w:pPr>
        <w:jc w:val="both"/>
        <w:rPr>
          <w:noProof/>
          <w:sz w:val="16"/>
          <w:szCs w:val="16"/>
        </w:rPr>
      </w:pPr>
      <w:r w:rsidRPr="00F25BC9">
        <w:rPr>
          <w:b/>
          <w:sz w:val="16"/>
          <w:szCs w:val="16"/>
        </w:rPr>
        <w:t xml:space="preserve">22. </w:t>
      </w:r>
      <w:r w:rsidR="008C2B09" w:rsidRPr="00F25BC9">
        <w:rPr>
          <w:b/>
          <w:sz w:val="16"/>
          <w:szCs w:val="16"/>
        </w:rPr>
        <w:t xml:space="preserve">Звенья с распределенными параметрами: иррациональные и трансцендентные. </w:t>
      </w:r>
      <w:proofErr w:type="spellStart"/>
      <w:r w:rsidR="008C2B09" w:rsidRPr="00F25BC9">
        <w:rPr>
          <w:b/>
          <w:sz w:val="16"/>
          <w:szCs w:val="16"/>
        </w:rPr>
        <w:t>Полуинтегрирующее</w:t>
      </w:r>
      <w:proofErr w:type="spellEnd"/>
      <w:r w:rsidR="008C2B09" w:rsidRPr="00F25BC9">
        <w:rPr>
          <w:b/>
          <w:sz w:val="16"/>
          <w:szCs w:val="16"/>
        </w:rPr>
        <w:t xml:space="preserve"> звено, его временные и частотные характеристики.</w:t>
      </w:r>
      <w:r w:rsidR="00625FAD" w:rsidRPr="00F25BC9">
        <w:rPr>
          <w:noProof/>
          <w:sz w:val="16"/>
          <w:szCs w:val="16"/>
        </w:rPr>
        <w:t xml:space="preserve"> </w:t>
      </w:r>
    </w:p>
    <w:p w14:paraId="215082FB" w14:textId="77777777" w:rsidR="00154F57" w:rsidRPr="00F25BC9" w:rsidRDefault="00154F57" w:rsidP="00F25BC9">
      <w:pPr>
        <w:jc w:val="both"/>
        <w:rPr>
          <w:noProof/>
          <w:sz w:val="16"/>
          <w:szCs w:val="16"/>
        </w:rPr>
      </w:pPr>
      <w:r w:rsidRPr="00F25BC9">
        <w:rPr>
          <w:noProof/>
          <w:sz w:val="16"/>
          <w:szCs w:val="16"/>
        </w:rPr>
        <w:t>Описываются уравнениями в частных производных. Например, уравнением теплопроводности:</w:t>
      </w:r>
    </w:p>
    <w:p w14:paraId="28BDA3E9" w14:textId="77777777" w:rsidR="00154F57" w:rsidRPr="00F25BC9" w:rsidRDefault="00154F57" w:rsidP="00F25BC9">
      <w:pPr>
        <w:jc w:val="both"/>
        <w:rPr>
          <w:noProof/>
          <w:sz w:val="16"/>
          <w:szCs w:val="16"/>
        </w:rPr>
      </w:pPr>
      <w:r w:rsidRPr="00F25BC9">
        <w:rPr>
          <w:noProof/>
          <w:sz w:val="16"/>
          <w:szCs w:val="16"/>
        </w:rPr>
        <w:drawing>
          <wp:inline distT="0" distB="0" distL="0" distR="0" wp14:anchorId="474A853C" wp14:editId="365F2F87">
            <wp:extent cx="990600" cy="257907"/>
            <wp:effectExtent l="0" t="0" r="0" b="889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035613" cy="26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FB7D" w14:textId="77777777" w:rsidR="00154F57" w:rsidRPr="00F25BC9" w:rsidRDefault="00154F57" w:rsidP="00F25BC9">
      <w:pPr>
        <w:jc w:val="both"/>
        <w:rPr>
          <w:noProof/>
          <w:sz w:val="16"/>
          <w:szCs w:val="16"/>
        </w:rPr>
      </w:pPr>
      <w:r w:rsidRPr="00F25BC9">
        <w:rPr>
          <w:noProof/>
          <w:sz w:val="16"/>
          <w:szCs w:val="16"/>
        </w:rPr>
        <w:t>Звенья с распределёнными параметрами делятся на иррациональные, описываемые иррациональными передаточными функциями, и трансцендентные звенья, описываемые трансцендентными передаточными функциями.</w:t>
      </w:r>
    </w:p>
    <w:p w14:paraId="2DCD95B8" w14:textId="77777777" w:rsidR="00154F57" w:rsidRPr="00F25BC9" w:rsidRDefault="00154F57" w:rsidP="00F25BC9">
      <w:pPr>
        <w:jc w:val="both"/>
        <w:rPr>
          <w:noProof/>
          <w:sz w:val="16"/>
          <w:szCs w:val="16"/>
        </w:rPr>
      </w:pPr>
      <w:r w:rsidRPr="00F25BC9">
        <w:rPr>
          <w:noProof/>
          <w:sz w:val="16"/>
          <w:szCs w:val="16"/>
        </w:rPr>
        <w:t>Примеры иррациональных звеньев:</w:t>
      </w:r>
    </w:p>
    <w:p w14:paraId="42F58D3C" w14:textId="77777777" w:rsidR="00154F57" w:rsidRPr="00F25BC9" w:rsidRDefault="00154F57" w:rsidP="00F25BC9">
      <w:pPr>
        <w:jc w:val="both"/>
        <w:rPr>
          <w:noProof/>
          <w:sz w:val="16"/>
          <w:szCs w:val="16"/>
        </w:rPr>
      </w:pPr>
      <w:r w:rsidRPr="00F25BC9">
        <w:rPr>
          <w:noProof/>
          <w:sz w:val="16"/>
          <w:szCs w:val="16"/>
        </w:rPr>
        <w:drawing>
          <wp:inline distT="0" distB="0" distL="0" distR="0" wp14:anchorId="66841FF9" wp14:editId="55613406">
            <wp:extent cx="1858061" cy="446807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886439" cy="45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0505" w14:textId="77777777" w:rsidR="00154F57" w:rsidRPr="00F25BC9" w:rsidRDefault="00154F57" w:rsidP="00F25BC9">
      <w:pPr>
        <w:jc w:val="both"/>
        <w:rPr>
          <w:noProof/>
          <w:sz w:val="16"/>
          <w:szCs w:val="16"/>
        </w:rPr>
      </w:pPr>
      <w:r w:rsidRPr="00F25BC9">
        <w:rPr>
          <w:noProof/>
          <w:sz w:val="16"/>
          <w:szCs w:val="16"/>
        </w:rPr>
        <w:t>Рассмотрим частотные и временные характеристики полуинтегрирующего звена:</w:t>
      </w:r>
    </w:p>
    <w:p w14:paraId="3D2582EF" w14:textId="77777777" w:rsidR="00154F57" w:rsidRPr="00F25BC9" w:rsidRDefault="00154F57" w:rsidP="00F25BC9">
      <w:pPr>
        <w:jc w:val="both"/>
        <w:rPr>
          <w:noProof/>
          <w:sz w:val="16"/>
          <w:szCs w:val="16"/>
        </w:rPr>
      </w:pPr>
      <w:r w:rsidRPr="00F25BC9">
        <w:rPr>
          <w:noProof/>
          <w:sz w:val="16"/>
          <w:szCs w:val="16"/>
        </w:rPr>
        <w:t xml:space="preserve">ККУ: </w:t>
      </w:r>
      <w:r w:rsidRPr="00F25BC9">
        <w:rPr>
          <w:noProof/>
          <w:sz w:val="16"/>
          <w:szCs w:val="16"/>
        </w:rPr>
        <w:drawing>
          <wp:inline distT="0" distB="0" distL="0" distR="0" wp14:anchorId="1CEF9773" wp14:editId="54A4DE0C">
            <wp:extent cx="1155802" cy="211157"/>
            <wp:effectExtent l="0" t="0" r="635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206520" cy="22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BC9">
        <w:rPr>
          <w:noProof/>
          <w:sz w:val="16"/>
          <w:szCs w:val="16"/>
        </w:rPr>
        <w:t xml:space="preserve"> </w:t>
      </w:r>
      <w:r w:rsidRPr="00F25BC9">
        <w:rPr>
          <w:noProof/>
          <w:sz w:val="16"/>
          <w:szCs w:val="16"/>
        </w:rPr>
        <w:drawing>
          <wp:inline distT="0" distB="0" distL="0" distR="0" wp14:anchorId="2C9853CD" wp14:editId="5212E15B">
            <wp:extent cx="762759" cy="256032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779015" cy="26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D6CD" w14:textId="77777777" w:rsidR="0045631A" w:rsidRPr="00F25BC9" w:rsidRDefault="0045631A" w:rsidP="00F25BC9">
      <w:pPr>
        <w:jc w:val="both"/>
        <w:rPr>
          <w:noProof/>
          <w:sz w:val="16"/>
          <w:szCs w:val="16"/>
        </w:rPr>
      </w:pPr>
      <w:r w:rsidRPr="00F25BC9">
        <w:rPr>
          <w:noProof/>
          <w:sz w:val="16"/>
          <w:szCs w:val="16"/>
        </w:rPr>
        <w:drawing>
          <wp:inline distT="0" distB="0" distL="0" distR="0" wp14:anchorId="54936519" wp14:editId="771D53CF">
            <wp:extent cx="1334770" cy="417115"/>
            <wp:effectExtent l="0" t="0" r="0" b="254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372029" cy="42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BC9">
        <w:rPr>
          <w:noProof/>
          <w:sz w:val="16"/>
          <w:szCs w:val="16"/>
        </w:rPr>
        <w:t xml:space="preserve"> </w:t>
      </w:r>
      <w:r w:rsidRPr="00F25BC9">
        <w:rPr>
          <w:noProof/>
          <w:sz w:val="16"/>
          <w:szCs w:val="16"/>
        </w:rPr>
        <w:drawing>
          <wp:inline distT="0" distB="0" distL="0" distR="0" wp14:anchorId="7F1D85D8" wp14:editId="46B40C2E">
            <wp:extent cx="1029266" cy="775411"/>
            <wp:effectExtent l="0" t="0" r="0" b="571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038252" cy="78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575A" w14:textId="77777777" w:rsidR="0045631A" w:rsidRPr="00F25BC9" w:rsidRDefault="0045631A" w:rsidP="00F25BC9">
      <w:pPr>
        <w:jc w:val="both"/>
        <w:rPr>
          <w:noProof/>
          <w:sz w:val="16"/>
          <w:szCs w:val="16"/>
        </w:rPr>
      </w:pPr>
      <w:r w:rsidRPr="00F25BC9">
        <w:rPr>
          <w:noProof/>
          <w:sz w:val="16"/>
          <w:szCs w:val="16"/>
        </w:rPr>
        <w:drawing>
          <wp:inline distT="0" distB="0" distL="0" distR="0" wp14:anchorId="0CC5D649" wp14:editId="2BB68F34">
            <wp:extent cx="972357" cy="592531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977385" cy="5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1294" w14:textId="77777777" w:rsidR="0045631A" w:rsidRPr="00F25BC9" w:rsidRDefault="0045631A" w:rsidP="00F25BC9">
      <w:pPr>
        <w:jc w:val="both"/>
        <w:rPr>
          <w:noProof/>
          <w:sz w:val="16"/>
          <w:szCs w:val="16"/>
        </w:rPr>
      </w:pPr>
      <w:r w:rsidRPr="00F25BC9">
        <w:rPr>
          <w:noProof/>
          <w:sz w:val="16"/>
          <w:szCs w:val="16"/>
        </w:rPr>
        <w:t>АФХ представляет собой полупрямую, лежащую в 4 квадранте и идущую под углом -45 (в 2 раза меньше, чем у интегрирующего звена)</w:t>
      </w:r>
    </w:p>
    <w:p w14:paraId="2DE879D2" w14:textId="77777777" w:rsidR="0096015A" w:rsidRDefault="0096015A" w:rsidP="00F25BC9">
      <w:pPr>
        <w:jc w:val="both"/>
        <w:rPr>
          <w:noProof/>
          <w:sz w:val="16"/>
          <w:szCs w:val="16"/>
        </w:rPr>
        <w:sectPr w:rsidR="0096015A" w:rsidSect="00F25BC9">
          <w:type w:val="continuous"/>
          <w:pgSz w:w="11906" w:h="16838"/>
          <w:pgMar w:top="567" w:right="566" w:bottom="1134" w:left="567" w:header="708" w:footer="708" w:gutter="0"/>
          <w:cols w:space="708"/>
          <w:docGrid w:linePitch="360"/>
        </w:sectPr>
      </w:pPr>
    </w:p>
    <w:p w14:paraId="665A8D68" w14:textId="77777777" w:rsidR="0045631A" w:rsidRPr="00F25BC9" w:rsidRDefault="0045631A" w:rsidP="00F25BC9">
      <w:pPr>
        <w:jc w:val="both"/>
        <w:rPr>
          <w:noProof/>
          <w:sz w:val="16"/>
          <w:szCs w:val="16"/>
        </w:rPr>
      </w:pPr>
      <w:r w:rsidRPr="00F25BC9">
        <w:rPr>
          <w:noProof/>
          <w:sz w:val="16"/>
          <w:szCs w:val="16"/>
        </w:rPr>
        <w:t>ЛАЧХ И ЛФЧХ:</w:t>
      </w:r>
    </w:p>
    <w:p w14:paraId="3AEFC039" w14:textId="77777777" w:rsidR="0045631A" w:rsidRPr="00F25BC9" w:rsidRDefault="0045631A" w:rsidP="00F25BC9">
      <w:pPr>
        <w:jc w:val="both"/>
        <w:rPr>
          <w:noProof/>
          <w:sz w:val="16"/>
          <w:szCs w:val="16"/>
        </w:rPr>
      </w:pPr>
      <w:r w:rsidRPr="00F25BC9">
        <w:rPr>
          <w:noProof/>
          <w:sz w:val="16"/>
          <w:szCs w:val="16"/>
        </w:rPr>
        <w:drawing>
          <wp:inline distT="0" distB="0" distL="0" distR="0" wp14:anchorId="33F834B3" wp14:editId="6C806273">
            <wp:extent cx="3048000" cy="164178"/>
            <wp:effectExtent l="0" t="0" r="0" b="762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234958" cy="17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24B3" w14:textId="77777777" w:rsidR="0045631A" w:rsidRPr="00F25BC9" w:rsidRDefault="0045631A" w:rsidP="00F25BC9">
      <w:pPr>
        <w:jc w:val="both"/>
        <w:rPr>
          <w:noProof/>
          <w:sz w:val="16"/>
          <w:szCs w:val="16"/>
        </w:rPr>
      </w:pPr>
      <w:r w:rsidRPr="00F25BC9">
        <w:rPr>
          <w:noProof/>
          <w:sz w:val="16"/>
          <w:szCs w:val="16"/>
        </w:rPr>
        <w:drawing>
          <wp:inline distT="0" distB="0" distL="0" distR="0" wp14:anchorId="33141574" wp14:editId="652BB0FF">
            <wp:extent cx="1335394" cy="1000125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341267" cy="100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A046" w14:textId="77777777" w:rsidR="0045631A" w:rsidRPr="00F25BC9" w:rsidRDefault="0045631A" w:rsidP="00F25BC9">
      <w:pPr>
        <w:jc w:val="both"/>
        <w:rPr>
          <w:noProof/>
          <w:sz w:val="16"/>
          <w:szCs w:val="16"/>
        </w:rPr>
      </w:pPr>
      <w:r w:rsidRPr="00F25BC9">
        <w:rPr>
          <w:noProof/>
          <w:sz w:val="16"/>
          <w:szCs w:val="16"/>
        </w:rPr>
        <w:t>Переходная функция:</w:t>
      </w:r>
    </w:p>
    <w:p w14:paraId="1E1DF2BE" w14:textId="4E98FD1E" w:rsidR="0045631A" w:rsidRPr="00F25BC9" w:rsidRDefault="0045631A" w:rsidP="00F25BC9">
      <w:pPr>
        <w:jc w:val="both"/>
        <w:rPr>
          <w:noProof/>
          <w:sz w:val="16"/>
          <w:szCs w:val="16"/>
        </w:rPr>
      </w:pPr>
      <w:r w:rsidRPr="00F25BC9">
        <w:rPr>
          <w:noProof/>
          <w:sz w:val="16"/>
          <w:szCs w:val="16"/>
        </w:rPr>
        <w:drawing>
          <wp:inline distT="0" distB="0" distL="0" distR="0" wp14:anchorId="08A8D837" wp14:editId="11608C06">
            <wp:extent cx="2660523" cy="278352"/>
            <wp:effectExtent l="0" t="0" r="6985" b="762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746156" cy="28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BC9">
        <w:rPr>
          <w:noProof/>
          <w:sz w:val="16"/>
          <w:szCs w:val="16"/>
        </w:rPr>
        <w:drawing>
          <wp:inline distT="0" distB="0" distL="0" distR="0" wp14:anchorId="2BAE867A" wp14:editId="3BFD89D1">
            <wp:extent cx="731520" cy="245225"/>
            <wp:effectExtent l="0" t="0" r="0" b="254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754736" cy="25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BC9">
        <w:rPr>
          <w:noProof/>
          <w:sz w:val="16"/>
          <w:szCs w:val="16"/>
        </w:rPr>
        <w:t xml:space="preserve"> </w:t>
      </w:r>
      <w:r w:rsidRPr="00F25BC9">
        <w:rPr>
          <w:noProof/>
          <w:sz w:val="16"/>
          <w:szCs w:val="16"/>
        </w:rPr>
        <w:drawing>
          <wp:inline distT="0" distB="0" distL="0" distR="0" wp14:anchorId="3058899D" wp14:editId="4346C719">
            <wp:extent cx="392711" cy="248717"/>
            <wp:effectExtent l="0" t="0" r="762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05099" cy="25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27BB" w14:textId="77777777" w:rsidR="0045631A" w:rsidRPr="00F25BC9" w:rsidRDefault="0045631A" w:rsidP="00F25BC9">
      <w:pPr>
        <w:jc w:val="both"/>
        <w:rPr>
          <w:noProof/>
          <w:sz w:val="16"/>
          <w:szCs w:val="16"/>
        </w:rPr>
      </w:pPr>
      <w:r w:rsidRPr="00F25BC9">
        <w:rPr>
          <w:noProof/>
          <w:sz w:val="16"/>
          <w:szCs w:val="16"/>
        </w:rPr>
        <w:t xml:space="preserve">Весовая функция: </w:t>
      </w:r>
    </w:p>
    <w:p w14:paraId="0994E5FD" w14:textId="625AC088" w:rsidR="00D26F94" w:rsidRPr="00F25BC9" w:rsidRDefault="0045631A" w:rsidP="00F25BC9">
      <w:pPr>
        <w:jc w:val="both"/>
        <w:rPr>
          <w:noProof/>
          <w:sz w:val="16"/>
          <w:szCs w:val="16"/>
        </w:rPr>
      </w:pPr>
      <w:r w:rsidRPr="00F25BC9">
        <w:rPr>
          <w:noProof/>
          <w:sz w:val="16"/>
          <w:szCs w:val="16"/>
        </w:rPr>
        <w:drawing>
          <wp:inline distT="0" distB="0" distL="0" distR="0" wp14:anchorId="67E06D73" wp14:editId="35817BD5">
            <wp:extent cx="1506931" cy="347051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539072" cy="35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BC9">
        <w:rPr>
          <w:noProof/>
          <w:sz w:val="16"/>
          <w:szCs w:val="16"/>
        </w:rPr>
        <w:drawing>
          <wp:inline distT="0" distB="0" distL="0" distR="0" wp14:anchorId="01CCF352" wp14:editId="22519D01">
            <wp:extent cx="811987" cy="539080"/>
            <wp:effectExtent l="0" t="0" r="762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824393" cy="54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F94" w:rsidRPr="00F25BC9" w:rsidSect="0096015A">
      <w:type w:val="continuous"/>
      <w:pgSz w:w="11906" w:h="16838"/>
      <w:pgMar w:top="567" w:right="566" w:bottom="1134" w:left="56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EB318" w14:textId="77777777" w:rsidR="00D605E6" w:rsidRDefault="00D605E6" w:rsidP="008C2B09">
      <w:r>
        <w:separator/>
      </w:r>
    </w:p>
  </w:endnote>
  <w:endnote w:type="continuationSeparator" w:id="0">
    <w:p w14:paraId="03E29948" w14:textId="77777777" w:rsidR="00D605E6" w:rsidRDefault="00D605E6" w:rsidP="008C2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B15B2" w14:textId="77777777" w:rsidR="00D605E6" w:rsidRDefault="00D605E6" w:rsidP="008C2B09">
      <w:r>
        <w:separator/>
      </w:r>
    </w:p>
  </w:footnote>
  <w:footnote w:type="continuationSeparator" w:id="0">
    <w:p w14:paraId="37884705" w14:textId="77777777" w:rsidR="00D605E6" w:rsidRDefault="00D605E6" w:rsidP="008C2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F173F"/>
    <w:multiLevelType w:val="hybridMultilevel"/>
    <w:tmpl w:val="87B6E864"/>
    <w:lvl w:ilvl="0" w:tplc="68620F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81732"/>
    <w:multiLevelType w:val="hybridMultilevel"/>
    <w:tmpl w:val="160063AE"/>
    <w:lvl w:ilvl="0" w:tplc="7F5A24F4">
      <w:start w:val="20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5E76301B"/>
    <w:multiLevelType w:val="hybridMultilevel"/>
    <w:tmpl w:val="195C30A6"/>
    <w:lvl w:ilvl="0" w:tplc="4378E66A">
      <w:start w:val="2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71D414E1"/>
    <w:multiLevelType w:val="hybridMultilevel"/>
    <w:tmpl w:val="3ADEC990"/>
    <w:lvl w:ilvl="0" w:tplc="52D08C46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35383188">
    <w:abstractNumId w:val="3"/>
  </w:num>
  <w:num w:numId="2" w16cid:durableId="1714230462">
    <w:abstractNumId w:val="0"/>
  </w:num>
  <w:num w:numId="3" w16cid:durableId="851260522">
    <w:abstractNumId w:val="2"/>
  </w:num>
  <w:num w:numId="4" w16cid:durableId="1997345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50A"/>
    <w:rsid w:val="000A5EFB"/>
    <w:rsid w:val="00154F57"/>
    <w:rsid w:val="001B743E"/>
    <w:rsid w:val="00260B7D"/>
    <w:rsid w:val="00280E37"/>
    <w:rsid w:val="00315166"/>
    <w:rsid w:val="0045631A"/>
    <w:rsid w:val="004E32F2"/>
    <w:rsid w:val="005104D1"/>
    <w:rsid w:val="00625FAD"/>
    <w:rsid w:val="00634668"/>
    <w:rsid w:val="007A4C9D"/>
    <w:rsid w:val="007F2537"/>
    <w:rsid w:val="00816224"/>
    <w:rsid w:val="00841FDC"/>
    <w:rsid w:val="008A7831"/>
    <w:rsid w:val="008C2B09"/>
    <w:rsid w:val="0096015A"/>
    <w:rsid w:val="00971FCE"/>
    <w:rsid w:val="009F2D98"/>
    <w:rsid w:val="00A37F4D"/>
    <w:rsid w:val="00A45317"/>
    <w:rsid w:val="00A8374C"/>
    <w:rsid w:val="00A952F4"/>
    <w:rsid w:val="00AB67AC"/>
    <w:rsid w:val="00AD4E77"/>
    <w:rsid w:val="00B3119E"/>
    <w:rsid w:val="00B41510"/>
    <w:rsid w:val="00BC347F"/>
    <w:rsid w:val="00BE55CE"/>
    <w:rsid w:val="00BE5695"/>
    <w:rsid w:val="00C41560"/>
    <w:rsid w:val="00C55FBA"/>
    <w:rsid w:val="00CB4CAA"/>
    <w:rsid w:val="00CC3727"/>
    <w:rsid w:val="00CD3ABB"/>
    <w:rsid w:val="00D26F94"/>
    <w:rsid w:val="00D460E1"/>
    <w:rsid w:val="00D605E6"/>
    <w:rsid w:val="00D76ECF"/>
    <w:rsid w:val="00D81B0B"/>
    <w:rsid w:val="00E1550A"/>
    <w:rsid w:val="00E556B1"/>
    <w:rsid w:val="00E90549"/>
    <w:rsid w:val="00EC58D7"/>
    <w:rsid w:val="00ED30FC"/>
    <w:rsid w:val="00F06691"/>
    <w:rsid w:val="00F2493B"/>
    <w:rsid w:val="00F25BC9"/>
    <w:rsid w:val="00F2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78233"/>
  <w15:chartTrackingRefBased/>
  <w15:docId w15:val="{479E958A-EA48-43CB-9336-15AAF624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B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8C2B09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8C2B0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rsid w:val="008C2B09"/>
    <w:rPr>
      <w:vertAlign w:val="superscript"/>
    </w:rPr>
  </w:style>
  <w:style w:type="paragraph" w:styleId="a6">
    <w:name w:val="List Paragraph"/>
    <w:basedOn w:val="a"/>
    <w:uiPriority w:val="34"/>
    <w:qFormat/>
    <w:rsid w:val="008C2B0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C347F"/>
    <w:rPr>
      <w:color w:val="808080"/>
    </w:rPr>
  </w:style>
  <w:style w:type="paragraph" w:styleId="a8">
    <w:name w:val="header"/>
    <w:basedOn w:val="a"/>
    <w:link w:val="a9"/>
    <w:uiPriority w:val="99"/>
    <w:unhideWhenUsed/>
    <w:rsid w:val="00A4531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453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4531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4531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1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5" Type="http://schemas.openxmlformats.org/officeDocument/2006/relationships/footnotes" Target="footnote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4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7" Type="http://schemas.openxmlformats.org/officeDocument/2006/relationships/image" Target="media/image1.png"/><Relationship Id="rId71" Type="http://schemas.openxmlformats.org/officeDocument/2006/relationships/image" Target="media/image64.png"/><Relationship Id="rId2" Type="http://schemas.openxmlformats.org/officeDocument/2006/relationships/styles" Target="styles.xml"/><Relationship Id="rId29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1578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Николай Кретов</cp:lastModifiedBy>
  <cp:revision>26</cp:revision>
  <dcterms:created xsi:type="dcterms:W3CDTF">2022-06-03T22:41:00Z</dcterms:created>
  <dcterms:modified xsi:type="dcterms:W3CDTF">2022-06-05T11:48:00Z</dcterms:modified>
</cp:coreProperties>
</file>