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A7F4" w14:textId="77777777" w:rsidR="00F573F7" w:rsidRPr="005112FA" w:rsidRDefault="00F573F7" w:rsidP="00F573F7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Национальный исследовательский университет «МЭИ»</w:t>
      </w:r>
    </w:p>
    <w:p w14:paraId="74E41E65" w14:textId="77777777" w:rsidR="00F573F7" w:rsidRPr="005112FA" w:rsidRDefault="00F573F7" w:rsidP="00F573F7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Институт информатики и вычислительных технологий</w:t>
      </w:r>
    </w:p>
    <w:p w14:paraId="6E6EF1F7" w14:textId="77777777" w:rsidR="00F573F7" w:rsidRPr="005112FA" w:rsidRDefault="00F573F7" w:rsidP="00F573F7">
      <w:pPr>
        <w:pStyle w:val="BodyText"/>
        <w:spacing w:line="360" w:lineRule="auto"/>
        <w:rPr>
          <w:sz w:val="28"/>
          <w:szCs w:val="28"/>
        </w:rPr>
      </w:pPr>
    </w:p>
    <w:p w14:paraId="31457283" w14:textId="77777777" w:rsidR="00F573F7" w:rsidRPr="005112FA" w:rsidRDefault="00F573F7" w:rsidP="00F573F7">
      <w:pPr>
        <w:pStyle w:val="BodyText"/>
        <w:spacing w:line="360" w:lineRule="auto"/>
        <w:jc w:val="center"/>
        <w:rPr>
          <w:sz w:val="28"/>
          <w:szCs w:val="28"/>
        </w:rPr>
      </w:pPr>
    </w:p>
    <w:p w14:paraId="5046E714" w14:textId="5116CC1C" w:rsidR="00F573F7" w:rsidRDefault="00F573F7" w:rsidP="00F573F7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Pr="005112FA">
        <w:rPr>
          <w:sz w:val="28"/>
          <w:szCs w:val="28"/>
        </w:rPr>
        <w:t xml:space="preserve"> по курсу «</w:t>
      </w:r>
      <w:r>
        <w:rPr>
          <w:sz w:val="28"/>
          <w:szCs w:val="28"/>
        </w:rPr>
        <w:t>ЭВМиПУ</w:t>
      </w:r>
      <w:r w:rsidRPr="005112FA">
        <w:rPr>
          <w:sz w:val="28"/>
          <w:szCs w:val="28"/>
        </w:rPr>
        <w:t>»</w:t>
      </w:r>
    </w:p>
    <w:p w14:paraId="4B1BBBCA" w14:textId="77777777" w:rsidR="00F573F7" w:rsidRPr="00E82964" w:rsidRDefault="00F573F7" w:rsidP="00F573F7">
      <w:pPr>
        <w:pStyle w:val="Subtitle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E82964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Часть 1</w:t>
      </w:r>
    </w:p>
    <w:p w14:paraId="01FFFFD7" w14:textId="77777777" w:rsidR="00F573F7" w:rsidRPr="00E82964" w:rsidRDefault="00F573F7" w:rsidP="00F573F7">
      <w:pPr>
        <w:pStyle w:val="Subtitle"/>
        <w:rPr>
          <w:lang w:eastAsia="ar-SA"/>
        </w:rPr>
      </w:pPr>
    </w:p>
    <w:p w14:paraId="55068B35" w14:textId="77777777" w:rsidR="00F573F7" w:rsidRPr="005112FA" w:rsidRDefault="00F573F7" w:rsidP="00F573F7">
      <w:pPr>
        <w:spacing w:line="360" w:lineRule="auto"/>
        <w:rPr>
          <w:sz w:val="28"/>
          <w:szCs w:val="28"/>
        </w:rPr>
      </w:pPr>
    </w:p>
    <w:p w14:paraId="7717619F" w14:textId="77777777" w:rsidR="00F573F7" w:rsidRPr="005112FA" w:rsidRDefault="00F573F7" w:rsidP="00F573F7">
      <w:pPr>
        <w:spacing w:line="360" w:lineRule="auto"/>
        <w:rPr>
          <w:sz w:val="28"/>
          <w:szCs w:val="28"/>
        </w:rPr>
      </w:pPr>
    </w:p>
    <w:tbl>
      <w:tblPr>
        <w:tblW w:w="0" w:type="auto"/>
        <w:tblInd w:w="3888" w:type="dxa"/>
        <w:tblLook w:val="04A0" w:firstRow="1" w:lastRow="0" w:firstColumn="1" w:lastColumn="0" w:noHBand="0" w:noVBand="1"/>
      </w:tblPr>
      <w:tblGrid>
        <w:gridCol w:w="2155"/>
        <w:gridCol w:w="3312"/>
      </w:tblGrid>
      <w:tr w:rsidR="00F573F7" w:rsidRPr="005112FA" w14:paraId="575AAA0A" w14:textId="77777777" w:rsidTr="00825CD2">
        <w:tc>
          <w:tcPr>
            <w:tcW w:w="2155" w:type="dxa"/>
            <w:hideMark/>
          </w:tcPr>
          <w:p w14:paraId="5708FAC9" w14:textId="77777777" w:rsidR="00F573F7" w:rsidRPr="005112FA" w:rsidRDefault="00F573F7" w:rsidP="00825CD2">
            <w:pPr>
              <w:pStyle w:val="Heading6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Выполнил </w:t>
            </w:r>
          </w:p>
        </w:tc>
        <w:tc>
          <w:tcPr>
            <w:tcW w:w="3312" w:type="dxa"/>
          </w:tcPr>
          <w:p w14:paraId="0E89CBC3" w14:textId="77777777" w:rsidR="00F573F7" w:rsidRPr="005112FA" w:rsidRDefault="00F573F7" w:rsidP="00825CD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F573F7" w:rsidRPr="005112FA" w14:paraId="287B88BD" w14:textId="77777777" w:rsidTr="00825CD2">
        <w:tc>
          <w:tcPr>
            <w:tcW w:w="2155" w:type="dxa"/>
            <w:hideMark/>
          </w:tcPr>
          <w:p w14:paraId="4C3A364C" w14:textId="77777777" w:rsidR="00F573F7" w:rsidRPr="005112FA" w:rsidRDefault="00F573F7" w:rsidP="00825CD2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41D454" w14:textId="77777777" w:rsidR="00F573F7" w:rsidRPr="005112FA" w:rsidRDefault="00F573F7" w:rsidP="00825CD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Балашов С.А.</w:t>
            </w:r>
          </w:p>
        </w:tc>
      </w:tr>
      <w:tr w:rsidR="00F573F7" w:rsidRPr="005112FA" w14:paraId="2DDA3A6C" w14:textId="77777777" w:rsidTr="00825CD2">
        <w:tc>
          <w:tcPr>
            <w:tcW w:w="2155" w:type="dxa"/>
            <w:hideMark/>
          </w:tcPr>
          <w:p w14:paraId="263975A1" w14:textId="77777777" w:rsidR="00F573F7" w:rsidRPr="005112FA" w:rsidRDefault="00F573F7" w:rsidP="00825CD2">
            <w:pPr>
              <w:spacing w:before="120" w:after="120" w:line="360" w:lineRule="auto"/>
              <w:ind w:firstLine="709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5112FA">
              <w:rPr>
                <w:b/>
                <w:bCs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627975" w14:textId="77777777" w:rsidR="00F573F7" w:rsidRPr="005112FA" w:rsidRDefault="00F573F7" w:rsidP="00825CD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5112FA">
              <w:rPr>
                <w:sz w:val="28"/>
                <w:szCs w:val="28"/>
                <w:lang w:eastAsia="en-US"/>
              </w:rPr>
              <w:t>А-0</w:t>
            </w:r>
            <w:r>
              <w:rPr>
                <w:sz w:val="28"/>
                <w:szCs w:val="28"/>
                <w:lang w:eastAsia="en-US"/>
              </w:rPr>
              <w:t>8</w:t>
            </w:r>
            <w:r w:rsidRPr="005112FA">
              <w:rPr>
                <w:sz w:val="28"/>
                <w:szCs w:val="28"/>
                <w:lang w:eastAsia="en-US"/>
              </w:rPr>
              <w:t>-19</w:t>
            </w:r>
          </w:p>
        </w:tc>
      </w:tr>
    </w:tbl>
    <w:p w14:paraId="28000E90" w14:textId="77777777" w:rsidR="00F573F7" w:rsidRPr="005112FA" w:rsidRDefault="00F573F7" w:rsidP="00F573F7">
      <w:pPr>
        <w:spacing w:line="360" w:lineRule="auto"/>
        <w:rPr>
          <w:sz w:val="28"/>
          <w:szCs w:val="28"/>
        </w:rPr>
      </w:pPr>
    </w:p>
    <w:tbl>
      <w:tblPr>
        <w:tblW w:w="0" w:type="auto"/>
        <w:tblInd w:w="3888" w:type="dxa"/>
        <w:tblLook w:val="04A0" w:firstRow="1" w:lastRow="0" w:firstColumn="1" w:lastColumn="0" w:noHBand="0" w:noVBand="1"/>
      </w:tblPr>
      <w:tblGrid>
        <w:gridCol w:w="2864"/>
        <w:gridCol w:w="2608"/>
      </w:tblGrid>
      <w:tr w:rsidR="00F573F7" w:rsidRPr="005112FA" w14:paraId="4135491C" w14:textId="77777777" w:rsidTr="00825CD2">
        <w:tc>
          <w:tcPr>
            <w:tcW w:w="2160" w:type="dxa"/>
            <w:hideMark/>
          </w:tcPr>
          <w:p w14:paraId="253B6F2C" w14:textId="77777777" w:rsidR="00F573F7" w:rsidRPr="005112FA" w:rsidRDefault="00F573F7" w:rsidP="00825CD2">
            <w:pPr>
              <w:pStyle w:val="Heading6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Принял </w:t>
            </w:r>
          </w:p>
        </w:tc>
        <w:tc>
          <w:tcPr>
            <w:tcW w:w="3420" w:type="dxa"/>
          </w:tcPr>
          <w:p w14:paraId="7424C20C" w14:textId="77777777" w:rsidR="00F573F7" w:rsidRPr="005112FA" w:rsidRDefault="00F573F7" w:rsidP="00825CD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F573F7" w:rsidRPr="005112FA" w14:paraId="02712D34" w14:textId="77777777" w:rsidTr="00825CD2">
        <w:tc>
          <w:tcPr>
            <w:tcW w:w="2160" w:type="dxa"/>
            <w:hideMark/>
          </w:tcPr>
          <w:p w14:paraId="34428FAA" w14:textId="77777777" w:rsidR="00F573F7" w:rsidRPr="005112FA" w:rsidRDefault="00F573F7" w:rsidP="00825CD2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8E3416" w14:textId="02EAF25B" w:rsidR="00F573F7" w:rsidRPr="005112FA" w:rsidRDefault="00F573F7" w:rsidP="00825CD2">
            <w:pPr>
              <w:spacing w:before="120" w:after="12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Карпов А.В.</w:t>
            </w:r>
          </w:p>
        </w:tc>
      </w:tr>
      <w:tr w:rsidR="00F573F7" w:rsidRPr="005112FA" w14:paraId="4B9A355C" w14:textId="77777777" w:rsidTr="00825CD2">
        <w:tc>
          <w:tcPr>
            <w:tcW w:w="2160" w:type="dxa"/>
            <w:hideMark/>
          </w:tcPr>
          <w:p w14:paraId="4ADFC515" w14:textId="77777777" w:rsidR="00F573F7" w:rsidRPr="005112FA" w:rsidRDefault="00F573F7" w:rsidP="00825CD2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8A262" w14:textId="77777777" w:rsidR="00F573F7" w:rsidRPr="005112FA" w:rsidRDefault="00F573F7" w:rsidP="00825CD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75FDE741" w14:textId="77777777" w:rsidR="00F573F7" w:rsidRPr="005112FA" w:rsidRDefault="00F573F7" w:rsidP="00F573F7">
      <w:pPr>
        <w:spacing w:line="360" w:lineRule="auto"/>
        <w:rPr>
          <w:b/>
          <w:sz w:val="28"/>
          <w:szCs w:val="28"/>
        </w:rPr>
      </w:pPr>
    </w:p>
    <w:p w14:paraId="289DAAD7" w14:textId="77777777" w:rsidR="00F573F7" w:rsidRPr="005112FA" w:rsidRDefault="00F573F7" w:rsidP="00F573F7">
      <w:pPr>
        <w:spacing w:line="360" w:lineRule="auto"/>
        <w:rPr>
          <w:sz w:val="28"/>
          <w:szCs w:val="28"/>
        </w:rPr>
      </w:pPr>
    </w:p>
    <w:p w14:paraId="43AFC841" w14:textId="77777777" w:rsidR="00F573F7" w:rsidRDefault="00F573F7" w:rsidP="00F573F7">
      <w:pPr>
        <w:spacing w:line="360" w:lineRule="auto"/>
        <w:jc w:val="center"/>
        <w:rPr>
          <w:sz w:val="28"/>
          <w:szCs w:val="28"/>
        </w:rPr>
      </w:pPr>
    </w:p>
    <w:p w14:paraId="49A250C3" w14:textId="77777777" w:rsidR="00F573F7" w:rsidRDefault="00F573F7" w:rsidP="00F573F7">
      <w:pPr>
        <w:spacing w:line="360" w:lineRule="auto"/>
        <w:jc w:val="center"/>
        <w:rPr>
          <w:sz w:val="28"/>
          <w:szCs w:val="28"/>
        </w:rPr>
      </w:pPr>
    </w:p>
    <w:p w14:paraId="730118EF" w14:textId="77777777" w:rsidR="00F573F7" w:rsidRPr="005112FA" w:rsidRDefault="00F573F7" w:rsidP="00F573F7">
      <w:pPr>
        <w:spacing w:line="360" w:lineRule="auto"/>
        <w:jc w:val="center"/>
        <w:rPr>
          <w:sz w:val="28"/>
          <w:szCs w:val="28"/>
        </w:rPr>
      </w:pPr>
    </w:p>
    <w:p w14:paraId="0C268FB3" w14:textId="77777777" w:rsidR="00F573F7" w:rsidRPr="005112FA" w:rsidRDefault="00F573F7" w:rsidP="00F573F7">
      <w:pPr>
        <w:spacing w:line="360" w:lineRule="auto"/>
        <w:jc w:val="center"/>
        <w:rPr>
          <w:sz w:val="28"/>
          <w:szCs w:val="28"/>
        </w:rPr>
      </w:pPr>
    </w:p>
    <w:p w14:paraId="3E6377B5" w14:textId="2A1DF0F1" w:rsidR="00F573F7" w:rsidRDefault="00F573F7" w:rsidP="00F573F7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Москва</w:t>
      </w:r>
      <w:r w:rsidRPr="005112FA">
        <w:rPr>
          <w:b/>
          <w:sz w:val="28"/>
          <w:szCs w:val="28"/>
        </w:rPr>
        <w:t xml:space="preserve"> </w:t>
      </w:r>
      <w:r w:rsidRPr="005112FA">
        <w:rPr>
          <w:sz w:val="28"/>
          <w:szCs w:val="28"/>
        </w:rPr>
        <w:t>2022</w:t>
      </w:r>
    </w:p>
    <w:p w14:paraId="59B1297D" w14:textId="7EBA8733" w:rsidR="00D51952" w:rsidRPr="00D51952" w:rsidRDefault="00D51952" w:rsidP="00D51952">
      <w:pPr>
        <w:spacing w:line="360" w:lineRule="auto"/>
        <w:rPr>
          <w:b/>
          <w:bCs/>
          <w:sz w:val="28"/>
          <w:szCs w:val="28"/>
        </w:rPr>
      </w:pPr>
      <w:r w:rsidRPr="00D51952">
        <w:rPr>
          <w:b/>
          <w:bCs/>
          <w:sz w:val="28"/>
          <w:szCs w:val="28"/>
        </w:rPr>
        <w:lastRenderedPageBreak/>
        <w:t>Задание</w:t>
      </w:r>
    </w:p>
    <w:p w14:paraId="54E1B832" w14:textId="50475553" w:rsidR="00D51952" w:rsidRDefault="00D51952" w:rsidP="00D519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 для процессора i</w:t>
      </w:r>
      <w:r w:rsidRPr="00D51952">
        <w:rPr>
          <w:sz w:val="28"/>
          <w:szCs w:val="28"/>
        </w:rPr>
        <w:t>8086</w:t>
      </w:r>
      <w:r>
        <w:rPr>
          <w:sz w:val="28"/>
          <w:szCs w:val="28"/>
        </w:rPr>
        <w:t>, которая будет управлять 4 цилиндрами согласно варианту. Цилиндры работают с задержкой, поэтому необходимо предусмотреть проверку исполнения команды перед переходом к следующей. Порт датчиков – 300</w:t>
      </w:r>
      <w:r>
        <w:rPr>
          <w:sz w:val="28"/>
          <w:szCs w:val="28"/>
          <w:lang w:val="en-US"/>
        </w:rPr>
        <w:t>h</w:t>
      </w:r>
      <w:r w:rsidRPr="00D5195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порт цилиндров – </w:t>
      </w:r>
      <w:r w:rsidRPr="00D51952">
        <w:rPr>
          <w:sz w:val="28"/>
          <w:szCs w:val="28"/>
        </w:rPr>
        <w:t>301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5BA12200" w14:textId="1015EEC3" w:rsidR="00D51952" w:rsidRDefault="00D51952" w:rsidP="00D519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рис.1 представлено задание для Варианта 4.</w:t>
      </w:r>
    </w:p>
    <w:p w14:paraId="40147373" w14:textId="77777777" w:rsidR="0037622B" w:rsidRDefault="0037622B" w:rsidP="0037622B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E92D82F" wp14:editId="1EABD3EC">
            <wp:extent cx="3467985" cy="48885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522" cy="49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774C" w14:textId="55E29DEF" w:rsidR="00D51952" w:rsidRPr="0037622B" w:rsidRDefault="0037622B" w:rsidP="0037622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7622B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37622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7622B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37622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7622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7622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7622B">
        <w:rPr>
          <w:i w:val="0"/>
          <w:iCs w:val="0"/>
          <w:color w:val="000000" w:themeColor="text1"/>
          <w:sz w:val="24"/>
          <w:szCs w:val="24"/>
        </w:rPr>
        <w:t xml:space="preserve"> Вариант 4</w:t>
      </w:r>
    </w:p>
    <w:p w14:paraId="1508D0E1" w14:textId="77777777" w:rsidR="0037622B" w:rsidRDefault="0037622B" w:rsidP="00D51952">
      <w:pPr>
        <w:spacing w:line="360" w:lineRule="auto"/>
        <w:rPr>
          <w:b/>
          <w:sz w:val="28"/>
          <w:szCs w:val="28"/>
        </w:rPr>
      </w:pPr>
    </w:p>
    <w:p w14:paraId="185A1019" w14:textId="77777777" w:rsidR="0037622B" w:rsidRDefault="0037622B" w:rsidP="00D51952">
      <w:pPr>
        <w:spacing w:line="360" w:lineRule="auto"/>
        <w:rPr>
          <w:b/>
          <w:sz w:val="28"/>
          <w:szCs w:val="28"/>
        </w:rPr>
      </w:pPr>
    </w:p>
    <w:p w14:paraId="6F5FE4AB" w14:textId="77777777" w:rsidR="0037622B" w:rsidRDefault="0037622B" w:rsidP="00D51952">
      <w:pPr>
        <w:spacing w:line="360" w:lineRule="auto"/>
        <w:rPr>
          <w:b/>
          <w:sz w:val="28"/>
          <w:szCs w:val="28"/>
        </w:rPr>
      </w:pPr>
    </w:p>
    <w:p w14:paraId="0B1E0152" w14:textId="77777777" w:rsidR="0037622B" w:rsidRDefault="0037622B" w:rsidP="00D51952">
      <w:pPr>
        <w:spacing w:line="360" w:lineRule="auto"/>
        <w:rPr>
          <w:b/>
          <w:sz w:val="28"/>
          <w:szCs w:val="28"/>
        </w:rPr>
      </w:pPr>
    </w:p>
    <w:p w14:paraId="3C075CDC" w14:textId="4CD46470" w:rsidR="00D51952" w:rsidRDefault="00D51952" w:rsidP="00D5195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Теоретический расчет</w:t>
      </w:r>
    </w:p>
    <w:p w14:paraId="74CDDA80" w14:textId="087D6FF3" w:rsidR="00D51952" w:rsidRDefault="00D51952" w:rsidP="00D5195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Перед написанием программы следует рассчитать значения датчиков после каждого сдвига цилиндров</w:t>
      </w:r>
      <w:r w:rsidR="005616CA">
        <w:rPr>
          <w:bCs/>
          <w:sz w:val="28"/>
          <w:szCs w:val="28"/>
        </w:rPr>
        <w:t>:</w:t>
      </w:r>
    </w:p>
    <w:p w14:paraId="48B15820" w14:textId="4C8DC2BB" w:rsidR="0037622B" w:rsidRPr="0037622B" w:rsidRDefault="00D51952" w:rsidP="0037622B">
      <w:pPr>
        <w:spacing w:line="360" w:lineRule="auto"/>
        <w:rPr>
          <w:bCs/>
          <w:sz w:val="28"/>
          <w:szCs w:val="28"/>
        </w:rPr>
      </w:pPr>
      <w:r w:rsidRPr="00D51952">
        <w:rPr>
          <w:bCs/>
          <w:sz w:val="28"/>
          <w:szCs w:val="28"/>
        </w:rPr>
        <w:t>10100110</w:t>
      </w:r>
      <w:r w:rsidR="0037622B">
        <w:rPr>
          <w:bCs/>
          <w:sz w:val="28"/>
          <w:szCs w:val="28"/>
        </w:rPr>
        <w:t xml:space="preserve">, </w:t>
      </w:r>
      <w:r w:rsidR="005616CA" w:rsidRPr="005616CA">
        <w:rPr>
          <w:bCs/>
          <w:sz w:val="28"/>
          <w:szCs w:val="28"/>
        </w:rPr>
        <w:t>10100101</w:t>
      </w:r>
      <w:r w:rsidR="0037622B">
        <w:rPr>
          <w:bCs/>
          <w:sz w:val="28"/>
          <w:szCs w:val="28"/>
        </w:rPr>
        <w:t xml:space="preserve">, </w:t>
      </w:r>
      <w:r w:rsidR="005616CA" w:rsidRPr="005616CA">
        <w:rPr>
          <w:bCs/>
          <w:sz w:val="28"/>
          <w:szCs w:val="28"/>
        </w:rPr>
        <w:t>10010101</w:t>
      </w:r>
      <w:r w:rsidR="0037622B">
        <w:rPr>
          <w:bCs/>
          <w:sz w:val="28"/>
          <w:szCs w:val="28"/>
        </w:rPr>
        <w:t xml:space="preserve">, </w:t>
      </w:r>
      <w:r w:rsidR="005616CA" w:rsidRPr="005616CA">
        <w:rPr>
          <w:bCs/>
          <w:sz w:val="28"/>
          <w:szCs w:val="28"/>
        </w:rPr>
        <w:t>10100101</w:t>
      </w:r>
      <w:r w:rsidR="0037622B">
        <w:rPr>
          <w:bCs/>
          <w:sz w:val="28"/>
          <w:szCs w:val="28"/>
        </w:rPr>
        <w:t xml:space="preserve">, </w:t>
      </w:r>
      <w:r w:rsidR="005616CA" w:rsidRPr="005616CA">
        <w:rPr>
          <w:bCs/>
          <w:sz w:val="28"/>
          <w:szCs w:val="28"/>
        </w:rPr>
        <w:t>01100101</w:t>
      </w:r>
      <w:r w:rsidR="0037622B">
        <w:rPr>
          <w:bCs/>
          <w:sz w:val="28"/>
          <w:szCs w:val="28"/>
        </w:rPr>
        <w:t xml:space="preserve">, </w:t>
      </w:r>
      <w:r w:rsidR="005616CA" w:rsidRPr="005616CA">
        <w:rPr>
          <w:bCs/>
          <w:sz w:val="28"/>
          <w:szCs w:val="28"/>
        </w:rPr>
        <w:t>10100101</w:t>
      </w:r>
      <w:r w:rsidR="0037622B">
        <w:rPr>
          <w:bCs/>
          <w:sz w:val="28"/>
          <w:szCs w:val="28"/>
        </w:rPr>
        <w:t xml:space="preserve">, </w:t>
      </w:r>
      <w:r w:rsidR="005616CA" w:rsidRPr="005616CA">
        <w:rPr>
          <w:bCs/>
          <w:sz w:val="28"/>
          <w:szCs w:val="28"/>
        </w:rPr>
        <w:t>10100110</w:t>
      </w:r>
      <w:r w:rsidR="0037622B">
        <w:rPr>
          <w:bCs/>
          <w:sz w:val="28"/>
          <w:szCs w:val="28"/>
        </w:rPr>
        <w:t xml:space="preserve">, </w:t>
      </w:r>
      <w:r w:rsidR="005616CA" w:rsidRPr="005616CA">
        <w:rPr>
          <w:bCs/>
          <w:sz w:val="28"/>
          <w:szCs w:val="28"/>
        </w:rPr>
        <w:t>10101010</w:t>
      </w:r>
    </w:p>
    <w:p w14:paraId="38D4090C" w14:textId="0FDB7670" w:rsidR="0037622B" w:rsidRDefault="00376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37622B" w14:paraId="3251F3AA" w14:textId="77777777" w:rsidTr="0037622B">
        <w:trPr>
          <w:trHeight w:val="9469"/>
        </w:trPr>
        <w:tc>
          <w:tcPr>
            <w:tcW w:w="3125" w:type="dxa"/>
          </w:tcPr>
          <w:p w14:paraId="16D32D06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.model small</w:t>
            </w:r>
          </w:p>
          <w:p w14:paraId="3E730B3B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.stack 100h</w:t>
            </w:r>
          </w:p>
          <w:p w14:paraId="5E82BE48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.data</w:t>
            </w:r>
          </w:p>
          <w:p w14:paraId="58CAC6EB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PortIn EQU 300h</w:t>
            </w:r>
          </w:p>
          <w:p w14:paraId="763DFB63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PortOut EQU 301h</w:t>
            </w:r>
          </w:p>
          <w:p w14:paraId="42E1F2E3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.code</w:t>
            </w:r>
          </w:p>
          <w:p w14:paraId="712FB3EC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start:</w:t>
            </w:r>
          </w:p>
          <w:p w14:paraId="4E164D2F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xor ax, ax</w:t>
            </w:r>
          </w:p>
          <w:p w14:paraId="489BE601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xor bx, bx</w:t>
            </w:r>
          </w:p>
          <w:p w14:paraId="1FD39DB7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xor cx, cx</w:t>
            </w:r>
          </w:p>
          <w:p w14:paraId="145637CC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xor dx, dx</w:t>
            </w:r>
          </w:p>
          <w:p w14:paraId="4AA73712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si, 0</w:t>
            </w:r>
          </w:p>
          <w:p w14:paraId="0BF87C98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engine_1_on:</w:t>
            </w:r>
          </w:p>
          <w:p w14:paraId="56D07888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dx, PortOut</w:t>
            </w:r>
          </w:p>
          <w:p w14:paraId="16ACE4C8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ax, 00000010b</w:t>
            </w:r>
          </w:p>
          <w:p w14:paraId="01D18B4D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out dx, ax</w:t>
            </w:r>
          </w:p>
          <w:p w14:paraId="5ED9B6C1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dx, PortIn</w:t>
            </w:r>
          </w:p>
          <w:p w14:paraId="6144E347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bx, 10100110b</w:t>
            </w:r>
          </w:p>
          <w:p w14:paraId="2AD0117B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in ax, dx</w:t>
            </w:r>
          </w:p>
          <w:p w14:paraId="0B3B6ABD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cmp al, bl;</w:t>
            </w:r>
          </w:p>
          <w:p w14:paraId="017A79FB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je engine_0_on;</w:t>
            </w:r>
          </w:p>
          <w:p w14:paraId="52A630D4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jmp engine_1_on;</w:t>
            </w:r>
          </w:p>
          <w:p w14:paraId="4CAC1A05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engine_0_on:</w:t>
            </w:r>
          </w:p>
          <w:p w14:paraId="016F116E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dx, PortOut</w:t>
            </w:r>
          </w:p>
          <w:p w14:paraId="1CFC53BF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ax, 00000011b</w:t>
            </w:r>
          </w:p>
          <w:p w14:paraId="1725955D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out dx, ax</w:t>
            </w:r>
          </w:p>
          <w:p w14:paraId="17DFE100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dx, PortIn</w:t>
            </w:r>
          </w:p>
          <w:p w14:paraId="02C76E6B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bx, 10100101b</w:t>
            </w:r>
          </w:p>
          <w:p w14:paraId="37E3BD8D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in ax, dx</w:t>
            </w:r>
          </w:p>
          <w:p w14:paraId="36EB8EAC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cmp al, bl;</w:t>
            </w:r>
          </w:p>
          <w:p w14:paraId="05CD3760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je engine_2_on;</w:t>
            </w:r>
          </w:p>
          <w:p w14:paraId="2CD21E04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jmp engine_0_on;</w:t>
            </w:r>
          </w:p>
          <w:p w14:paraId="13D64584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engine_2_on:</w:t>
            </w:r>
          </w:p>
          <w:p w14:paraId="1E358610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PortOut</w:t>
            </w:r>
          </w:p>
          <w:p w14:paraId="0664D4A1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ax, 00000111b</w:t>
            </w:r>
          </w:p>
          <w:p w14:paraId="653DDC88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out dx, ax</w:t>
            </w:r>
          </w:p>
          <w:p w14:paraId="11424884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PortIn</w:t>
            </w:r>
          </w:p>
          <w:p w14:paraId="36E4B424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bx, 10010101b</w:t>
            </w:r>
          </w:p>
          <w:p w14:paraId="7EDF87CA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in ax, dx</w:t>
            </w:r>
          </w:p>
          <w:p w14:paraId="606951DB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cmp al, bl;</w:t>
            </w:r>
          </w:p>
          <w:p w14:paraId="437639F7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je engine_3_on;</w:t>
            </w:r>
          </w:p>
          <w:p w14:paraId="299A98CA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jmp engine_2_on;</w:t>
            </w:r>
          </w:p>
          <w:p w14:paraId="44728C57" w14:textId="77777777" w:rsidR="0037622B" w:rsidRDefault="0037622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26" w:type="dxa"/>
          </w:tcPr>
          <w:p w14:paraId="4DC87274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engine_3_on:</w:t>
            </w:r>
          </w:p>
          <w:p w14:paraId="1DDB9C51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dx, PortOut</w:t>
            </w:r>
          </w:p>
          <w:p w14:paraId="0D08908B" w14:textId="77777777" w:rsidR="0037622B" w:rsidRPr="0037622B" w:rsidRDefault="0037622B" w:rsidP="0037622B">
            <w:pPr>
              <w:rPr>
                <w:rFonts w:ascii="Courier" w:hAnsi="Courier"/>
                <w:b/>
                <w:bCs/>
                <w:lang w:val="en-US"/>
              </w:rPr>
            </w:pPr>
            <w:r w:rsidRPr="0037622B">
              <w:rPr>
                <w:rFonts w:ascii="Courier" w:hAnsi="Courier"/>
                <w:b/>
                <w:bCs/>
                <w:lang w:val="en-US"/>
              </w:rPr>
              <w:t>mov ax, 00000011b</w:t>
            </w:r>
          </w:p>
          <w:p w14:paraId="1C9DD20E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out dx, ax</w:t>
            </w:r>
          </w:p>
          <w:p w14:paraId="6D902758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PortIn</w:t>
            </w:r>
          </w:p>
          <w:p w14:paraId="4E424704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bx, 10100101b</w:t>
            </w:r>
          </w:p>
          <w:p w14:paraId="5FAB3B98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in ax, dx</w:t>
            </w:r>
          </w:p>
          <w:p w14:paraId="471A1993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cmp al, bl;</w:t>
            </w:r>
          </w:p>
          <w:p w14:paraId="4F53F0B2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je engine_3_off;</w:t>
            </w:r>
          </w:p>
          <w:p w14:paraId="6245C3C3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jmp engine_3_on;</w:t>
            </w:r>
          </w:p>
          <w:p w14:paraId="29740DA5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engine_3_off:</w:t>
            </w:r>
          </w:p>
          <w:p w14:paraId="643C4BCE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PortOut</w:t>
            </w:r>
          </w:p>
          <w:p w14:paraId="78350802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ax, 00001011b</w:t>
            </w:r>
          </w:p>
          <w:p w14:paraId="25811D54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out dx, ax</w:t>
            </w:r>
          </w:p>
          <w:p w14:paraId="654EE8DE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PortIn</w:t>
            </w:r>
          </w:p>
          <w:p w14:paraId="1F48862F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bx, 01100101b</w:t>
            </w:r>
          </w:p>
          <w:p w14:paraId="3C508461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in ax, dx</w:t>
            </w:r>
          </w:p>
          <w:p w14:paraId="77F345C4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cmp al, bl;</w:t>
            </w:r>
          </w:p>
          <w:p w14:paraId="4AC869D0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je engine_2_off;</w:t>
            </w:r>
          </w:p>
          <w:p w14:paraId="059022EA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jmp engine_3_off;</w:t>
            </w:r>
          </w:p>
          <w:p w14:paraId="05981007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engine_2_off:</w:t>
            </w:r>
          </w:p>
          <w:p w14:paraId="35AB85AE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PortOut</w:t>
            </w:r>
          </w:p>
          <w:p w14:paraId="10343357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ax, 00000011b</w:t>
            </w:r>
          </w:p>
          <w:p w14:paraId="3DA23CE3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out dx, ax</w:t>
            </w:r>
          </w:p>
          <w:p w14:paraId="1406B7B8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PortIn</w:t>
            </w:r>
          </w:p>
          <w:p w14:paraId="60C2CCDB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bx, 10100101b</w:t>
            </w:r>
          </w:p>
          <w:p w14:paraId="2C39E48C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in ax, dx</w:t>
            </w:r>
          </w:p>
          <w:p w14:paraId="4401936B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cmp al, bl;</w:t>
            </w:r>
          </w:p>
          <w:p w14:paraId="0B81516E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je engine_0_off;</w:t>
            </w:r>
          </w:p>
          <w:p w14:paraId="7B1DAF77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jmp engine_2_off;</w:t>
            </w:r>
          </w:p>
          <w:p w14:paraId="797EC36A" w14:textId="77777777" w:rsidR="0037622B" w:rsidRDefault="0037622B" w:rsidP="0037622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26" w:type="dxa"/>
          </w:tcPr>
          <w:p w14:paraId="2917058C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engine_0_off:</w:t>
            </w:r>
          </w:p>
          <w:p w14:paraId="733C8A32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PortOut</w:t>
            </w:r>
          </w:p>
          <w:p w14:paraId="748EA529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ax, 00000010b</w:t>
            </w:r>
          </w:p>
          <w:p w14:paraId="1F62FF9F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out dx, ax</w:t>
            </w:r>
          </w:p>
          <w:p w14:paraId="33F535A1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PortIn</w:t>
            </w:r>
          </w:p>
          <w:p w14:paraId="6117242C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bx, 10100110b</w:t>
            </w:r>
          </w:p>
          <w:p w14:paraId="4FD39F26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in ax, dx</w:t>
            </w:r>
          </w:p>
          <w:p w14:paraId="048D559E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cmp al, bl;</w:t>
            </w:r>
          </w:p>
          <w:p w14:paraId="3D1A3596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je engine_1_off;</w:t>
            </w:r>
          </w:p>
          <w:p w14:paraId="31869542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jmp engine_0_off;</w:t>
            </w:r>
          </w:p>
          <w:p w14:paraId="1318CFAF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engine_1_off:</w:t>
            </w:r>
          </w:p>
          <w:p w14:paraId="39E423B9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PortOut</w:t>
            </w:r>
          </w:p>
          <w:p w14:paraId="003B3E10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ax, 0h</w:t>
            </w:r>
          </w:p>
          <w:p w14:paraId="7BC894B8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out dx, ax</w:t>
            </w:r>
          </w:p>
          <w:p w14:paraId="58FE5DCA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dx, PortIn</w:t>
            </w:r>
          </w:p>
          <w:p w14:paraId="3160FBDB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mov bx, 10101010b</w:t>
            </w:r>
          </w:p>
          <w:p w14:paraId="70AAC27E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in ax, dx</w:t>
            </w:r>
          </w:p>
          <w:p w14:paraId="61F455FB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cmp al, bl;</w:t>
            </w:r>
          </w:p>
          <w:p w14:paraId="759361E9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je engine_1_on;</w:t>
            </w:r>
          </w:p>
          <w:p w14:paraId="32201EC8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jmp engine_1_off;</w:t>
            </w:r>
          </w:p>
          <w:p w14:paraId="1549B14E" w14:textId="77777777" w:rsidR="0037622B" w:rsidRPr="0037622B" w:rsidRDefault="0037622B" w:rsidP="0037622B">
            <w:pPr>
              <w:rPr>
                <w:rFonts w:ascii="Courier" w:hAnsi="Courier"/>
                <w:b/>
                <w:bCs/>
              </w:rPr>
            </w:pPr>
            <w:r w:rsidRPr="0037622B">
              <w:rPr>
                <w:rFonts w:ascii="Courier" w:hAnsi="Courier"/>
                <w:b/>
                <w:bCs/>
              </w:rPr>
              <w:t>end start</w:t>
            </w:r>
          </w:p>
          <w:p w14:paraId="0F1BA33C" w14:textId="77777777" w:rsidR="0037622B" w:rsidRDefault="0037622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15B5943" w14:textId="77777777" w:rsidR="0037622B" w:rsidRDefault="0037622B">
      <w:pPr>
        <w:rPr>
          <w:b/>
          <w:bCs/>
          <w:sz w:val="28"/>
          <w:szCs w:val="28"/>
        </w:rPr>
      </w:pPr>
    </w:p>
    <w:sectPr w:rsidR="0037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F7"/>
    <w:rsid w:val="002455EF"/>
    <w:rsid w:val="0037622B"/>
    <w:rsid w:val="005616CA"/>
    <w:rsid w:val="00993084"/>
    <w:rsid w:val="00AF7872"/>
    <w:rsid w:val="00D51952"/>
    <w:rsid w:val="00E1156C"/>
    <w:rsid w:val="00F5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9C1E"/>
  <w15:chartTrackingRefBased/>
  <w15:docId w15:val="{9DF551B6-DD18-014E-A2A6-06E124E2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F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573F7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F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573F7"/>
    <w:pPr>
      <w:spacing w:after="120"/>
    </w:pPr>
    <w:rPr>
      <w:rFonts w:eastAsia="MS Minch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573F7"/>
    <w:rPr>
      <w:rFonts w:ascii="Times New Roman" w:eastAsia="MS Mincho" w:hAnsi="Times New Roman" w:cs="Times New Roman"/>
      <w:lang w:val="ru-RU" w:eastAsia="ru-RU"/>
    </w:rPr>
  </w:style>
  <w:style w:type="paragraph" w:styleId="Title">
    <w:name w:val="Title"/>
    <w:basedOn w:val="Normal"/>
    <w:next w:val="Subtitle"/>
    <w:link w:val="TitleChar"/>
    <w:qFormat/>
    <w:rsid w:val="00F573F7"/>
    <w:pPr>
      <w:suppressAutoHyphens/>
      <w:jc w:val="center"/>
    </w:pPr>
    <w:rPr>
      <w:b/>
      <w:sz w:val="24"/>
      <w:lang w:eastAsia="ar-SA"/>
    </w:rPr>
  </w:style>
  <w:style w:type="character" w:customStyle="1" w:styleId="TitleChar">
    <w:name w:val="Title Char"/>
    <w:basedOn w:val="DefaultParagraphFont"/>
    <w:link w:val="Title"/>
    <w:rsid w:val="00F573F7"/>
    <w:rPr>
      <w:rFonts w:ascii="Times New Roman" w:eastAsia="Times New Roman" w:hAnsi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73F7"/>
    <w:rPr>
      <w:rFonts w:eastAsiaTheme="minorEastAsia"/>
      <w:color w:val="5A5A5A" w:themeColor="text1" w:themeTint="A5"/>
      <w:spacing w:val="15"/>
      <w:sz w:val="22"/>
      <w:szCs w:val="22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7622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7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2</cp:revision>
  <dcterms:created xsi:type="dcterms:W3CDTF">2022-09-26T06:36:00Z</dcterms:created>
  <dcterms:modified xsi:type="dcterms:W3CDTF">2022-09-26T07:34:00Z</dcterms:modified>
</cp:coreProperties>
</file>