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Plano de Testes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MercadoMVC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-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realizado com sucesso quando email e senha estão corretos.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email ou senha incorretos, a tela não é redirecionada.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