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lkfl1v3anehj" w:id="0"/>
      <w:bookmarkEnd w:id="0"/>
      <w:r w:rsidDel="00000000" w:rsidR="00000000" w:rsidRPr="00000000">
        <w:rPr>
          <w:rFonts w:ascii="Times New Roman" w:cs="Times New Roman" w:eastAsia="Times New Roman" w:hAnsi="Times New Roman"/>
          <w:rtl w:val="0"/>
        </w:rPr>
        <w:t xml:space="preserve">Team 6 - Gamification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Clayton Barnett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Ahmed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Medina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Jackie Li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Ansugan Subramaniam</w:t>
      </w:r>
    </w:p>
    <w:p w:rsidR="00000000" w:rsidDel="00000000" w:rsidP="00000000" w:rsidRDefault="00000000" w:rsidRPr="00000000" w14:paraId="00000007">
      <w:pPr>
        <w:pStyle w:val="Heading1"/>
        <w:rPr>
          <w:rFonts w:ascii="Times New Roman" w:cs="Times New Roman" w:eastAsia="Times New Roman" w:hAnsi="Times New Roman"/>
        </w:rPr>
      </w:pPr>
      <w:bookmarkStart w:colFirst="0" w:colLast="0" w:name="_b1lfzws3fckn" w:id="1"/>
      <w:bookmarkEnd w:id="1"/>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summarizes the gamification team’s contribution to the CampusConnect app. This includes a description of the project layout, the key contributed features - a points system, rewards management, and user leaderboard - and some details about the development process and how it integrates with the rest of the app. </w:t>
      </w:r>
    </w:p>
    <w:p w:rsidR="00000000" w:rsidDel="00000000" w:rsidP="00000000" w:rsidRDefault="00000000" w:rsidRPr="00000000" w14:paraId="00000009">
      <w:pPr>
        <w:pStyle w:val="Heading1"/>
        <w:rPr>
          <w:rFonts w:ascii="Times New Roman" w:cs="Times New Roman" w:eastAsia="Times New Roman" w:hAnsi="Times New Roman"/>
        </w:rPr>
      </w:pPr>
      <w:bookmarkStart w:colFirst="0" w:colLast="0" w:name="_m2nd64y9kz7" w:id="2"/>
      <w:bookmarkEnd w:id="2"/>
      <w:r w:rsidDel="00000000" w:rsidR="00000000" w:rsidRPr="00000000">
        <w:rPr>
          <w:rFonts w:ascii="Times New Roman" w:cs="Times New Roman" w:eastAsia="Times New Roman" w:hAnsi="Times New Roman"/>
          <w:rtl w:val="0"/>
        </w:rPr>
        <w:t xml:space="preserve">User Guide</w:t>
      </w:r>
    </w:p>
    <w:p w:rsidR="00000000" w:rsidDel="00000000" w:rsidP="00000000" w:rsidRDefault="00000000" w:rsidRPr="00000000" w14:paraId="0000000A">
      <w:pPr>
        <w:pStyle w:val="Heading2"/>
        <w:rPr>
          <w:rFonts w:ascii="Times New Roman" w:cs="Times New Roman" w:eastAsia="Times New Roman" w:hAnsi="Times New Roman"/>
        </w:rPr>
      </w:pPr>
      <w:bookmarkStart w:colFirst="0" w:colLast="0" w:name="_3ikxnbiyjij7" w:id="3"/>
      <w:bookmarkEnd w:id="3"/>
      <w:r w:rsidDel="00000000" w:rsidR="00000000" w:rsidRPr="00000000">
        <w:rPr>
          <w:rFonts w:ascii="Times New Roman" w:cs="Times New Roman" w:eastAsia="Times New Roman" w:hAnsi="Times New Roman"/>
          <w:rtl w:val="0"/>
        </w:rPr>
        <w:t xml:space="preserve">Project Layout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 of the project is relatively simple and follows the standard </w:t>
      </w:r>
      <w:hyperlink r:id="rId6">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framework as well as </w:t>
      </w:r>
      <w:hyperlink r:id="rId7">
        <w:r w:rsidDel="00000000" w:rsidR="00000000" w:rsidRPr="00000000">
          <w:rPr>
            <w:rFonts w:ascii="Times New Roman" w:cs="Times New Roman" w:eastAsia="Times New Roman" w:hAnsi="Times New Roman"/>
            <w:color w:val="1155cc"/>
            <w:sz w:val="24"/>
            <w:szCs w:val="24"/>
            <w:u w:val="single"/>
            <w:rtl w:val="0"/>
          </w:rPr>
          <w:t xml:space="preserve">React.JS</w:t>
        </w:r>
      </w:hyperlink>
      <w:r w:rsidDel="00000000" w:rsidR="00000000" w:rsidRPr="00000000">
        <w:rPr>
          <w:rFonts w:ascii="Times New Roman" w:cs="Times New Roman" w:eastAsia="Times New Roman" w:hAnsi="Times New Roman"/>
          <w:sz w:val="24"/>
          <w:szCs w:val="24"/>
          <w:rtl w:val="0"/>
        </w:rPr>
        <w:t xml:space="preserve"> conventions. The following list outlines the project’s layout, including descriptions of important files and directory structure.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8"/>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docs/ </w:t>
      </w:r>
      <w:r w:rsidDel="00000000" w:rsidR="00000000" w:rsidRPr="00000000">
        <w:rPr>
          <w:rFonts w:ascii="Times New Roman" w:cs="Times New Roman" w:eastAsia="Times New Roman" w:hAnsi="Times New Roman"/>
          <w:sz w:val="24"/>
          <w:szCs w:val="24"/>
          <w:rtl w:val="0"/>
        </w:rPr>
        <w:t xml:space="preserve">- Includes README docs for each group. E.g. 6_README.md</w:t>
      </w:r>
    </w:p>
    <w:p w:rsidR="00000000" w:rsidDel="00000000" w:rsidP="00000000" w:rsidRDefault="00000000" w:rsidRPr="00000000" w14:paraId="0000000E">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migrations/</w:t>
      </w:r>
      <w:r w:rsidDel="00000000" w:rsidR="00000000" w:rsidRPr="00000000">
        <w:rPr>
          <w:rFonts w:ascii="Times New Roman" w:cs="Times New Roman" w:eastAsia="Times New Roman" w:hAnsi="Times New Roman"/>
          <w:sz w:val="24"/>
          <w:szCs w:val="24"/>
          <w:rtl w:val="0"/>
        </w:rPr>
        <w:t xml:space="preserve"> - Database migration scripts</w:t>
      </w:r>
    </w:p>
    <w:p w:rsidR="00000000" w:rsidDel="00000000" w:rsidP="00000000" w:rsidRDefault="00000000" w:rsidRPr="00000000" w14:paraId="0000000F">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scripts/</w:t>
      </w:r>
      <w:r w:rsidDel="00000000" w:rsidR="00000000" w:rsidRPr="00000000">
        <w:rPr>
          <w:rFonts w:ascii="Times New Roman" w:cs="Times New Roman" w:eastAsia="Times New Roman" w:hAnsi="Times New Roman"/>
          <w:sz w:val="24"/>
          <w:szCs w:val="24"/>
          <w:rtl w:val="0"/>
        </w:rPr>
        <w:t xml:space="preserve"> - General scripts to run</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w:t>
      </w:r>
    </w:p>
    <w:p w:rsidR="00000000" w:rsidDel="00000000" w:rsidP="00000000" w:rsidRDefault="00000000" w:rsidRPr="00000000" w14:paraId="00000011">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w:t>
      </w:r>
      <w:r w:rsidDel="00000000" w:rsidR="00000000" w:rsidRPr="00000000">
        <w:rPr>
          <w:rFonts w:ascii="Times New Roman" w:cs="Times New Roman" w:eastAsia="Times New Roman" w:hAnsi="Times New Roman"/>
          <w:sz w:val="24"/>
          <w:szCs w:val="24"/>
          <w:rtl w:val="0"/>
        </w:rPr>
        <w:t xml:space="preserve"> - File based routing, includes all UI pages</w:t>
      </w:r>
    </w:p>
    <w:p w:rsidR="00000000" w:rsidDel="00000000" w:rsidP="00000000" w:rsidRDefault="00000000" w:rsidRPr="00000000" w14:paraId="00000012">
      <w:pPr>
        <w:numPr>
          <w:ilvl w:val="2"/>
          <w:numId w:val="8"/>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api/rewards/ </w:t>
      </w:r>
      <w:r w:rsidDel="00000000" w:rsidR="00000000" w:rsidRPr="00000000">
        <w:rPr>
          <w:rFonts w:ascii="Times New Roman" w:cs="Times New Roman" w:eastAsia="Times New Roman" w:hAnsi="Times New Roman"/>
          <w:sz w:val="24"/>
          <w:szCs w:val="24"/>
          <w:rtl w:val="0"/>
        </w:rPr>
        <w:t xml:space="preserve">- Rewards endpoint for redeeming/adding rewards</w:t>
      </w:r>
    </w:p>
    <w:p w:rsidR="00000000" w:rsidDel="00000000" w:rsidP="00000000" w:rsidRDefault="00000000" w:rsidRPr="00000000" w14:paraId="00000013">
      <w:pPr>
        <w:numPr>
          <w:ilvl w:val="2"/>
          <w:numId w:val="8"/>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leaderboard/ </w:t>
      </w:r>
      <w:r w:rsidDel="00000000" w:rsidR="00000000" w:rsidRPr="00000000">
        <w:rPr>
          <w:rFonts w:ascii="Times New Roman" w:cs="Times New Roman" w:eastAsia="Times New Roman" w:hAnsi="Times New Roman"/>
          <w:sz w:val="24"/>
          <w:szCs w:val="24"/>
          <w:rtl w:val="0"/>
        </w:rPr>
        <w:t xml:space="preserve">- Leaderboards page to see top users by points</w:t>
      </w:r>
    </w:p>
    <w:p w:rsidR="00000000" w:rsidDel="00000000" w:rsidP="00000000" w:rsidRDefault="00000000" w:rsidRPr="00000000" w14:paraId="00000014">
      <w:pPr>
        <w:numPr>
          <w:ilvl w:val="2"/>
          <w:numId w:val="8"/>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my-rewards/</w:t>
      </w:r>
      <w:r w:rsidDel="00000000" w:rsidR="00000000" w:rsidRPr="00000000">
        <w:rPr>
          <w:rFonts w:ascii="Times New Roman" w:cs="Times New Roman" w:eastAsia="Times New Roman" w:hAnsi="Times New Roman"/>
          <w:sz w:val="24"/>
          <w:szCs w:val="24"/>
          <w:rtl w:val="0"/>
        </w:rPr>
        <w:t xml:space="preserve"> - A page to list a user’s redeemed rewards</w:t>
      </w:r>
    </w:p>
    <w:p w:rsidR="00000000" w:rsidDel="00000000" w:rsidP="00000000" w:rsidRDefault="00000000" w:rsidRPr="00000000" w14:paraId="00000015">
      <w:pPr>
        <w:numPr>
          <w:ilvl w:val="2"/>
          <w:numId w:val="8"/>
        </w:numPr>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rewards/ </w:t>
      </w:r>
      <w:r w:rsidDel="00000000" w:rsidR="00000000" w:rsidRPr="00000000">
        <w:rPr>
          <w:rFonts w:ascii="Times New Roman" w:cs="Times New Roman" w:eastAsia="Times New Roman" w:hAnsi="Times New Roman"/>
          <w:sz w:val="24"/>
          <w:szCs w:val="24"/>
          <w:rtl w:val="0"/>
        </w:rPr>
        <w:t xml:space="preserve">- The rewards catalog page</w:t>
      </w:r>
    </w:p>
    <w:p w:rsidR="00000000" w:rsidDel="00000000" w:rsidP="00000000" w:rsidRDefault="00000000" w:rsidRPr="00000000" w14:paraId="00000016">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components/ </w:t>
      </w:r>
      <w:r w:rsidDel="00000000" w:rsidR="00000000" w:rsidRPr="00000000">
        <w:rPr>
          <w:rFonts w:ascii="Times New Roman" w:cs="Times New Roman" w:eastAsia="Times New Roman" w:hAnsi="Times New Roman"/>
          <w:sz w:val="24"/>
          <w:szCs w:val="24"/>
          <w:rtl w:val="0"/>
        </w:rPr>
        <w:t xml:space="preserve">- General React components</w:t>
      </w:r>
    </w:p>
    <w:p w:rsidR="00000000" w:rsidDel="00000000" w:rsidP="00000000" w:rsidRDefault="00000000" w:rsidRPr="00000000" w14:paraId="00000017">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 Application database schema, as well as query functions</w:t>
      </w:r>
    </w:p>
    <w:p w:rsidR="00000000" w:rsidDel="00000000" w:rsidP="00000000" w:rsidRDefault="00000000" w:rsidRPr="00000000" w14:paraId="00000018">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lib/ </w:t>
      </w:r>
      <w:r w:rsidDel="00000000" w:rsidR="00000000" w:rsidRPr="00000000">
        <w:rPr>
          <w:rFonts w:ascii="Times New Roman" w:cs="Times New Roman" w:eastAsia="Times New Roman" w:hAnsi="Times New Roman"/>
          <w:sz w:val="24"/>
          <w:szCs w:val="24"/>
          <w:rtl w:val="0"/>
        </w:rPr>
        <w:t xml:space="preserve">- General library functions e.g. authorization API</w:t>
      </w:r>
    </w:p>
    <w:p w:rsidR="00000000" w:rsidDel="00000000" w:rsidP="00000000" w:rsidRDefault="00000000" w:rsidRPr="00000000" w14:paraId="00000019">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 Testing functions</w:t>
      </w:r>
    </w:p>
    <w:p w:rsidR="00000000" w:rsidDel="00000000" w:rsidP="00000000" w:rsidRDefault="00000000" w:rsidRPr="00000000" w14:paraId="0000001A">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docker-compose.yml </w:t>
      </w:r>
      <w:r w:rsidDel="00000000" w:rsidR="00000000" w:rsidRPr="00000000">
        <w:rPr>
          <w:rFonts w:ascii="Times New Roman" w:cs="Times New Roman" w:eastAsia="Times New Roman" w:hAnsi="Times New Roman"/>
          <w:sz w:val="24"/>
          <w:szCs w:val="24"/>
          <w:rtl w:val="0"/>
        </w:rPr>
        <w:t xml:space="preserve">- Container for local database environment.</w:t>
      </w:r>
    </w:p>
    <w:p w:rsidR="00000000" w:rsidDel="00000000" w:rsidP="00000000" w:rsidRDefault="00000000" w:rsidRPr="00000000" w14:paraId="0000001B">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 Project dependency list</w:t>
      </w:r>
    </w:p>
    <w:p w:rsidR="00000000" w:rsidDel="00000000" w:rsidP="00000000" w:rsidRDefault="00000000" w:rsidRPr="00000000" w14:paraId="0000001C">
      <w:pPr>
        <w:pStyle w:val="Heading2"/>
        <w:rPr>
          <w:rFonts w:ascii="Times New Roman" w:cs="Times New Roman" w:eastAsia="Times New Roman" w:hAnsi="Times New Roman"/>
        </w:rPr>
      </w:pPr>
      <w:bookmarkStart w:colFirst="0" w:colLast="0" w:name="_1br90k38bbnl" w:id="4"/>
      <w:bookmarkEnd w:id="4"/>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gamification team was tasked with implementing the following features:</w:t>
      </w:r>
    </w:p>
    <w:p w:rsidR="00000000" w:rsidDel="00000000" w:rsidP="00000000" w:rsidRDefault="00000000" w:rsidRPr="00000000" w14:paraId="0000001E">
      <w:pPr>
        <w:pStyle w:val="Heading3"/>
        <w:rPr>
          <w:rFonts w:ascii="Times New Roman" w:cs="Times New Roman" w:eastAsia="Times New Roman" w:hAnsi="Times New Roman"/>
        </w:rPr>
      </w:pPr>
      <w:bookmarkStart w:colFirst="0" w:colLast="0" w:name="_rir6u869458x" w:id="5"/>
      <w:bookmarkEnd w:id="5"/>
      <w:r w:rsidDel="00000000" w:rsidR="00000000" w:rsidRPr="00000000">
        <w:rPr>
          <w:rFonts w:ascii="Times New Roman" w:cs="Times New Roman" w:eastAsia="Times New Roman" w:hAnsi="Times New Roman"/>
          <w:rtl w:val="0"/>
        </w:rPr>
        <w:t xml:space="preserve">Point System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Points System offers an organized, measurable method of rewarding students for participating in events. The system enables event planners to award points and students to create a history of their earned and spent incentives.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Rewards &amp; Point Transactions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Independent Points Profile</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student now has a dedicated points profile that lives separately from the main user profile. This allows the rewards system to work independently without interfering with user authentication/personal details. This feature acts as the “wallet” for a user.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 for Points Activity</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design, the gamification team implemented a sub-feature that tracks every point-related action, including:</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earned from events</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spent on rewards</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historical traceability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can be viewed from the user’s rewards page as a full financial statement.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Event-Side Integration</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users are rewarded for attending events, the gamification team implemented a dedicated server-side function that allows external teams to call when a student attends an event. This function: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Credits the student’s points profile</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corresponding transaction</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links the transaction to the corresponding event registered.</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external teams a clean and safe API to interact with the points system without knowledge of the gamification domain/internals.</w:t>
      </w:r>
    </w:p>
    <w:p w:rsidR="00000000" w:rsidDel="00000000" w:rsidP="00000000" w:rsidRDefault="00000000" w:rsidRPr="00000000" w14:paraId="0000003B">
      <w:pPr>
        <w:pStyle w:val="Heading3"/>
        <w:rPr>
          <w:rFonts w:ascii="Times New Roman" w:cs="Times New Roman" w:eastAsia="Times New Roman" w:hAnsi="Times New Roman"/>
        </w:rPr>
      </w:pPr>
      <w:bookmarkStart w:colFirst="0" w:colLast="0" w:name="_hvi60aoytofb" w:id="6"/>
      <w:bookmarkEnd w:id="6"/>
      <w:r w:rsidDel="00000000" w:rsidR="00000000" w:rsidRPr="00000000">
        <w:rPr>
          <w:rFonts w:ascii="Times New Roman" w:cs="Times New Roman" w:eastAsia="Times New Roman" w:hAnsi="Times New Roman"/>
          <w:rtl w:val="0"/>
        </w:rPr>
        <w:t xml:space="preserve">Rewards Management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rewards management system allows a user to turn their earned points into perks, like campus merchandise, while giving admins the tools to manage the available rewards and add to the catalog.</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035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Rewards Catalog</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9"/>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 Redemption </w:t>
      </w:r>
      <w:r w:rsidDel="00000000" w:rsidR="00000000" w:rsidRPr="00000000">
        <w:rPr>
          <w:rFonts w:ascii="Times New Roman" w:cs="Times New Roman" w:eastAsia="Times New Roman" w:hAnsi="Times New Roman"/>
          <w:sz w:val="24"/>
          <w:szCs w:val="24"/>
          <w:rtl w:val="0"/>
        </w:rPr>
        <w:t xml:space="preserve">- Students can redeem their accumulated points for any reward.</w:t>
      </w:r>
    </w:p>
    <w:p w:rsidR="00000000" w:rsidDel="00000000" w:rsidP="00000000" w:rsidRDefault="00000000" w:rsidRPr="00000000" w14:paraId="00000043">
      <w:pPr>
        <w:numPr>
          <w:ilvl w:val="0"/>
          <w:numId w:val="9"/>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 </w:t>
      </w:r>
      <w:r w:rsidDel="00000000" w:rsidR="00000000" w:rsidRPr="00000000">
        <w:rPr>
          <w:rFonts w:ascii="Times New Roman" w:cs="Times New Roman" w:eastAsia="Times New Roman" w:hAnsi="Times New Roman"/>
          <w:sz w:val="24"/>
          <w:szCs w:val="24"/>
          <w:rtl w:val="0"/>
        </w:rPr>
        <w:t xml:space="preserve">- Authorized admin users can add new rewards directly to the rewards page.</w:t>
      </w:r>
      <w:r w:rsidDel="00000000" w:rsidR="00000000" w:rsidRPr="00000000">
        <w:rPr>
          <w:rtl w:val="0"/>
        </w:rPr>
      </w:r>
    </w:p>
    <w:p w:rsidR="00000000" w:rsidDel="00000000" w:rsidP="00000000" w:rsidRDefault="00000000" w:rsidRPr="00000000" w14:paraId="00000044">
      <w:pPr>
        <w:numPr>
          <w:ilvl w:val="0"/>
          <w:numId w:val="9"/>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Reward Browsing </w:t>
      </w:r>
      <w:r w:rsidDel="00000000" w:rsidR="00000000" w:rsidRPr="00000000">
        <w:rPr>
          <w:rFonts w:ascii="Times New Roman" w:cs="Times New Roman" w:eastAsia="Times New Roman" w:hAnsi="Times New Roman"/>
          <w:sz w:val="24"/>
          <w:szCs w:val="24"/>
          <w:rtl w:val="0"/>
        </w:rPr>
        <w:t xml:space="preserve">- Users can browse the rewards before redeeming them.</w:t>
      </w:r>
    </w:p>
    <w:p w:rsidR="00000000" w:rsidDel="00000000" w:rsidP="00000000" w:rsidRDefault="00000000" w:rsidRPr="00000000" w14:paraId="00000045">
      <w:pPr>
        <w:pStyle w:val="Heading3"/>
        <w:rPr>
          <w:rFonts w:ascii="Times New Roman" w:cs="Times New Roman" w:eastAsia="Times New Roman" w:hAnsi="Times New Roman"/>
        </w:rPr>
      </w:pPr>
      <w:bookmarkStart w:colFirst="0" w:colLast="0" w:name="_y9o4gjirbe2l" w:id="7"/>
      <w:bookmarkEnd w:id="7"/>
      <w:r w:rsidDel="00000000" w:rsidR="00000000" w:rsidRPr="00000000">
        <w:rPr>
          <w:rFonts w:ascii="Times New Roman" w:cs="Times New Roman" w:eastAsia="Times New Roman" w:hAnsi="Times New Roman"/>
          <w:rtl w:val="0"/>
        </w:rPr>
        <w:t xml:space="preserve">User Leaderboard</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leaderboard displays each student’s all-time accumulated points, offering a clear view of their overall participation across events. It updates dynamically as points are earned, giving students a transparent and motivating way to track their long-term engagement.</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Points Leaderboard</w:t>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divy2afras6a" w:id="8"/>
      <w:bookmarkEnd w:id="8"/>
      <w:r w:rsidDel="00000000" w:rsidR="00000000" w:rsidRPr="00000000">
        <w:rPr>
          <w:rFonts w:ascii="Times New Roman" w:cs="Times New Roman" w:eastAsia="Times New Roman" w:hAnsi="Times New Roman"/>
          <w:rtl w:val="0"/>
        </w:rPr>
        <w:t xml:space="preserve">Development</w:t>
      </w: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21a42cfjbm9b" w:id="9"/>
      <w:bookmarkEnd w:id="9"/>
      <w:r w:rsidDel="00000000" w:rsidR="00000000" w:rsidRPr="00000000">
        <w:rPr>
          <w:rFonts w:ascii="Times New Roman" w:cs="Times New Roman" w:eastAsia="Times New Roman" w:hAnsi="Times New Roman"/>
          <w:rtl w:val="0"/>
        </w:rPr>
        <w:t xml:space="preserve">Version Control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utilized git for version control along with GitHub for collaboration. The following image is a list of commits made nearing the end of the project’s lifecycle.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860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Project Commits</w:t>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branch can be found using the following link: </w:t>
      </w:r>
      <w:hyperlink r:id="rId12">
        <w:r w:rsidDel="00000000" w:rsidR="00000000" w:rsidRPr="00000000">
          <w:rPr>
            <w:rFonts w:ascii="Times New Roman" w:cs="Times New Roman" w:eastAsia="Times New Roman" w:hAnsi="Times New Roman"/>
            <w:color w:val="1155cc"/>
            <w:sz w:val="24"/>
            <w:szCs w:val="24"/>
            <w:u w:val="single"/>
            <w:rtl w:val="0"/>
          </w:rPr>
          <w:t xml:space="preserve">GitHub Repository Group 6</w:t>
        </w:r>
      </w:hyperlink>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rPr>
      </w:pPr>
      <w:bookmarkStart w:colFirst="0" w:colLast="0" w:name="_2xo33fidefk9" w:id="10"/>
      <w:bookmarkEnd w:id="10"/>
      <w:r w:rsidDel="00000000" w:rsidR="00000000" w:rsidRPr="00000000">
        <w:rPr>
          <w:rFonts w:ascii="Times New Roman" w:cs="Times New Roman" w:eastAsia="Times New Roman" w:hAnsi="Times New Roman"/>
          <w:rtl w:val="0"/>
        </w:rPr>
        <w:t xml:space="preserve">Logs &amp; Issue Tracking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utilized a local repository to track issues and tasks in our sub-project. The issues were created using GitHub’s issue feature, which mimicked our tasks and milestone documents in Assignment 1. The following screenshot contains a list of issues allocated to each team member.</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511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Issues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logs, on the other hand, were tracked via lab sessions. Of the lab sessions, our team (group 6) attended each session for weekly updates on our team's project.</w:t>
      </w:r>
    </w:p>
    <w:p w:rsidR="00000000" w:rsidDel="00000000" w:rsidP="00000000" w:rsidRDefault="00000000" w:rsidRPr="00000000" w14:paraId="0000005B">
      <w:pPr>
        <w:pStyle w:val="Heading1"/>
        <w:rPr>
          <w:rFonts w:ascii="Times New Roman" w:cs="Times New Roman" w:eastAsia="Times New Roman" w:hAnsi="Times New Roman"/>
        </w:rPr>
      </w:pPr>
      <w:bookmarkStart w:colFirst="0" w:colLast="0" w:name="_j8b86mu8mlrw" w:id="11"/>
      <w:bookmarkEnd w:id="11"/>
      <w:r w:rsidDel="00000000" w:rsidR="00000000" w:rsidRPr="00000000">
        <w:rPr>
          <w:rFonts w:ascii="Times New Roman" w:cs="Times New Roman" w:eastAsia="Times New Roman" w:hAnsi="Times New Roman"/>
          <w:rtl w:val="0"/>
        </w:rPr>
        <w:t xml:space="preserve">Supporting Documents</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technical document for the gamification team can be found in the following link: </w:t>
      </w:r>
      <w:hyperlink r:id="rId14">
        <w:r w:rsidDel="00000000" w:rsidR="00000000" w:rsidRPr="00000000">
          <w:rPr>
            <w:rFonts w:ascii="Times New Roman" w:cs="Times New Roman" w:eastAsia="Times New Roman" w:hAnsi="Times New Roman"/>
            <w:color w:val="1155cc"/>
            <w:sz w:val="24"/>
            <w:szCs w:val="24"/>
            <w:u w:val="single"/>
            <w:rtl w:val="0"/>
          </w:rPr>
          <w:t xml:space="preserve">Group 6 Documentation</w:t>
        </w:r>
      </w:hyperlink>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rPr>
      </w:pPr>
      <w:bookmarkStart w:colFirst="0" w:colLast="0" w:name="_sg7wb4gvhhc" w:id="12"/>
      <w:bookmarkEnd w:id="12"/>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functionality of the code can be viewed via the presentation.</w:t>
      </w:r>
    </w:p>
    <w:p w:rsidR="00000000" w:rsidDel="00000000" w:rsidP="00000000" w:rsidRDefault="00000000" w:rsidRPr="00000000" w14:paraId="0000005F">
      <w:pPr>
        <w:pStyle w:val="Heading2"/>
        <w:rPr>
          <w:rFonts w:ascii="Times New Roman" w:cs="Times New Roman" w:eastAsia="Times New Roman" w:hAnsi="Times New Roman"/>
        </w:rPr>
      </w:pPr>
      <w:bookmarkStart w:colFirst="0" w:colLast="0" w:name="_voxsn16hotam" w:id="13"/>
      <w:bookmarkEnd w:id="13"/>
      <w:r w:rsidDel="00000000" w:rsidR="00000000" w:rsidRPr="00000000">
        <w:rPr>
          <w:rFonts w:ascii="Times New Roman" w:cs="Times New Roman" w:eastAsia="Times New Roman" w:hAnsi="Times New Roman"/>
          <w:rtl w:val="0"/>
        </w:rPr>
        <w:t xml:space="preserve">Quality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code quality of the project, the codebase follows foundational practices such as: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Schema/migration files with queries segmented into dedicated functions.</w:t>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logic uses React’s composability, separating server-driven pages from client-focused components</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and utilities related to the gamification group are properly named, making them easy to locate as the codebase is shared with multiple groups</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Naming conventions follow standard practice</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well as the implementation of unit testing with a standardized framework</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regarding API specifications, our group's documentation can be found in the following link: </w:t>
      </w:r>
      <w:hyperlink r:id="rId15">
        <w:r w:rsidDel="00000000" w:rsidR="00000000" w:rsidRPr="00000000">
          <w:rPr>
            <w:rFonts w:ascii="Times New Roman" w:cs="Times New Roman" w:eastAsia="Times New Roman" w:hAnsi="Times New Roman"/>
            <w:color w:val="1155cc"/>
            <w:sz w:val="24"/>
            <w:szCs w:val="24"/>
            <w:u w:val="single"/>
            <w:rtl w:val="0"/>
          </w:rPr>
          <w:t xml:space="preserve">Group 6 Documentation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4qv5f3amihug" w:id="14"/>
      <w:bookmarkEnd w:id="14"/>
      <w:r w:rsidDel="00000000" w:rsidR="00000000" w:rsidRPr="00000000">
        <w:rPr>
          <w:rFonts w:ascii="Times New Roman" w:cs="Times New Roman" w:eastAsia="Times New Roman" w:hAnsi="Times New Roman"/>
          <w:rtl w:val="0"/>
        </w:rPr>
        <w:t xml:space="preserve">Errors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our project, we as a group encountered situations where the application could error. For example: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admins must add rewards</w:t>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using redeeming rewards without enough points</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listings must not be negative</w:t>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these edge cases, we implemented a defensive programming tactic where we assume possible edge conditions and implement code to ensure these cases never happen. In the odd cases that they do, the application prompts the user accordingly. Below is an example of an error message when an admin attempts to list a reward with a higher discount cost than the original cost: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Error Message Mismatch</w:t>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rPr>
      </w:pPr>
      <w:bookmarkStart w:colFirst="0" w:colLast="0" w:name="_59sy0xqnu5di" w:id="15"/>
      <w:bookmarkEnd w:id="15"/>
      <w:r w:rsidDel="00000000" w:rsidR="00000000" w:rsidRPr="00000000">
        <w:rPr>
          <w:rFonts w:ascii="Times New Roman" w:cs="Times New Roman" w:eastAsia="Times New Roman" w:hAnsi="Times New Roman"/>
          <w:rtl w:val="0"/>
        </w:rPr>
        <w:t xml:space="preserve">Integration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integration phase of the project, our group was tasked to integrate our feature with 3 teams: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Management</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group, we were able to successfully integrate with the authentication team. This can be seen within the application based on the following two images: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 </w:t>
      </w:r>
      <w:r w:rsidDel="00000000" w:rsidR="00000000" w:rsidRPr="00000000">
        <w:rPr>
          <w:rFonts w:ascii="Times New Roman" w:cs="Times New Roman" w:eastAsia="Times New Roman" w:hAnsi="Times New Roman"/>
          <w:sz w:val="24"/>
          <w:szCs w:val="24"/>
          <w:rtl w:val="0"/>
        </w:rPr>
        <w:t xml:space="preserve">Unauthorized User</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Authorized User</w:t>
      </w:r>
    </w:p>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1, it can be seen that the user has not logged in but is able to view available rewards; however, unable to redeem. Once the user has been authenticated via the login page built by the Authentication team, the points overview dashboard displays metrics of the current user. In the case of Figure 8, </w:t>
      </w:r>
      <w:hyperlink r:id="rId19">
        <w:r w:rsidDel="00000000" w:rsidR="00000000" w:rsidRPr="00000000">
          <w:rPr>
            <w:rFonts w:ascii="Times New Roman" w:cs="Times New Roman" w:eastAsia="Times New Roman" w:hAnsi="Times New Roman"/>
            <w:color w:val="1155cc"/>
            <w:sz w:val="24"/>
            <w:szCs w:val="24"/>
            <w:u w:val="single"/>
            <w:rtl w:val="0"/>
          </w:rPr>
          <w:t xml:space="preserve">jackie1.li@torontomu.ca</w:t>
        </w:r>
      </w:hyperlink>
      <w:r w:rsidDel="00000000" w:rsidR="00000000" w:rsidRPr="00000000">
        <w:rPr>
          <w:rFonts w:ascii="Times New Roman" w:cs="Times New Roman" w:eastAsia="Times New Roman" w:hAnsi="Times New Roman"/>
          <w:sz w:val="24"/>
          <w:szCs w:val="24"/>
          <w:rtl w:val="0"/>
        </w:rPr>
        <w:t xml:space="preserve"> was successfully authenticated and authorized.</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the Event Management and User Dashboard did not go as smoothly as the authentication team had hoped. Unlike authentication, the teams in question had to use our APIs to integrate with the system. Due to time constraints, we as a team were unable to integrate with the sub-projects promptly.</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between teams was streamlined through two key touchpoints.</w:t>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6"/>
        </w:numPr>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Events Management</w:t>
      </w:r>
      <w:r w:rsidDel="00000000" w:rsidR="00000000" w:rsidRPr="00000000">
        <w:rPr>
          <w:rFonts w:ascii="Times New Roman" w:cs="Times New Roman" w:eastAsia="Times New Roman" w:hAnsi="Times New Roman"/>
          <w:sz w:val="24"/>
          <w:szCs w:val="24"/>
          <w:rtl w:val="0"/>
        </w:rPr>
        <w:t xml:space="preserve">: Integrated with the points system by calling a server-side function that applies event-category logic to award the appropriate number of points.</w:t>
      </w:r>
    </w:p>
    <w:p w:rsidR="00000000" w:rsidDel="00000000" w:rsidP="00000000" w:rsidRDefault="00000000" w:rsidRPr="00000000" w14:paraId="0000008E">
      <w:pPr>
        <w:numPr>
          <w:ilvl w:val="0"/>
          <w:numId w:val="6"/>
        </w:numPr>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User Dashboard</w:t>
      </w:r>
      <w:r w:rsidDel="00000000" w:rsidR="00000000" w:rsidRPr="00000000">
        <w:rPr>
          <w:rFonts w:ascii="Times New Roman" w:cs="Times New Roman" w:eastAsia="Times New Roman" w:hAnsi="Times New Roman"/>
          <w:sz w:val="24"/>
          <w:szCs w:val="24"/>
          <w:rtl w:val="0"/>
        </w:rPr>
        <w:t xml:space="preserve">: Connected to the rewards catalog by routing users from the dashboard to the rewards page through a dedicated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hyperlink" Target="https://github.com/skhanzad/CPS714-Section6/tree/6/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github.com/skhanzad/CPS714-Section6/blob/6/main/docs/6_README.md" TargetMode="External"/><Relationship Id="rId14" Type="http://schemas.openxmlformats.org/officeDocument/2006/relationships/hyperlink" Target="https://github.com/skhanzad/CPS714-Section6/blob/6/main/docs/6_README.md" TargetMode="External"/><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mailto:jackie1.li@torontomu.ca" TargetMode="External"/><Relationship Id="rId6" Type="http://schemas.openxmlformats.org/officeDocument/2006/relationships/hyperlink" Target="http://next.js" TargetMode="External"/><Relationship Id="rId18" Type="http://schemas.openxmlformats.org/officeDocument/2006/relationships/image" Target="media/image5.png"/><Relationship Id="rId7" Type="http://schemas.openxmlformats.org/officeDocument/2006/relationships/hyperlink" Target="http://react.js"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