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créer un jeu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que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que la plateforme, l’OS, le thème, le genre et la classification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et met à jour les jeux dans la base de données.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modifier un jeu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</w:t>
      </w:r>
      <w:r w:rsidDel="00000000" w:rsidR="00000000" w:rsidRPr="00000000">
        <w:rPr>
          <w:rtl w:val="0"/>
        </w:rPr>
        <w:t xml:space="preserve"> : Le système vérifie que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que les champs d’entrés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jeux.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consulter la liste des jeux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que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jeux enregistrés.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créer un jeu à 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informations du jeu à tester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et met à jour la liste des jeux à tester.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modifier un jeu à 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que les informations modifiés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jeux à tester.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consulter un jeu à 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jeux à tester.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créer des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informations du jeu à tester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le test dans la base de données.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modifier des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que les champs d’entrés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consulter les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tests enregistrés.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créer des plateformes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informations de la plateforme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 la plateforme dans la base de données.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modifier des plateformes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que les champs d’entrés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plateformes.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consulter les plateformes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plateformes enregistrés.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créer un système d’exploitation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informations du système d’exploitation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et met à jour la liste des système d’exploitation.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modifier un système d’exploitation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modifications sont valides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système d’exploitation.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consulter un système d’exploitation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système d’exploitation.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directeur pourra créer un équipe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employés sont dans le système.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et met à jour la liste des équipes.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directeur pourra modifier un équipe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modifications de l’équipe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équipes.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directeur pourra consulter les équipes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équipes.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créer des employés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si les informations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ajoute l’employé dans la base de données.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modifier des employés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vérifie que les champs d’entrés sont valides.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3 </w:t>
      </w:r>
      <w:r w:rsidDel="00000000" w:rsidR="00000000" w:rsidRPr="00000000">
        <w:rPr>
          <w:rtl w:val="0"/>
        </w:rPr>
        <w:t xml:space="preserve">: Le système modifie et met à jour la liste des employés.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 administrateur ou un directeur pourra consulter les employés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vérifie si l’utilisateur est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2 </w:t>
      </w:r>
      <w:r w:rsidDel="00000000" w:rsidR="00000000" w:rsidRPr="00000000">
        <w:rPr>
          <w:rtl w:val="0"/>
        </w:rPr>
        <w:t xml:space="preserve">: Le système affiche la liste des employés enregistrés.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Secondaire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Transaction 1 </w:t>
      </w:r>
      <w:r w:rsidDel="00000000" w:rsidR="00000000" w:rsidRPr="00000000">
        <w:rPr>
          <w:rtl w:val="0"/>
        </w:rPr>
        <w:t xml:space="preserve">: Le système affiche un message d’erreur si l’utilisateur n’est pas un administrateur ou un directeur.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