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2F2A" w14:textId="77777777" w:rsidR="006F5774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MAALAV PATADIYA</w:t>
      </w:r>
    </w:p>
    <w:p w14:paraId="19F44537" w14:textId="77777777" w:rsidR="006F5774" w:rsidRDefault="00000000">
      <w:pPr>
        <w:spacing w:after="40"/>
      </w:pPr>
      <w:proofErr w:type="spellStart"/>
      <w:r>
        <w:rPr>
          <w:rFonts w:ascii="Calibri" w:eastAsia="Calibri" w:hAnsi="Calibri" w:cs="Calibri"/>
          <w:color w:val="555555"/>
        </w:rPr>
        <w:t>B.Tech</w:t>
      </w:r>
      <w:proofErr w:type="spellEnd"/>
      <w:r>
        <w:rPr>
          <w:rFonts w:ascii="Calibri" w:eastAsia="Calibri" w:hAnsi="Calibri" w:cs="Calibri"/>
          <w:color w:val="555555"/>
        </w:rPr>
        <w:t xml:space="preserve"> Computer Engineering — Pandit Deendayal Energy University</w:t>
      </w:r>
    </w:p>
    <w:p w14:paraId="4B10090D" w14:textId="7A2D2E9B" w:rsidR="006F5774" w:rsidRDefault="00000000">
      <w:pPr>
        <w:pBdr>
          <w:bottom w:val="single" w:sz="6" w:space="4" w:color="1F3864"/>
        </w:pBdr>
        <w:spacing w:after="9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+91-8320555696  |  </w:t>
      </w:r>
      <w:r w:rsidR="003A501C">
        <w:rPr>
          <w:rFonts w:ascii="Calibri" w:eastAsia="Calibri" w:hAnsi="Calibri" w:cs="Calibri"/>
          <w:color w:val="555555"/>
          <w:sz w:val="19"/>
          <w:szCs w:val="19"/>
        </w:rPr>
        <w:t>patadiya.maalav@gmail.com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5" w:history="1">
        <w:r w:rsidRPr="003A501C">
          <w:rPr>
            <w:rStyle w:val="Hyperlink"/>
            <w:rFonts w:ascii="Calibri" w:eastAsia="Calibri" w:hAnsi="Calibri" w:cs="Calibri"/>
            <w:sz w:val="19"/>
            <w:szCs w:val="19"/>
          </w:rPr>
          <w:t xml:space="preserve">linkedin.com/in/maalav-patadiya 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|  </w:t>
      </w:r>
      <w:hyperlink r:id="rId6" w:history="1">
        <w:r w:rsidRPr="003A501C">
          <w:rPr>
            <w:rStyle w:val="Hyperlink"/>
            <w:rFonts w:ascii="Calibri" w:eastAsia="Calibri" w:hAnsi="Calibri" w:cs="Calibri"/>
            <w:sz w:val="19"/>
            <w:szCs w:val="19"/>
          </w:rPr>
          <w:t>github.com/</w:t>
        </w:r>
        <w:proofErr w:type="spellStart"/>
        <w:r w:rsidRPr="003A501C">
          <w:rPr>
            <w:rStyle w:val="Hyperlink"/>
            <w:rFonts w:ascii="Calibri" w:eastAsia="Calibri" w:hAnsi="Calibri" w:cs="Calibri"/>
            <w:sz w:val="19"/>
            <w:szCs w:val="19"/>
          </w:rPr>
          <w:t>lordknox</w:t>
        </w:r>
        <w:proofErr w:type="spellEnd"/>
      </w:hyperlink>
    </w:p>
    <w:p w14:paraId="413808CC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DB6421E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Pandit Deendayal Energy University (PDEU), Gujarat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2023 – 2027</w:t>
      </w:r>
    </w:p>
    <w:p w14:paraId="741341BA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Bachelor of Technology in Computer Engineering — CGPA: 8.71 / 10.0</w:t>
      </w:r>
    </w:p>
    <w:p w14:paraId="21CD6BB1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Modi Higher Secondary School, Rajkot, Gujarat (GSEB)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2021 – 2023</w:t>
      </w:r>
    </w:p>
    <w:p w14:paraId="60A92729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12th Standard — 68.62%</w:t>
      </w:r>
    </w:p>
    <w:p w14:paraId="54504322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Saint Paul's School, Gujarat (ICSE)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2019 – 2021</w:t>
      </w:r>
    </w:p>
    <w:p w14:paraId="262C5721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10th Standard — 83.60%</w:t>
      </w:r>
    </w:p>
    <w:p w14:paraId="0E17566C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305B2103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Software Development Engineer —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WeTheDevelopers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ab/>
        <w:t>Jun 2026 – Jul 2026</w:t>
      </w:r>
    </w:p>
    <w:p w14:paraId="330E3746" w14:textId="237B291F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Built </w:t>
      </w:r>
      <w:proofErr w:type="spellStart"/>
      <w:r>
        <w:rPr>
          <w:rFonts w:ascii="Calibri" w:eastAsia="Calibri" w:hAnsi="Calibri" w:cs="Calibri"/>
          <w:sz w:val="19"/>
          <w:szCs w:val="19"/>
        </w:rPr>
        <w:t>PulseCity</w:t>
      </w:r>
      <w:proofErr w:type="spellEnd"/>
      <w:r>
        <w:rPr>
          <w:rFonts w:ascii="Calibri" w:eastAsia="Calibri" w:hAnsi="Calibri" w:cs="Calibri"/>
          <w:sz w:val="19"/>
          <w:szCs w:val="19"/>
        </w:rPr>
        <w:t>, a real-time city intelligence dashboard, as the primary developer during a</w:t>
      </w:r>
      <w:r w:rsidR="003A501C">
        <w:rPr>
          <w:rFonts w:ascii="Calibri" w:eastAsia="Calibri" w:hAnsi="Calibri" w:cs="Calibri"/>
          <w:sz w:val="19"/>
          <w:szCs w:val="19"/>
        </w:rPr>
        <w:t xml:space="preserve"> 6</w:t>
      </w:r>
      <w:r>
        <w:rPr>
          <w:rFonts w:ascii="Calibri" w:eastAsia="Calibri" w:hAnsi="Calibri" w:cs="Calibri"/>
          <w:sz w:val="19"/>
          <w:szCs w:val="19"/>
        </w:rPr>
        <w:t xml:space="preserve">-week SDE internship </w:t>
      </w:r>
    </w:p>
    <w:p w14:paraId="436B4156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Converted Figma design </w:t>
      </w:r>
      <w:proofErr w:type="spellStart"/>
      <w:r>
        <w:rPr>
          <w:rFonts w:ascii="Calibri" w:eastAsia="Calibri" w:hAnsi="Calibri" w:cs="Calibri"/>
          <w:sz w:val="19"/>
          <w:szCs w:val="19"/>
        </w:rPr>
        <w:t>mockups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wireframes into responsive, production-ready Flutter UI components</w:t>
      </w:r>
    </w:p>
    <w:p w14:paraId="04B64FF8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Linked individual UI screens and components into a cohesive navigation flow for end-to-end app functionality</w:t>
      </w:r>
    </w:p>
    <w:p w14:paraId="61269AC2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210BF120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Hardware Implementation of Quantum-Safe PKE System — Research Project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Apr 2026 – Apr 2027</w:t>
      </w:r>
    </w:p>
    <w:p w14:paraId="622E1AA3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Mentor: Dr. Utkarsh Tiwari  |  Team of 3  |  Cryptography · Quantum Computing · FPGA Architecture · Cybersecurity</w:t>
      </w:r>
    </w:p>
    <w:p w14:paraId="1DC0BA08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Researching quantum-safe Public Key Encryption (PKE) constructions and their feasibility for hardware realization on FPGA architecture, including pipelining and parallel-processing strategies to minimize module latency</w:t>
      </w:r>
    </w:p>
    <w:p w14:paraId="05AD7E15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Contributing to the team's key-generation module through literature review and theoretical analysis, with key encapsulation/decapsulation (KEM) modules planned next</w:t>
      </w:r>
    </w:p>
    <w:p w14:paraId="6BCA8F71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Selected under the university's Student Research Proposal track with a ₹1,27,000 institutional grant</w:t>
      </w:r>
    </w:p>
    <w:p w14:paraId="54EDDB82" w14:textId="77777777" w:rsidR="006F5774" w:rsidRDefault="00000000">
      <w:pPr>
        <w:tabs>
          <w:tab w:val="right" w:pos="9350"/>
        </w:tabs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PulseCity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— Real-time City Intelligence Dashboard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Jun 2026 – Jul 2026</w:t>
      </w:r>
    </w:p>
    <w:p w14:paraId="440AF500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Flutter · Dart · Django REST Framework · PostgreSQL · Redis · Celery · Docker</w:t>
      </w:r>
    </w:p>
    <w:p w14:paraId="7365D49E" w14:textId="53D3616E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Built and shipped a full-stack mobile app delivering live weather, air quality, and traffic data for</w:t>
      </w:r>
      <w:r w:rsidR="00104A1D">
        <w:rPr>
          <w:rFonts w:ascii="Calibri" w:eastAsia="Calibri" w:hAnsi="Calibri" w:cs="Calibri"/>
          <w:sz w:val="19"/>
          <w:szCs w:val="19"/>
        </w:rPr>
        <w:t xml:space="preserve"> 15</w:t>
      </w:r>
      <w:r>
        <w:rPr>
          <w:rFonts w:ascii="Calibri" w:eastAsia="Calibri" w:hAnsi="Calibri" w:cs="Calibri"/>
          <w:sz w:val="19"/>
          <w:szCs w:val="19"/>
        </w:rPr>
        <w:t xml:space="preserve"> Indian cities using Flutter and Django REST Framework</w:t>
      </w:r>
    </w:p>
    <w:p w14:paraId="249AA683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Introduced a Redis caching layer across three third-party integrations (</w:t>
      </w:r>
      <w:proofErr w:type="spellStart"/>
      <w:r>
        <w:rPr>
          <w:rFonts w:ascii="Calibri" w:eastAsia="Calibri" w:hAnsi="Calibri" w:cs="Calibri"/>
          <w:sz w:val="19"/>
          <w:szCs w:val="19"/>
        </w:rPr>
        <w:t>OpenWeatherMap</w:t>
      </w:r>
      <w:proofErr w:type="spellEnd"/>
      <w:r>
        <w:rPr>
          <w:rFonts w:ascii="Calibri" w:eastAsia="Calibri" w:hAnsi="Calibri" w:cs="Calibri"/>
          <w:sz w:val="19"/>
          <w:szCs w:val="19"/>
        </w:rPr>
        <w:t>, WAQI, TomTom) to help reduce API response latency and call volume</w:t>
      </w:r>
    </w:p>
    <w:p w14:paraId="5C3DDE29" w14:textId="440B0985" w:rsidR="00AF03EB" w:rsidRPr="00AF03EB" w:rsidRDefault="00AF03EB" w:rsidP="00AF03EB">
      <w:pPr>
        <w:pStyle w:val="p1"/>
        <w:numPr>
          <w:ilvl w:val="0"/>
          <w:numId w:val="2"/>
        </w:numPr>
        <w:rPr>
          <w:rFonts w:ascii="Calibri" w:hAnsi="Calibri" w:cs="Calibri"/>
          <w:sz w:val="19"/>
          <w:szCs w:val="19"/>
        </w:rPr>
      </w:pPr>
      <w:r w:rsidRPr="00AF03EB">
        <w:rPr>
          <w:rFonts w:ascii="Calibri" w:hAnsi="Calibri" w:cs="Calibri"/>
          <w:sz w:val="19"/>
          <w:szCs w:val="19"/>
        </w:rPr>
        <w:t>Automated scheduled data ingestion via Celery, accumulating 707 weather, traffic, and air-quality snapshots across 15 cities in a PostgreSQL historical dataset over 31 days for trend analysis</w:t>
      </w:r>
    </w:p>
    <w:p w14:paraId="0B9C58D8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Built interactive </w:t>
      </w:r>
      <w:proofErr w:type="spellStart"/>
      <w:r>
        <w:rPr>
          <w:rFonts w:ascii="Calibri" w:eastAsia="Calibri" w:hAnsi="Calibri" w:cs="Calibri"/>
          <w:sz w:val="19"/>
          <w:szCs w:val="19"/>
        </w:rPr>
        <w:t>fl_chart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/ </w:t>
      </w:r>
      <w:proofErr w:type="spellStart"/>
      <w:r>
        <w:rPr>
          <w:rFonts w:ascii="Calibri" w:eastAsia="Calibri" w:hAnsi="Calibri" w:cs="Calibri"/>
          <w:sz w:val="19"/>
          <w:szCs w:val="19"/>
        </w:rPr>
        <w:t>flutter_map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dashboards and containerized the full backend stack (Django, PostgreSQL, Redis, Celery) with Docker Compose for one-command local setup</w:t>
      </w:r>
    </w:p>
    <w:p w14:paraId="08090F7E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Traffic Pattern Analysis &amp; Congestion Prediction — CARLA Simulator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Feb 2026 – Apr 2026</w:t>
      </w:r>
    </w:p>
    <w:p w14:paraId="5EA41104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CARLA Simulator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Scikit-learn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Python  |  Team of 2  |  github.com/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lordknox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/traffic-congestion-system</w:t>
      </w:r>
    </w:p>
    <w:p w14:paraId="572DA1CA" w14:textId="6E42223B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Generated synthetic traffic datasets across</w:t>
      </w:r>
      <w:r w:rsidR="00104A1D">
        <w:rPr>
          <w:rFonts w:ascii="Calibri" w:eastAsia="Calibri" w:hAnsi="Calibri" w:cs="Calibri"/>
          <w:sz w:val="19"/>
          <w:szCs w:val="19"/>
        </w:rPr>
        <w:t xml:space="preserve"> 16</w:t>
      </w:r>
      <w:r>
        <w:rPr>
          <w:rFonts w:ascii="Calibri" w:eastAsia="Calibri" w:hAnsi="Calibri" w:cs="Calibri"/>
          <w:sz w:val="19"/>
          <w:szCs w:val="19"/>
        </w:rPr>
        <w:t xml:space="preserve"> simulated conditions using CARLA and engineered</w:t>
      </w:r>
      <w:r w:rsidR="00061D3B">
        <w:rPr>
          <w:rFonts w:ascii="Calibri" w:eastAsia="Calibri" w:hAnsi="Calibri" w:cs="Calibri"/>
          <w:sz w:val="19"/>
          <w:szCs w:val="19"/>
        </w:rPr>
        <w:t xml:space="preserve"> 10+ </w:t>
      </w:r>
      <w:r>
        <w:rPr>
          <w:rFonts w:ascii="Calibri" w:eastAsia="Calibri" w:hAnsi="Calibri" w:cs="Calibri"/>
          <w:sz w:val="19"/>
          <w:szCs w:val="19"/>
        </w:rPr>
        <w:t xml:space="preserve">features with </w:t>
      </w:r>
      <w:proofErr w:type="spellStart"/>
      <w:r>
        <w:rPr>
          <w:rFonts w:ascii="Calibri" w:eastAsia="Calibri" w:hAnsi="Calibri" w:cs="Calibri"/>
          <w:sz w:val="19"/>
          <w:szCs w:val="19"/>
        </w:rPr>
        <w:t>PySpark</w:t>
      </w:r>
      <w:proofErr w:type="spellEnd"/>
    </w:p>
    <w:p w14:paraId="0CA4AC56" w14:textId="2A52C2C8" w:rsidR="006F5774" w:rsidRPr="00061D3B" w:rsidRDefault="00061D3B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T</w:t>
      </w:r>
      <w:r w:rsidR="00A85573" w:rsidRPr="00061D3B">
        <w:t xml:space="preserve">rained leakage-free Random Forest and </w:t>
      </w:r>
      <w:proofErr w:type="spellStart"/>
      <w:r w:rsidR="00A85573" w:rsidRPr="00061D3B">
        <w:t>XGBoost</w:t>
      </w:r>
      <w:proofErr w:type="spellEnd"/>
      <w:r w:rsidR="00A85573" w:rsidRPr="00061D3B">
        <w:t xml:space="preserve"> classifiers achieving 81% accuracy and 0.943 ROC-AUC</w:t>
      </w:r>
    </w:p>
    <w:p w14:paraId="24740C93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Icarus — Wind &amp; Solar Energy Infrastructure Mapping Platform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Jan 2026 – Mar 2026</w:t>
      </w:r>
    </w:p>
    <w:p w14:paraId="13133920" w14:textId="77777777" w:rsidR="006F5774" w:rsidRDefault="00000000">
      <w:pPr>
        <w:spacing w:after="1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MERN Stack ·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TailwindCSS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· PostgreSQL  |  project-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icarus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-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five.vercel.app</w:t>
      </w:r>
      <w:proofErr w:type="spellEnd"/>
    </w:p>
    <w:p w14:paraId="63832C4E" w14:textId="5E325CF3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Built a geospatial mapping platform with interactive site-placement simulations using</w:t>
      </w:r>
      <w:r w:rsidR="00104A1D">
        <w:rPr>
          <w:rFonts w:ascii="Calibri" w:eastAsia="Calibri" w:hAnsi="Calibri" w:cs="Calibri"/>
          <w:sz w:val="19"/>
          <w:szCs w:val="19"/>
        </w:rPr>
        <w:t xml:space="preserve"> </w:t>
      </w:r>
      <w:r w:rsidR="00104A1D" w:rsidRPr="00104A1D">
        <w:rPr>
          <w:rFonts w:ascii="Calibri" w:eastAsia="Calibri" w:hAnsi="Calibri" w:cs="Calibri"/>
          <w:i/>
          <w:iCs/>
          <w:sz w:val="19"/>
          <w:szCs w:val="19"/>
        </w:rPr>
        <w:t>leaflet.js</w:t>
      </w:r>
      <w:r>
        <w:rPr>
          <w:rFonts w:ascii="Calibri" w:eastAsia="Calibri" w:hAnsi="Calibri" w:cs="Calibri"/>
          <w:sz w:val="19"/>
          <w:szCs w:val="19"/>
        </w:rPr>
        <w:t xml:space="preserve"> to visualize renewable-energy infrastructure across</w:t>
      </w:r>
      <w:r w:rsidR="00104A1D">
        <w:rPr>
          <w:rFonts w:ascii="Calibri" w:eastAsia="Calibri" w:hAnsi="Calibri" w:cs="Calibri"/>
          <w:sz w:val="19"/>
          <w:szCs w:val="19"/>
        </w:rPr>
        <w:t xml:space="preserve"> 10-20</w:t>
      </w:r>
      <w:r>
        <w:rPr>
          <w:rFonts w:ascii="Calibri" w:eastAsia="Calibri" w:hAnsi="Calibri" w:cs="Calibri"/>
          <w:sz w:val="19"/>
          <w:szCs w:val="19"/>
        </w:rPr>
        <w:t xml:space="preserve"> locations</w:t>
      </w:r>
    </w:p>
    <w:p w14:paraId="3A47A891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Designed REST APIs (Node.js/Express) and a PostgreSQL schema for site/project data, deployed on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(frontend) and Render (backend)</w:t>
      </w:r>
    </w:p>
    <w:p w14:paraId="6A1AA2A8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1ADEFB06" w14:textId="77777777" w:rsidR="006F5774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>Python, Django, Django REST Framework, PostgreSQL, Redis, Celery, Docker</w:t>
      </w:r>
    </w:p>
    <w:p w14:paraId="7750CF8C" w14:textId="77777777" w:rsidR="006F5774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 / Mobile: </w:t>
      </w:r>
      <w:r>
        <w:rPr>
          <w:rFonts w:ascii="Calibri" w:eastAsia="Calibri" w:hAnsi="Calibri" w:cs="Calibri"/>
          <w:sz w:val="19"/>
          <w:szCs w:val="19"/>
        </w:rPr>
        <w:t xml:space="preserve">Flutter, Dart, React.js, </w:t>
      </w:r>
      <w:proofErr w:type="spellStart"/>
      <w:r>
        <w:rPr>
          <w:rFonts w:ascii="Calibri" w:eastAsia="Calibri" w:hAnsi="Calibri" w:cs="Calibri"/>
          <w:sz w:val="19"/>
          <w:szCs w:val="19"/>
        </w:rPr>
        <w:t>TailwindCSS</w:t>
      </w:r>
      <w:proofErr w:type="spellEnd"/>
      <w:r>
        <w:rPr>
          <w:rFonts w:ascii="Calibri" w:eastAsia="Calibri" w:hAnsi="Calibri" w:cs="Calibri"/>
          <w:sz w:val="19"/>
          <w:szCs w:val="19"/>
        </w:rPr>
        <w:t>, JavaScript</w:t>
      </w:r>
    </w:p>
    <w:p w14:paraId="72371ACD" w14:textId="77777777" w:rsidR="006F5774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C, C++, JavaScript, Dart, Python</w:t>
      </w:r>
    </w:p>
    <w:p w14:paraId="470C2EB9" w14:textId="77777777" w:rsidR="006F5774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>
        <w:rPr>
          <w:rFonts w:ascii="Calibri" w:eastAsia="Calibri" w:hAnsi="Calibri" w:cs="Calibri"/>
          <w:sz w:val="19"/>
          <w:szCs w:val="19"/>
        </w:rPr>
        <w:t xml:space="preserve">Git, GitHub, VS Code, Docker Compose, Tomcat, Render,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</w:p>
    <w:p w14:paraId="3969399D" w14:textId="77777777" w:rsidR="006F5774" w:rsidRDefault="00000000">
      <w:p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Coursework: </w:t>
      </w:r>
      <w:r>
        <w:rPr>
          <w:rFonts w:ascii="Calibri" w:eastAsia="Calibri" w:hAnsi="Calibri" w:cs="Calibri"/>
          <w:sz w:val="19"/>
          <w:szCs w:val="19"/>
        </w:rPr>
        <w:t>Data Structures &amp; Algorithms, OOP, DBMS, Operating Systems, Software Engineering, Compiler Design</w:t>
      </w:r>
    </w:p>
    <w:p w14:paraId="14D3FDAD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POSITIONS OF RESPONSIBILITY</w:t>
      </w:r>
    </w:p>
    <w:p w14:paraId="23B78DD2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Hospitality Head, Science &amp; Technical Committee, PDEU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2023 – 2026</w:t>
      </w:r>
    </w:p>
    <w:p w14:paraId="53C87F10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Progressed from Hospitality Associate to Subcommittee Member to Head over three years, managing hospitality and logistics for speakers, sponsors, and attendees across department events</w:t>
      </w:r>
    </w:p>
    <w:p w14:paraId="4DBF777B" w14:textId="77777777" w:rsidR="006F5774" w:rsidRDefault="00000000">
      <w:pPr>
        <w:tabs>
          <w:tab w:val="right" w:pos="9350"/>
        </w:tabs>
      </w:pPr>
      <w:r>
        <w:rPr>
          <w:rFonts w:ascii="Calibri" w:eastAsia="Calibri" w:hAnsi="Calibri" w:cs="Calibri"/>
          <w:b/>
          <w:bCs/>
          <w:sz w:val="21"/>
          <w:szCs w:val="21"/>
        </w:rPr>
        <w:t>Event Management Head, Computer Society of India (CSI), PDEU Student Chapter</w:t>
      </w:r>
      <w:r>
        <w:rPr>
          <w:rFonts w:ascii="Calibri" w:eastAsia="Calibri" w:hAnsi="Calibri" w:cs="Calibri"/>
          <w:color w:val="555555"/>
          <w:sz w:val="18"/>
          <w:szCs w:val="18"/>
        </w:rPr>
        <w:tab/>
        <w:t>Jul 2025 – Jun 2026</w:t>
      </w:r>
    </w:p>
    <w:p w14:paraId="45578E63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Led planning and execution of technical and non-technical events; coordinated with teams, sponsors, and participants to ensure smooth operations</w:t>
      </w:r>
    </w:p>
    <w:p w14:paraId="4AFE4A99" w14:textId="77777777" w:rsidR="006F5774" w:rsidRDefault="00000000">
      <w:pPr>
        <w:pBdr>
          <w:bottom w:val="single" w:sz="4" w:space="2" w:color="1F3864"/>
        </w:pBdr>
        <w:spacing w:before="16" w:after="8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ACHIEVEMENTS</w:t>
      </w:r>
    </w:p>
    <w:p w14:paraId="1880B93C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Qualified GATE CS and GATE DA in first attempt (3rd year) — Mar 2026</w:t>
      </w:r>
    </w:p>
    <w:p w14:paraId="1D4EEA9F" w14:textId="77777777" w:rsidR="006F5774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NPTEL: Understanding Incubation &amp; Entrepreneurship, IIT Bombay — Oct 2025</w:t>
      </w:r>
    </w:p>
    <w:sectPr w:rsidR="006F5774">
      <w:pgSz w:w="12240" w:h="15840"/>
      <w:pgMar w:top="140" w:right="560" w:bottom="14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011"/>
    <w:multiLevelType w:val="hybridMultilevel"/>
    <w:tmpl w:val="616CE004"/>
    <w:lvl w:ilvl="0" w:tplc="8828109A">
      <w:start w:val="1"/>
      <w:numFmt w:val="bullet"/>
      <w:lvlText w:val="•"/>
      <w:lvlJc w:val="left"/>
      <w:pPr>
        <w:ind w:left="260" w:hanging="200"/>
      </w:pPr>
    </w:lvl>
    <w:lvl w:ilvl="1" w:tplc="2C924E56">
      <w:numFmt w:val="decimal"/>
      <w:lvlText w:val=""/>
      <w:lvlJc w:val="left"/>
    </w:lvl>
    <w:lvl w:ilvl="2" w:tplc="AE580208">
      <w:numFmt w:val="decimal"/>
      <w:lvlText w:val=""/>
      <w:lvlJc w:val="left"/>
    </w:lvl>
    <w:lvl w:ilvl="3" w:tplc="4ABEB7CA">
      <w:numFmt w:val="decimal"/>
      <w:lvlText w:val=""/>
      <w:lvlJc w:val="left"/>
    </w:lvl>
    <w:lvl w:ilvl="4" w:tplc="7958BBF8">
      <w:numFmt w:val="decimal"/>
      <w:lvlText w:val=""/>
      <w:lvlJc w:val="left"/>
    </w:lvl>
    <w:lvl w:ilvl="5" w:tplc="BE5C6C7E">
      <w:numFmt w:val="decimal"/>
      <w:lvlText w:val=""/>
      <w:lvlJc w:val="left"/>
    </w:lvl>
    <w:lvl w:ilvl="6" w:tplc="7904F71C">
      <w:numFmt w:val="decimal"/>
      <w:lvlText w:val=""/>
      <w:lvlJc w:val="left"/>
    </w:lvl>
    <w:lvl w:ilvl="7" w:tplc="80C6A2C2">
      <w:numFmt w:val="decimal"/>
      <w:lvlText w:val=""/>
      <w:lvlJc w:val="left"/>
    </w:lvl>
    <w:lvl w:ilvl="8" w:tplc="87D229B6">
      <w:numFmt w:val="decimal"/>
      <w:lvlText w:val=""/>
      <w:lvlJc w:val="left"/>
    </w:lvl>
  </w:abstractNum>
  <w:abstractNum w:abstractNumId="1" w15:restartNumberingAfterBreak="0">
    <w:nsid w:val="47570CFE"/>
    <w:multiLevelType w:val="hybridMultilevel"/>
    <w:tmpl w:val="1C24FD9A"/>
    <w:lvl w:ilvl="0" w:tplc="9A321072">
      <w:start w:val="1"/>
      <w:numFmt w:val="bullet"/>
      <w:lvlText w:val="●"/>
      <w:lvlJc w:val="left"/>
      <w:pPr>
        <w:ind w:left="720" w:hanging="360"/>
      </w:pPr>
    </w:lvl>
    <w:lvl w:ilvl="1" w:tplc="3AD8EC0C">
      <w:start w:val="1"/>
      <w:numFmt w:val="bullet"/>
      <w:lvlText w:val="○"/>
      <w:lvlJc w:val="left"/>
      <w:pPr>
        <w:ind w:left="1440" w:hanging="360"/>
      </w:pPr>
    </w:lvl>
    <w:lvl w:ilvl="2" w:tplc="2C72767C">
      <w:start w:val="1"/>
      <w:numFmt w:val="bullet"/>
      <w:lvlText w:val="■"/>
      <w:lvlJc w:val="left"/>
      <w:pPr>
        <w:ind w:left="2160" w:hanging="360"/>
      </w:pPr>
    </w:lvl>
    <w:lvl w:ilvl="3" w:tplc="122EF69A">
      <w:start w:val="1"/>
      <w:numFmt w:val="bullet"/>
      <w:lvlText w:val="●"/>
      <w:lvlJc w:val="left"/>
      <w:pPr>
        <w:ind w:left="2880" w:hanging="360"/>
      </w:pPr>
    </w:lvl>
    <w:lvl w:ilvl="4" w:tplc="2416C63C">
      <w:start w:val="1"/>
      <w:numFmt w:val="bullet"/>
      <w:lvlText w:val="○"/>
      <w:lvlJc w:val="left"/>
      <w:pPr>
        <w:ind w:left="3600" w:hanging="360"/>
      </w:pPr>
    </w:lvl>
    <w:lvl w:ilvl="5" w:tplc="5D864896">
      <w:start w:val="1"/>
      <w:numFmt w:val="bullet"/>
      <w:lvlText w:val="■"/>
      <w:lvlJc w:val="left"/>
      <w:pPr>
        <w:ind w:left="4320" w:hanging="360"/>
      </w:pPr>
    </w:lvl>
    <w:lvl w:ilvl="6" w:tplc="38C44922">
      <w:start w:val="1"/>
      <w:numFmt w:val="bullet"/>
      <w:lvlText w:val="●"/>
      <w:lvlJc w:val="left"/>
      <w:pPr>
        <w:ind w:left="5040" w:hanging="360"/>
      </w:pPr>
    </w:lvl>
    <w:lvl w:ilvl="7" w:tplc="1A044F18">
      <w:start w:val="1"/>
      <w:numFmt w:val="bullet"/>
      <w:lvlText w:val="●"/>
      <w:lvlJc w:val="left"/>
      <w:pPr>
        <w:ind w:left="5760" w:hanging="360"/>
      </w:pPr>
    </w:lvl>
    <w:lvl w:ilvl="8" w:tplc="E13682EE">
      <w:start w:val="1"/>
      <w:numFmt w:val="bullet"/>
      <w:lvlText w:val="●"/>
      <w:lvlJc w:val="left"/>
      <w:pPr>
        <w:ind w:left="6480" w:hanging="360"/>
      </w:pPr>
    </w:lvl>
  </w:abstractNum>
  <w:num w:numId="1" w16cid:durableId="547183006">
    <w:abstractNumId w:val="1"/>
    <w:lvlOverride w:ilvl="0">
      <w:startOverride w:val="1"/>
    </w:lvlOverride>
  </w:num>
  <w:num w:numId="2" w16cid:durableId="271866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774"/>
    <w:rsid w:val="00061D3B"/>
    <w:rsid w:val="000D09A9"/>
    <w:rsid w:val="00104A1D"/>
    <w:rsid w:val="003A501C"/>
    <w:rsid w:val="006F5774"/>
    <w:rsid w:val="00A85573"/>
    <w:rsid w:val="00AF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8231E"/>
  <w15:docId w15:val="{DBAFF3EF-04B1-4147-9A8B-2756186C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8557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A501C"/>
    <w:rPr>
      <w:color w:val="605E5C"/>
      <w:shd w:val="clear" w:color="auto" w:fill="E1DFDD"/>
    </w:rPr>
  </w:style>
  <w:style w:type="paragraph" w:customStyle="1" w:styleId="p1">
    <w:name w:val="p1"/>
    <w:basedOn w:val="Normal"/>
    <w:rsid w:val="00AF03E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rdknox" TargetMode="External"/><Relationship Id="rId5" Type="http://schemas.openxmlformats.org/officeDocument/2006/relationships/hyperlink" Target="https://www.linkedin.com/in/maalav-patadiya-b666ab3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23BCP071MaalavP</cp:lastModifiedBy>
  <cp:revision>2</cp:revision>
  <dcterms:created xsi:type="dcterms:W3CDTF">2026-08-08T20:36:00Z</dcterms:created>
  <dcterms:modified xsi:type="dcterms:W3CDTF">2026-08-09T12:11:00Z</dcterms:modified>
</cp:coreProperties>
</file>