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Impact of Microplastics on Marine Sediment: Distribution, Dynamics, and Ecological Consequences</w:t>
      </w:r>
    </w:p>
    <w:p>
      <w:pPr>
        <w:pStyle w:val="Heading1"/>
      </w:pPr>
      <w:r>
        <w:t>Impact of Microplastics on Marine Sediment: Distribution, Dynamics, and Ecological Consequences</w:t>
      </w:r>
    </w:p>
    <w:p>
      <w:r>
        <w:t>---</w:t>
      </w:r>
    </w:p>
    <w:p>
      <w:pPr>
        <w:pStyle w:val="Heading2"/>
      </w:pPr>
      <w:r>
        <w:t>Introduction</w:t>
      </w:r>
    </w:p>
    <w:p>
      <w:pPr>
        <w:pStyle w:val="Heading3"/>
      </w:pPr>
      <w:r>
        <w:t>Background on Microplastic Pollution</w:t>
      </w:r>
    </w:p>
    <w:p>
      <w:r>
        <w:t>**M. Kedzierski et al., 2017** – Abstract not available.</w:t>
      </w:r>
    </w:p>
    <w:p>
      <w:pPr>
        <w:pStyle w:val="Heading3"/>
      </w:pPr>
      <w:r>
        <w:t>Relevance of Marine Sediment as a Sink</w:t>
      </w:r>
    </w:p>
    <w:p>
      <w:r>
        <w:t>**Unknown, 2022** – Abstract not available.</w:t>
      </w:r>
    </w:p>
    <w:p>
      <w:pPr>
        <w:pStyle w:val="Heading3"/>
      </w:pPr>
      <w:r>
        <w:t>Research Gaps and Objectives</w:t>
      </w:r>
    </w:p>
    <w:p>
      <w:r>
        <w:t xml:space="preserve">**Byeongyong Park et al., 2024** – &lt;jats:p&gt;Plastic contamination is a global pervasive issue, extending from coastal areas and open oceans to polar regions and even the deep sea. Microplastic contamination in hydrothermal vents, which </w:t>
      </w:r>
    </w:p>
    <w:p>
      <w:pPr>
        <w:pStyle w:val="Heading2"/>
      </w:pPr>
      <w:r>
        <w:t>Methods</w:t>
      </w:r>
    </w:p>
    <w:p>
      <w:pPr>
        <w:pStyle w:val="Heading3"/>
      </w:pPr>
      <w:r>
        <w:t>Sampling Strategies in Sediment Environments</w:t>
      </w:r>
    </w:p>
    <w:p>
      <w:r>
        <w:t>**M. Kedzierski et al., 2017** – Abstract not available.</w:t>
      </w:r>
    </w:p>
    <w:p>
      <w:pPr>
        <w:pStyle w:val="Heading3"/>
      </w:pPr>
      <w:r>
        <w:t>Extraction and Identification Techniques</w:t>
      </w:r>
    </w:p>
    <w:p>
      <w:r>
        <w:t>**Hiraku Tanoiri et al., 2023** – Abstract not available.</w:t>
      </w:r>
    </w:p>
    <w:p>
      <w:pPr>
        <w:pStyle w:val="Heading3"/>
      </w:pPr>
      <w:r>
        <w:t>Quantitative Analysis of Microplastic Concentrations</w:t>
      </w:r>
    </w:p>
    <w:p>
      <w:r>
        <w:t>**Unknown, 2025** – Abstract not available.</w:t>
      </w:r>
    </w:p>
    <w:p>
      <w:pPr>
        <w:pStyle w:val="Heading2"/>
      </w:pPr>
      <w:r>
        <w:t>Results and Discussion</w:t>
      </w:r>
    </w:p>
    <w:p>
      <w:pPr>
        <w:pStyle w:val="Heading3"/>
      </w:pPr>
      <w:r>
        <w:t>Spatial Distribution Patterns</w:t>
      </w:r>
    </w:p>
    <w:p>
      <w:r>
        <w:t>**Unknown, 2025** – Abstract not available.</w:t>
      </w:r>
    </w:p>
    <w:p>
      <w:pPr>
        <w:pStyle w:val="Heading3"/>
      </w:pPr>
      <w:r>
        <w:t>Sediment Interaction and Sinking Dynamics</w:t>
      </w:r>
    </w:p>
    <w:p>
      <w:r>
        <w:t>**R. Adams et al., 2017** – Abstract not available.</w:t>
      </w:r>
    </w:p>
    <w:p>
      <w:pPr>
        <w:pStyle w:val="Heading3"/>
      </w:pPr>
      <w:r>
        <w:t>Ecological Impacts on Benthic Communities</w:t>
      </w:r>
    </w:p>
    <w:p>
      <w:r>
        <w:t>**Unknown, 2024** – Abstract not available.</w:t>
      </w:r>
    </w:p>
    <w:p>
      <w:pPr>
        <w:pStyle w:val="Heading3"/>
      </w:pPr>
      <w:r>
        <w:t>Deep-Sea Microplastic Trends</w:t>
      </w:r>
    </w:p>
    <w:p>
      <w:r>
        <w:t>**Unknown, 2020** – Abstract not available.</w:t>
      </w:r>
    </w:p>
    <w:p>
      <w:pPr>
        <w:pStyle w:val="Heading3"/>
      </w:pPr>
      <w:r>
        <w:t>Comparative Analysis Across Ecosystems</w:t>
      </w:r>
    </w:p>
    <w:p>
      <w:r>
        <w:t>**Viky Vidayanti et al., 2023** – Abstract not available.</w:t>
      </w:r>
    </w:p>
    <w:p>
      <w:pPr>
        <w:pStyle w:val="Heading2"/>
      </w:pPr>
      <w:r>
        <w:t>Conclusion and Future Directions</w:t>
      </w:r>
    </w:p>
    <w:p>
      <w:pPr>
        <w:pStyle w:val="Heading3"/>
      </w:pPr>
      <w:r>
        <w:t>Key Findings Summarized</w:t>
      </w:r>
    </w:p>
    <w:p>
      <w:r>
        <w:t>**Unknown, 2022** – Abstract not available.</w:t>
      </w:r>
    </w:p>
    <w:p>
      <w:pPr>
        <w:pStyle w:val="Heading3"/>
      </w:pPr>
      <w:r>
        <w:t>Implications for Marine Management</w:t>
      </w:r>
    </w:p>
    <w:p>
      <w:r>
        <w:t xml:space="preserve">**Byeongyong Park et al., 2024** – &lt;jats:p&gt;Plastic contamination is a global pervasive issue, extending from coastal areas and open oceans to polar regions and even the deep sea. Microplastic contamination in hydrothermal vents, which </w:t>
      </w:r>
    </w:p>
    <w:p>
      <w:pPr>
        <w:pStyle w:val="Heading3"/>
      </w:pPr>
      <w:r>
        <w:t>Research Gaps and Recommendations</w:t>
      </w:r>
    </w:p>
    <w:p>
      <w:r>
        <w:t>**Unknown, 2025** – Abstract not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