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9EB68" w14:textId="55FAD9C1" w:rsidR="007B0C2B" w:rsidRDefault="008056FF" w:rsidP="00912F9C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bookmarkStart w:id="0" w:name="_Toc39337149"/>
      <w:bookmarkStart w:id="1" w:name="_Toc39259539"/>
      <w:r>
        <w:rPr>
          <w:color w:val="FFFFFF" w:themeColor="background1"/>
        </w:rPr>
        <w:t>TASKS</w:t>
      </w:r>
    </w:p>
    <w:p w14:paraId="1B85112E" w14:textId="2F534BEB" w:rsidR="00365D7F" w:rsidRDefault="00365D7F" w:rsidP="00365D7F">
      <w:pPr>
        <w:rPr>
          <w:rFonts w:cs="Arial"/>
          <w:bCs/>
          <w:color w:val="00000A"/>
          <w:lang w:val="es-ES"/>
        </w:rPr>
      </w:pPr>
    </w:p>
    <w:p w14:paraId="25BF2FC2" w14:textId="77777777" w:rsidR="00257A8C" w:rsidRPr="00457E89" w:rsidRDefault="00257A8C" w:rsidP="00257A8C">
      <w:pPr>
        <w:pStyle w:val="Descripcin"/>
        <w:rPr>
          <w:rFonts w:cs="Times New Roman"/>
        </w:rPr>
      </w:pPr>
    </w:p>
    <w:p w14:paraId="3297DC8D" w14:textId="2F44A1E2" w:rsidR="00257A8C" w:rsidRDefault="00257A8C" w:rsidP="0025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00082E8B">
        <w:rPr>
          <w:rFonts w:cs="Arial"/>
          <w:bCs/>
          <w:color w:val="00000A"/>
        </w:rPr>
        <w:t>Using the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instructions provided in Lab 1, implement a new </w:t>
      </w:r>
      <w:proofErr w:type="spellStart"/>
      <w:r>
        <w:rPr>
          <w:rFonts w:cs="Arial"/>
          <w:bCs/>
          <w:color w:val="00000A"/>
        </w:rPr>
        <w:t>RVfpga</w:t>
      </w:r>
      <w:proofErr w:type="spellEnd"/>
      <w:r>
        <w:rPr>
          <w:rFonts w:cs="Arial"/>
          <w:bCs/>
          <w:color w:val="00000A"/>
        </w:rPr>
        <w:t xml:space="preserve"> System that includes a 64</w:t>
      </w:r>
      <w:r w:rsidR="005B0238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>KiB ICCM</w:t>
      </w:r>
      <w:r>
        <w:t>.</w:t>
      </w:r>
    </w:p>
    <w:p w14:paraId="06F4D41C" w14:textId="77777777" w:rsidR="00257A8C" w:rsidRDefault="00257A8C" w:rsidP="0025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</w:p>
    <w:p w14:paraId="7979E333" w14:textId="6D1EE9B9" w:rsidR="00257A8C" w:rsidRPr="00A330FC" w:rsidRDefault="00257A8C" w:rsidP="0025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t>Remember that the ICCM is disabled in our default system</w:t>
      </w:r>
      <w:r w:rsidR="005B0238">
        <w:t>.</w:t>
      </w:r>
      <w:r>
        <w:t xml:space="preserve"> </w:t>
      </w:r>
      <w:r w:rsidR="005B0238">
        <w:t>T</w:t>
      </w:r>
      <w:r>
        <w:t xml:space="preserve">hus, as explained in </w:t>
      </w:r>
      <w:r>
        <w:rPr>
          <w:rFonts w:cs="Arial"/>
          <w:bCs/>
          <w:color w:val="00000A"/>
        </w:rPr>
        <w:t xml:space="preserve">Section 2.A of the </w:t>
      </w:r>
      <w:proofErr w:type="spellStart"/>
      <w:r>
        <w:rPr>
          <w:rFonts w:cs="Arial"/>
          <w:bCs/>
          <w:color w:val="00000A"/>
        </w:rPr>
        <w:t>SweRVref</w:t>
      </w:r>
      <w:proofErr w:type="spellEnd"/>
      <w:r>
        <w:rPr>
          <w:rFonts w:cs="Arial"/>
          <w:bCs/>
          <w:color w:val="00000A"/>
        </w:rPr>
        <w:t xml:space="preserve"> document,</w:t>
      </w:r>
      <w:r>
        <w:t xml:space="preserve"> </w:t>
      </w:r>
      <w:r w:rsidRPr="00A330FC">
        <w:rPr>
          <w:rFonts w:cs="Arial"/>
          <w:bCs/>
          <w:color w:val="00000A"/>
        </w:rPr>
        <w:t xml:space="preserve">in order to enable the ICCM you must include the following line in </w:t>
      </w:r>
      <w:r>
        <w:t xml:space="preserve">file </w:t>
      </w:r>
      <w:r w:rsidRPr="00D851E5">
        <w:rPr>
          <w:rFonts w:cs="Arial"/>
          <w:i/>
        </w:rPr>
        <w:t>[RVfpgaPath]/</w:t>
      </w:r>
      <w:r w:rsidRPr="002A7610">
        <w:rPr>
          <w:rFonts w:cs="Arial"/>
          <w:bCs/>
          <w:i/>
          <w:color w:val="00000A"/>
        </w:rPr>
        <w:t>RVfpga/src/SweRVolfSoC/SweRVEh1CoreComplex/include/common_defines.vh</w:t>
      </w:r>
      <w:r w:rsidRPr="00A330FC">
        <w:rPr>
          <w:rFonts w:cs="Arial"/>
          <w:bCs/>
          <w:color w:val="00000A"/>
        </w:rPr>
        <w:t>:</w:t>
      </w:r>
    </w:p>
    <w:p w14:paraId="540E2219" w14:textId="77777777" w:rsidR="00257A8C" w:rsidRPr="005B0238" w:rsidRDefault="00257A8C" w:rsidP="005B02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bCs/>
          <w:color w:val="00000A"/>
          <w:sz w:val="20"/>
        </w:rPr>
      </w:pPr>
      <w:r w:rsidRPr="005B0238">
        <w:rPr>
          <w:rFonts w:ascii="Courier New" w:hAnsi="Courier New" w:cs="Courier New"/>
          <w:bCs/>
          <w:color w:val="00000A"/>
          <w:sz w:val="20"/>
        </w:rPr>
        <w:t>`</w:t>
      </w:r>
      <w:proofErr w:type="gramStart"/>
      <w:r w:rsidRPr="005B0238">
        <w:rPr>
          <w:rFonts w:ascii="Courier New" w:hAnsi="Courier New" w:cs="Courier New"/>
          <w:bCs/>
          <w:color w:val="00000A"/>
          <w:sz w:val="20"/>
        </w:rPr>
        <w:t>define</w:t>
      </w:r>
      <w:proofErr w:type="gramEnd"/>
      <w:r w:rsidRPr="005B0238">
        <w:rPr>
          <w:rFonts w:ascii="Courier New" w:hAnsi="Courier New" w:cs="Courier New"/>
          <w:bCs/>
          <w:color w:val="00000A"/>
          <w:sz w:val="20"/>
        </w:rPr>
        <w:t xml:space="preserve"> RV_ICCM_ENABLE 1</w:t>
      </w:r>
    </w:p>
    <w:p w14:paraId="3D3EFB9D" w14:textId="26A512DF" w:rsidR="00257A8C" w:rsidRDefault="00257A8C" w:rsidP="00257A8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</w:p>
    <w:p w14:paraId="25D1BEF8" w14:textId="1EAD8880" w:rsidR="0045613A" w:rsidRDefault="0045613A" w:rsidP="00257A8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 w:rsidRPr="0045613A">
        <w:t xml:space="preserve">In addition, the parameters provided in the default </w:t>
      </w:r>
      <w:proofErr w:type="spellStart"/>
      <w:r w:rsidRPr="0045613A">
        <w:t>RVfpga</w:t>
      </w:r>
      <w:proofErr w:type="spellEnd"/>
      <w:r w:rsidRPr="0045613A">
        <w:t xml:space="preserve"> System are for a 512 KiB ICCM. Thus, in order to implement a 64 KiB ICCM, you must modify the following lines of the same file (file </w:t>
      </w:r>
      <w:proofErr w:type="spellStart"/>
      <w:r w:rsidRPr="0045613A">
        <w:t>common_defines.vh</w:t>
      </w:r>
      <w:proofErr w:type="spellEnd"/>
      <w:r w:rsidRPr="0045613A">
        <w:t>):</w:t>
      </w:r>
    </w:p>
    <w:p w14:paraId="37957F7D" w14:textId="77777777" w:rsidR="00257A8C" w:rsidRDefault="00257A8C" w:rsidP="00257A8C">
      <w:pPr>
        <w:pStyle w:val="Prrafodelista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  <w:sz w:val="20"/>
        </w:rPr>
      </w:pPr>
      <w:r w:rsidRPr="003B48AA">
        <w:rPr>
          <w:rFonts w:ascii="Courier New" w:hAnsi="Courier New" w:cs="Courier New"/>
          <w:bCs/>
          <w:color w:val="00000A"/>
          <w:sz w:val="20"/>
        </w:rPr>
        <w:t>RV_ICCM_DATA_CELL ram_16384x39</w:t>
      </w:r>
      <w:r>
        <w:rPr>
          <w:rFonts w:cs="Arial"/>
          <w:bCs/>
          <w:color w:val="00000A"/>
          <w:sz w:val="20"/>
        </w:rPr>
        <w:t xml:space="preserve"> </w:t>
      </w:r>
      <w:r w:rsidRPr="00082E8B">
        <w:rPr>
          <w:rFonts w:cs="Arial"/>
          <w:bCs/>
          <w:color w:val="00000A"/>
          <w:sz w:val="20"/>
        </w:rPr>
        <w:sym w:font="Wingdings" w:char="F0E0"/>
      </w:r>
      <w:r>
        <w:rPr>
          <w:rFonts w:cs="Arial"/>
          <w:bCs/>
          <w:color w:val="00000A"/>
          <w:sz w:val="20"/>
        </w:rPr>
        <w:t xml:space="preserve"> </w:t>
      </w:r>
      <w:r w:rsidRPr="003B48AA">
        <w:rPr>
          <w:rFonts w:ascii="Courier New" w:hAnsi="Courier New" w:cs="Courier New"/>
          <w:bCs/>
          <w:color w:val="00000A"/>
          <w:sz w:val="20"/>
        </w:rPr>
        <w:t>RV_ICCM_DATA_CELL ram_2048x39</w:t>
      </w:r>
    </w:p>
    <w:p w14:paraId="7D48B1BA" w14:textId="77777777" w:rsidR="00257A8C" w:rsidRDefault="00257A8C" w:rsidP="00257A8C">
      <w:pPr>
        <w:pStyle w:val="Prrafodelista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  <w:sz w:val="20"/>
        </w:rPr>
      </w:pPr>
      <w:r w:rsidRPr="003B48AA">
        <w:rPr>
          <w:rFonts w:ascii="Courier New" w:hAnsi="Courier New" w:cs="Courier New"/>
          <w:bCs/>
          <w:color w:val="00000A"/>
          <w:sz w:val="20"/>
        </w:rPr>
        <w:t>RV_ICCM_BITS 19</w:t>
      </w:r>
      <w:r>
        <w:rPr>
          <w:rFonts w:cs="Arial"/>
          <w:bCs/>
          <w:color w:val="00000A"/>
          <w:sz w:val="20"/>
        </w:rPr>
        <w:t xml:space="preserve"> </w:t>
      </w:r>
      <w:r w:rsidRPr="00082E8B">
        <w:rPr>
          <w:rFonts w:cs="Arial"/>
          <w:bCs/>
          <w:color w:val="00000A"/>
          <w:sz w:val="20"/>
        </w:rPr>
        <w:sym w:font="Wingdings" w:char="F0E0"/>
      </w:r>
      <w:r>
        <w:rPr>
          <w:rFonts w:cs="Arial"/>
          <w:bCs/>
          <w:color w:val="00000A"/>
          <w:sz w:val="20"/>
        </w:rPr>
        <w:t xml:space="preserve"> </w:t>
      </w:r>
      <w:r w:rsidRPr="003B48AA">
        <w:rPr>
          <w:rFonts w:ascii="Courier New" w:hAnsi="Courier New" w:cs="Courier New"/>
          <w:bCs/>
          <w:color w:val="00000A"/>
          <w:sz w:val="20"/>
        </w:rPr>
        <w:t>RV_ICCM_BITS 16</w:t>
      </w:r>
    </w:p>
    <w:p w14:paraId="68D72C2C" w14:textId="77777777" w:rsidR="00257A8C" w:rsidRDefault="00257A8C" w:rsidP="00257A8C">
      <w:pPr>
        <w:pStyle w:val="Prrafodelista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  <w:sz w:val="20"/>
        </w:rPr>
      </w:pPr>
      <w:r w:rsidRPr="003B48AA">
        <w:rPr>
          <w:rFonts w:ascii="Courier New" w:hAnsi="Courier New" w:cs="Courier New"/>
          <w:bCs/>
          <w:color w:val="00000A"/>
          <w:sz w:val="20"/>
        </w:rPr>
        <w:t>RV_ICCM_ROWS 16384</w:t>
      </w:r>
      <w:r>
        <w:rPr>
          <w:rFonts w:cs="Arial"/>
          <w:bCs/>
          <w:color w:val="00000A"/>
          <w:sz w:val="20"/>
        </w:rPr>
        <w:t xml:space="preserve"> </w:t>
      </w:r>
      <w:r w:rsidRPr="00082E8B">
        <w:rPr>
          <w:rFonts w:cs="Arial"/>
          <w:bCs/>
          <w:color w:val="00000A"/>
          <w:sz w:val="20"/>
        </w:rPr>
        <w:sym w:font="Wingdings" w:char="F0E0"/>
      </w:r>
      <w:r>
        <w:rPr>
          <w:rFonts w:cs="Arial"/>
          <w:bCs/>
          <w:color w:val="00000A"/>
          <w:sz w:val="20"/>
        </w:rPr>
        <w:t xml:space="preserve"> </w:t>
      </w:r>
      <w:r w:rsidRPr="003B48AA">
        <w:rPr>
          <w:rFonts w:ascii="Courier New" w:hAnsi="Courier New" w:cs="Courier New"/>
          <w:bCs/>
          <w:color w:val="00000A"/>
          <w:sz w:val="20"/>
        </w:rPr>
        <w:t>RV_ICCM_ROWS 2048</w:t>
      </w:r>
    </w:p>
    <w:p w14:paraId="21C67AB7" w14:textId="77777777" w:rsidR="00257A8C" w:rsidRDefault="00257A8C" w:rsidP="00257A8C">
      <w:pPr>
        <w:pStyle w:val="Prrafodelista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  <w:sz w:val="20"/>
        </w:rPr>
      </w:pPr>
      <w:r w:rsidRPr="003B48AA">
        <w:rPr>
          <w:rFonts w:ascii="Courier New" w:hAnsi="Courier New" w:cs="Courier New"/>
          <w:bCs/>
          <w:color w:val="00000A"/>
          <w:sz w:val="20"/>
        </w:rPr>
        <w:t>RV_ICCM_INDEX_BITS 14</w:t>
      </w:r>
      <w:r>
        <w:rPr>
          <w:rFonts w:cs="Arial"/>
          <w:bCs/>
          <w:color w:val="00000A"/>
          <w:sz w:val="20"/>
        </w:rPr>
        <w:t xml:space="preserve"> </w:t>
      </w:r>
      <w:r w:rsidRPr="00082E8B">
        <w:rPr>
          <w:rFonts w:cs="Arial"/>
          <w:bCs/>
          <w:color w:val="00000A"/>
          <w:sz w:val="20"/>
        </w:rPr>
        <w:sym w:font="Wingdings" w:char="F0E0"/>
      </w:r>
      <w:r>
        <w:rPr>
          <w:rFonts w:cs="Arial"/>
          <w:bCs/>
          <w:color w:val="00000A"/>
          <w:sz w:val="20"/>
        </w:rPr>
        <w:t xml:space="preserve"> </w:t>
      </w:r>
      <w:r w:rsidRPr="003B48AA">
        <w:rPr>
          <w:rFonts w:ascii="Courier New" w:hAnsi="Courier New" w:cs="Courier New"/>
          <w:bCs/>
          <w:color w:val="00000A"/>
          <w:sz w:val="20"/>
        </w:rPr>
        <w:t>RV_ICCM_INDEX_BITS 11</w:t>
      </w:r>
    </w:p>
    <w:p w14:paraId="565E7314" w14:textId="77777777" w:rsidR="00257A8C" w:rsidRDefault="00257A8C" w:rsidP="00257A8C">
      <w:pPr>
        <w:pStyle w:val="Prrafodelista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  <w:sz w:val="20"/>
        </w:rPr>
      </w:pPr>
      <w:r w:rsidRPr="003B48AA">
        <w:rPr>
          <w:rFonts w:ascii="Courier New" w:hAnsi="Courier New" w:cs="Courier New"/>
          <w:bCs/>
          <w:color w:val="00000A"/>
          <w:sz w:val="20"/>
        </w:rPr>
        <w:t>RV_ICCM_SIZE_512</w:t>
      </w:r>
      <w:r>
        <w:rPr>
          <w:rFonts w:cs="Arial"/>
          <w:bCs/>
          <w:color w:val="00000A"/>
          <w:sz w:val="20"/>
        </w:rPr>
        <w:t xml:space="preserve"> </w:t>
      </w:r>
      <w:r w:rsidRPr="00082E8B">
        <w:rPr>
          <w:rFonts w:cs="Arial"/>
          <w:bCs/>
          <w:color w:val="00000A"/>
          <w:sz w:val="20"/>
        </w:rPr>
        <w:sym w:font="Wingdings" w:char="F0E0"/>
      </w:r>
      <w:r>
        <w:rPr>
          <w:rFonts w:cs="Arial"/>
          <w:bCs/>
          <w:color w:val="00000A"/>
          <w:sz w:val="20"/>
        </w:rPr>
        <w:t xml:space="preserve"> </w:t>
      </w:r>
      <w:r w:rsidRPr="003B48AA">
        <w:rPr>
          <w:rFonts w:ascii="Courier New" w:hAnsi="Courier New" w:cs="Courier New"/>
          <w:bCs/>
          <w:color w:val="00000A"/>
          <w:sz w:val="20"/>
        </w:rPr>
        <w:t>RV_ICCM_SIZE_64</w:t>
      </w:r>
    </w:p>
    <w:p w14:paraId="0071B3BD" w14:textId="77777777" w:rsidR="00257A8C" w:rsidRDefault="00257A8C" w:rsidP="00257A8C">
      <w:pPr>
        <w:pStyle w:val="Prrafodelista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  <w:sz w:val="20"/>
        </w:rPr>
      </w:pPr>
      <w:r w:rsidRPr="003B48AA">
        <w:rPr>
          <w:rFonts w:ascii="Courier New" w:hAnsi="Courier New" w:cs="Courier New"/>
          <w:bCs/>
          <w:color w:val="00000A"/>
          <w:sz w:val="20"/>
        </w:rPr>
        <w:t>RV_ICCM_SIZE 512</w:t>
      </w:r>
      <w:r>
        <w:rPr>
          <w:rFonts w:cs="Arial"/>
          <w:bCs/>
          <w:color w:val="00000A"/>
          <w:sz w:val="20"/>
        </w:rPr>
        <w:t xml:space="preserve"> </w:t>
      </w:r>
      <w:r w:rsidRPr="00082E8B">
        <w:rPr>
          <w:rFonts w:cs="Arial"/>
          <w:bCs/>
          <w:color w:val="00000A"/>
          <w:sz w:val="20"/>
        </w:rPr>
        <w:sym w:font="Wingdings" w:char="F0E0"/>
      </w:r>
      <w:r>
        <w:rPr>
          <w:rFonts w:cs="Arial"/>
          <w:bCs/>
          <w:color w:val="00000A"/>
          <w:sz w:val="20"/>
        </w:rPr>
        <w:t xml:space="preserve"> </w:t>
      </w:r>
      <w:r w:rsidRPr="003B48AA">
        <w:rPr>
          <w:rFonts w:ascii="Courier New" w:hAnsi="Courier New" w:cs="Courier New"/>
          <w:bCs/>
          <w:color w:val="00000A"/>
          <w:sz w:val="20"/>
        </w:rPr>
        <w:t>RV_ICCM_SIZE 64</w:t>
      </w:r>
    </w:p>
    <w:p w14:paraId="25091B99" w14:textId="77777777" w:rsidR="00257A8C" w:rsidRDefault="00257A8C" w:rsidP="00257A8C">
      <w:pPr>
        <w:pStyle w:val="Prrafodelista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  <w:sz w:val="20"/>
        </w:rPr>
      </w:pPr>
      <w:r w:rsidRPr="003B48AA">
        <w:rPr>
          <w:rFonts w:ascii="Courier New" w:hAnsi="Courier New" w:cs="Courier New"/>
          <w:bCs/>
          <w:color w:val="00000A"/>
          <w:sz w:val="20"/>
        </w:rPr>
        <w:t>RV_ICCM_EADR 32'hee07ffff</w:t>
      </w:r>
      <w:r>
        <w:rPr>
          <w:rFonts w:cs="Arial"/>
          <w:bCs/>
          <w:color w:val="00000A"/>
          <w:sz w:val="20"/>
        </w:rPr>
        <w:t xml:space="preserve"> </w:t>
      </w:r>
      <w:r w:rsidRPr="00082E8B">
        <w:rPr>
          <w:rFonts w:cs="Arial"/>
          <w:bCs/>
          <w:color w:val="00000A"/>
          <w:sz w:val="20"/>
        </w:rPr>
        <w:sym w:font="Wingdings" w:char="F0E0"/>
      </w:r>
      <w:r>
        <w:rPr>
          <w:rFonts w:cs="Arial"/>
          <w:bCs/>
          <w:color w:val="00000A"/>
          <w:sz w:val="20"/>
        </w:rPr>
        <w:t xml:space="preserve"> </w:t>
      </w:r>
      <w:r w:rsidRPr="003B48AA">
        <w:rPr>
          <w:rFonts w:ascii="Courier New" w:hAnsi="Courier New" w:cs="Courier New"/>
          <w:bCs/>
          <w:color w:val="00000A"/>
          <w:sz w:val="20"/>
        </w:rPr>
        <w:t>RV_ICCM_EADR 32'hee00ffff</w:t>
      </w:r>
    </w:p>
    <w:p w14:paraId="6974906D" w14:textId="77777777" w:rsidR="00257A8C" w:rsidRDefault="00257A8C" w:rsidP="0025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</w:p>
    <w:p w14:paraId="37D594C1" w14:textId="77777777" w:rsidR="00257A8C" w:rsidRPr="0039565E" w:rsidRDefault="00257A8C" w:rsidP="00257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As explained in Section 2.A of the </w:t>
      </w:r>
      <w:proofErr w:type="spellStart"/>
      <w:r>
        <w:rPr>
          <w:rFonts w:cs="Arial"/>
          <w:bCs/>
          <w:color w:val="00000A"/>
        </w:rPr>
        <w:t>SweRVref</w:t>
      </w:r>
      <w:proofErr w:type="spellEnd"/>
      <w:r>
        <w:rPr>
          <w:rFonts w:cs="Arial"/>
          <w:bCs/>
          <w:color w:val="00000A"/>
        </w:rPr>
        <w:t xml:space="preserve"> document, instead of manually modifying </w:t>
      </w:r>
      <w:r>
        <w:t xml:space="preserve">file </w:t>
      </w:r>
      <w:proofErr w:type="spellStart"/>
      <w:r w:rsidRPr="002A7610">
        <w:rPr>
          <w:rFonts w:cs="Arial"/>
          <w:bCs/>
          <w:i/>
          <w:color w:val="00000A"/>
        </w:rPr>
        <w:t>common_defines.vh</w:t>
      </w:r>
      <w:proofErr w:type="spellEnd"/>
      <w:r>
        <w:rPr>
          <w:rFonts w:cs="Arial"/>
          <w:bCs/>
          <w:color w:val="00000A"/>
        </w:rPr>
        <w:t xml:space="preserve">, you can also modify the configuration of the </w:t>
      </w:r>
      <w:proofErr w:type="spellStart"/>
      <w:r>
        <w:rPr>
          <w:rFonts w:cs="Arial"/>
          <w:bCs/>
          <w:color w:val="00000A"/>
        </w:rPr>
        <w:t>SweRV</w:t>
      </w:r>
      <w:proofErr w:type="spellEnd"/>
      <w:r>
        <w:rPr>
          <w:rFonts w:cs="Arial"/>
          <w:bCs/>
          <w:color w:val="00000A"/>
        </w:rPr>
        <w:t xml:space="preserve"> EH1 processor using the </w:t>
      </w:r>
      <w:proofErr w:type="spellStart"/>
      <w:r w:rsidRPr="00761B78">
        <w:rPr>
          <w:rFonts w:cs="Arial"/>
          <w:bCs/>
          <w:i/>
          <w:color w:val="00000A"/>
        </w:rPr>
        <w:t>swerv.config</w:t>
      </w:r>
      <w:proofErr w:type="spellEnd"/>
      <w:r>
        <w:rPr>
          <w:rFonts w:cs="Arial"/>
          <w:bCs/>
          <w:color w:val="00000A"/>
        </w:rPr>
        <w:t xml:space="preserve"> script.</w:t>
      </w:r>
    </w:p>
    <w:p w14:paraId="17B88888" w14:textId="77777777" w:rsidR="00257A8C" w:rsidRDefault="00257A8C" w:rsidP="00257A8C">
      <w:pPr>
        <w:rPr>
          <w:rFonts w:cs="Arial"/>
        </w:rPr>
      </w:pPr>
    </w:p>
    <w:p w14:paraId="066FC06B" w14:textId="77777777" w:rsidR="001B3928" w:rsidRDefault="001B3928" w:rsidP="001B3928">
      <w:pPr>
        <w:rPr>
          <w:rFonts w:cs="Arial"/>
        </w:rPr>
      </w:pPr>
      <w:r>
        <w:rPr>
          <w:rFonts w:cs="Arial"/>
        </w:rPr>
        <w:t>Solution not provided.</w:t>
      </w:r>
    </w:p>
    <w:p w14:paraId="08358724" w14:textId="77777777" w:rsidR="001B3928" w:rsidRDefault="001B3928" w:rsidP="001B3928">
      <w:pPr>
        <w:rPr>
          <w:rFonts w:cs="Arial"/>
        </w:rPr>
      </w:pPr>
    </w:p>
    <w:p w14:paraId="088E2162" w14:textId="77777777" w:rsidR="001B3928" w:rsidRPr="003D279C" w:rsidRDefault="001B3928" w:rsidP="001B3928">
      <w:pPr>
        <w:rPr>
          <w:rFonts w:cs="Arial"/>
          <w:bCs/>
          <w:color w:val="00000A"/>
        </w:rPr>
      </w:pPr>
    </w:p>
    <w:p w14:paraId="4FA37402" w14:textId="4F6D2802" w:rsidR="001B3928" w:rsidRPr="003B48AA" w:rsidRDefault="001B3928" w:rsidP="001B39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ascii="Courier New" w:hAnsi="Courier New" w:cs="Courier New"/>
          <w:bCs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00164C30">
        <w:rPr>
          <w:rFonts w:cs="Arial"/>
          <w:bCs/>
          <w:color w:val="00000A"/>
        </w:rPr>
        <w:t>Draw</w:t>
      </w:r>
      <w:r>
        <w:rPr>
          <w:rFonts w:cs="Arial"/>
          <w:bCs/>
          <w:color w:val="00000A"/>
        </w:rPr>
        <w:t xml:space="preserve"> a figure similar to </w:t>
      </w:r>
      <w:r w:rsidR="007C09A5">
        <w:rPr>
          <w:rFonts w:cs="Arial"/>
          <w:bCs/>
          <w:color w:val="00000A"/>
        </w:rPr>
        <w:t>Figure 2</w:t>
      </w:r>
      <w:r>
        <w:rPr>
          <w:rFonts w:cs="Arial"/>
          <w:bCs/>
          <w:color w:val="00000A"/>
        </w:rPr>
        <w:t xml:space="preserve"> for the ICCM implemented in the previous task.</w:t>
      </w:r>
    </w:p>
    <w:p w14:paraId="4CA64E89" w14:textId="77777777" w:rsidR="001B3928" w:rsidRDefault="001B3928" w:rsidP="001B3928">
      <w:pPr>
        <w:rPr>
          <w:rFonts w:cs="Arial"/>
        </w:rPr>
      </w:pPr>
    </w:p>
    <w:p w14:paraId="231FC77F" w14:textId="77777777" w:rsidR="001B3928" w:rsidRDefault="001B3928" w:rsidP="001B3928">
      <w:pPr>
        <w:rPr>
          <w:rFonts w:cs="Arial"/>
        </w:rPr>
      </w:pPr>
      <w:r>
        <w:rPr>
          <w:rFonts w:cs="Arial"/>
        </w:rPr>
        <w:t>Solution not provided.</w:t>
      </w:r>
    </w:p>
    <w:p w14:paraId="153511EE" w14:textId="77777777" w:rsidR="001B3928" w:rsidRDefault="001B3928" w:rsidP="001B3928">
      <w:pPr>
        <w:rPr>
          <w:rFonts w:cs="Arial"/>
        </w:rPr>
      </w:pPr>
    </w:p>
    <w:p w14:paraId="2127B21F" w14:textId="77777777" w:rsidR="00F42759" w:rsidRDefault="00F42759" w:rsidP="00F42759">
      <w:pPr>
        <w:rPr>
          <w:iCs/>
        </w:rPr>
      </w:pPr>
    </w:p>
    <w:p w14:paraId="0AE9182C" w14:textId="1D6FC90D" w:rsidR="00F42759" w:rsidRDefault="00F42759" w:rsidP="00F4275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Replicate the simulation from </w:t>
      </w:r>
      <w:r w:rsidR="007C09A5">
        <w:t>Figure 4</w:t>
      </w:r>
      <w:r>
        <w:t xml:space="preserve"> on your own computer. To do so, follow the next steps (as described in detail in Section 7 of the GSG):</w:t>
      </w:r>
    </w:p>
    <w:p w14:paraId="2B50F959" w14:textId="77777777" w:rsidR="00F42759" w:rsidRPr="00467ED8" w:rsidRDefault="00F42759" w:rsidP="00F42759">
      <w:pPr>
        <w:pStyle w:val="Prrafodelista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 w:rsidRPr="00467ED8">
        <w:rPr>
          <w:rFonts w:cs="Arial"/>
          <w:bCs/>
          <w:color w:val="00000A"/>
        </w:rPr>
        <w:t>If nec</w:t>
      </w:r>
      <w:bookmarkStart w:id="2" w:name="_GoBack"/>
      <w:bookmarkEnd w:id="2"/>
      <w:r w:rsidRPr="00467ED8">
        <w:rPr>
          <w:rFonts w:cs="Arial"/>
          <w:bCs/>
          <w:color w:val="00000A"/>
        </w:rPr>
        <w:t>essary, generate the simulation binary (</w:t>
      </w:r>
      <w:proofErr w:type="spellStart"/>
      <w:r w:rsidRPr="004B7F37">
        <w:rPr>
          <w:rFonts w:cs="Arial"/>
          <w:bCs/>
          <w:i/>
          <w:color w:val="00000A"/>
        </w:rPr>
        <w:t>Vrvfpgasim</w:t>
      </w:r>
      <w:proofErr w:type="spellEnd"/>
      <w:r w:rsidRPr="00467ED8">
        <w:rPr>
          <w:rFonts w:cs="Arial"/>
          <w:bCs/>
          <w:color w:val="00000A"/>
        </w:rPr>
        <w:t>).</w:t>
      </w:r>
    </w:p>
    <w:p w14:paraId="5C7A88FF" w14:textId="77777777" w:rsidR="00F42759" w:rsidRPr="00467ED8" w:rsidRDefault="00F42759" w:rsidP="00F42759">
      <w:pPr>
        <w:pStyle w:val="Prrafodelista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lastRenderedPageBreak/>
        <w:t>In</w:t>
      </w:r>
      <w:r w:rsidRPr="00467ED8">
        <w:rPr>
          <w:rFonts w:cs="Arial"/>
          <w:bCs/>
          <w:color w:val="00000A"/>
        </w:rPr>
        <w:t xml:space="preserve"> </w:t>
      </w:r>
      <w:proofErr w:type="spellStart"/>
      <w:r w:rsidRPr="00467ED8">
        <w:rPr>
          <w:rFonts w:cs="Arial"/>
          <w:bCs/>
          <w:color w:val="00000A"/>
        </w:rPr>
        <w:t>PlatformIO</w:t>
      </w:r>
      <w:proofErr w:type="spellEnd"/>
      <w:r>
        <w:rPr>
          <w:rFonts w:cs="Arial"/>
          <w:bCs/>
          <w:color w:val="00000A"/>
        </w:rPr>
        <w:t>, open</w:t>
      </w:r>
      <w:r w:rsidRPr="00467ED8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the </w:t>
      </w:r>
      <w:r w:rsidRPr="00467ED8">
        <w:rPr>
          <w:rFonts w:cs="Arial"/>
          <w:bCs/>
          <w:color w:val="00000A"/>
        </w:rPr>
        <w:t xml:space="preserve">project </w:t>
      </w:r>
      <w:r>
        <w:rPr>
          <w:rFonts w:cs="Arial"/>
          <w:bCs/>
          <w:color w:val="00000A"/>
        </w:rPr>
        <w:t xml:space="preserve">provided at: </w:t>
      </w:r>
      <w:r w:rsidRPr="00D851E5">
        <w:rPr>
          <w:rFonts w:cs="Arial"/>
          <w:i/>
        </w:rPr>
        <w:t>[</w:t>
      </w:r>
      <w:proofErr w:type="spellStart"/>
      <w:r w:rsidRPr="00D851E5">
        <w:rPr>
          <w:rFonts w:cs="Arial"/>
          <w:i/>
        </w:rPr>
        <w:t>RVfpgaPath</w:t>
      </w:r>
      <w:proofErr w:type="spellEnd"/>
      <w:r w:rsidRPr="00D851E5">
        <w:rPr>
          <w:rFonts w:cs="Arial"/>
          <w:i/>
        </w:rPr>
        <w:t>]/</w:t>
      </w:r>
      <w:proofErr w:type="spellStart"/>
      <w:r w:rsidRPr="00D851E5">
        <w:rPr>
          <w:rFonts w:cs="Arial"/>
          <w:i/>
        </w:rPr>
        <w:t>RVfpga</w:t>
      </w:r>
      <w:proofErr w:type="spellEnd"/>
      <w:r w:rsidRPr="00D851E5">
        <w:rPr>
          <w:rFonts w:cs="Arial"/>
          <w:i/>
        </w:rPr>
        <w:t>/</w:t>
      </w:r>
      <w:r>
        <w:rPr>
          <w:rFonts w:cs="Arial"/>
          <w:i/>
        </w:rPr>
        <w:t>Labs</w:t>
      </w:r>
      <w:r>
        <w:rPr>
          <w:i/>
        </w:rPr>
        <w:t>/</w:t>
      </w:r>
      <w:r>
        <w:rPr>
          <w:i/>
          <w:iCs/>
        </w:rPr>
        <w:t>Lab20</w:t>
      </w:r>
      <w:r w:rsidRPr="00FE41C6">
        <w:rPr>
          <w:i/>
          <w:iCs/>
        </w:rPr>
        <w:t>/</w:t>
      </w:r>
      <w:r>
        <w:rPr>
          <w:i/>
          <w:iCs/>
        </w:rPr>
        <w:t>LW-</w:t>
      </w:r>
      <w:proofErr w:type="spellStart"/>
      <w:r w:rsidRPr="008242E3">
        <w:rPr>
          <w:i/>
          <w:iCs/>
        </w:rPr>
        <w:t>SW_Instruction_</w:t>
      </w:r>
      <w:r>
        <w:rPr>
          <w:i/>
          <w:iCs/>
        </w:rPr>
        <w:t>DCCM</w:t>
      </w:r>
      <w:proofErr w:type="spellEnd"/>
      <w:r>
        <w:rPr>
          <w:rFonts w:cs="Arial"/>
          <w:bCs/>
          <w:color w:val="00000A"/>
        </w:rPr>
        <w:t>.</w:t>
      </w:r>
    </w:p>
    <w:p w14:paraId="63E68B48" w14:textId="77777777" w:rsidR="00F42759" w:rsidRPr="00467ED8" w:rsidRDefault="00F42759" w:rsidP="00F42759">
      <w:pPr>
        <w:pStyle w:val="Prrafodelista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 w:rsidRPr="00467ED8">
        <w:rPr>
          <w:rFonts w:cs="Arial"/>
          <w:bCs/>
          <w:color w:val="00000A"/>
        </w:rPr>
        <w:t xml:space="preserve">Establish the correct path to the </w:t>
      </w:r>
      <w:proofErr w:type="spellStart"/>
      <w:r w:rsidRPr="00467ED8">
        <w:rPr>
          <w:rFonts w:cs="Arial"/>
          <w:bCs/>
          <w:color w:val="00000A"/>
        </w:rPr>
        <w:t>RVfpga</w:t>
      </w:r>
      <w:proofErr w:type="spellEnd"/>
      <w:r w:rsidRPr="00467ED8">
        <w:rPr>
          <w:rFonts w:cs="Arial"/>
          <w:bCs/>
          <w:color w:val="00000A"/>
        </w:rPr>
        <w:t xml:space="preserve"> simulation binary</w:t>
      </w:r>
      <w:r>
        <w:rPr>
          <w:rFonts w:cs="Arial"/>
          <w:bCs/>
          <w:color w:val="00000A"/>
        </w:rPr>
        <w:t xml:space="preserve"> </w:t>
      </w:r>
      <w:r w:rsidRPr="00467ED8">
        <w:rPr>
          <w:rFonts w:cs="Arial"/>
          <w:bCs/>
          <w:color w:val="00000A"/>
        </w:rPr>
        <w:t>(</w:t>
      </w:r>
      <w:proofErr w:type="spellStart"/>
      <w:r w:rsidRPr="004B7F37">
        <w:rPr>
          <w:rFonts w:cs="Arial"/>
          <w:bCs/>
          <w:i/>
          <w:color w:val="00000A"/>
        </w:rPr>
        <w:t>Vrvfpgasim</w:t>
      </w:r>
      <w:proofErr w:type="spellEnd"/>
      <w:r w:rsidRPr="00467ED8">
        <w:rPr>
          <w:rFonts w:cs="Arial"/>
          <w:bCs/>
          <w:color w:val="00000A"/>
        </w:rPr>
        <w:t xml:space="preserve">) </w:t>
      </w:r>
      <w:r>
        <w:rPr>
          <w:rFonts w:cs="Arial"/>
          <w:bCs/>
          <w:color w:val="00000A"/>
        </w:rPr>
        <w:t>in</w:t>
      </w:r>
      <w:r w:rsidRPr="00467ED8">
        <w:rPr>
          <w:rFonts w:cs="Arial"/>
          <w:bCs/>
          <w:color w:val="00000A"/>
        </w:rPr>
        <w:t xml:space="preserve"> file </w:t>
      </w:r>
      <w:r w:rsidRPr="00467ED8">
        <w:rPr>
          <w:rFonts w:cs="Arial"/>
          <w:bCs/>
          <w:i/>
          <w:color w:val="00000A"/>
        </w:rPr>
        <w:t>platformio.ini</w:t>
      </w:r>
      <w:r w:rsidRPr="00467ED8">
        <w:rPr>
          <w:rFonts w:cs="Arial"/>
          <w:bCs/>
          <w:color w:val="00000A"/>
        </w:rPr>
        <w:t>.</w:t>
      </w:r>
    </w:p>
    <w:p w14:paraId="1E7A3189" w14:textId="77777777" w:rsidR="00F42759" w:rsidRPr="00467ED8" w:rsidRDefault="00F42759" w:rsidP="00F42759">
      <w:pPr>
        <w:pStyle w:val="Prrafodelista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 w:rsidRPr="00467ED8">
        <w:rPr>
          <w:rFonts w:cs="Arial"/>
          <w:bCs/>
          <w:color w:val="00000A"/>
        </w:rPr>
        <w:t xml:space="preserve">Generate the simulation trace </w:t>
      </w:r>
      <w:r>
        <w:rPr>
          <w:rFonts w:cs="Arial"/>
          <w:bCs/>
          <w:color w:val="00000A"/>
        </w:rPr>
        <w:t>using</w:t>
      </w:r>
      <w:r w:rsidRPr="00467ED8">
        <w:rPr>
          <w:rFonts w:cs="Arial"/>
          <w:bCs/>
          <w:color w:val="00000A"/>
        </w:rPr>
        <w:t xml:space="preserve"> </w:t>
      </w:r>
      <w:proofErr w:type="spellStart"/>
      <w:r w:rsidRPr="00467ED8">
        <w:rPr>
          <w:rFonts w:cs="Arial"/>
          <w:bCs/>
          <w:color w:val="00000A"/>
        </w:rPr>
        <w:t>Verilator</w:t>
      </w:r>
      <w:proofErr w:type="spellEnd"/>
      <w:r>
        <w:rPr>
          <w:rFonts w:cs="Arial"/>
          <w:bCs/>
          <w:color w:val="00000A"/>
        </w:rPr>
        <w:t xml:space="preserve"> (Generate Trace)</w:t>
      </w:r>
      <w:r w:rsidRPr="00467ED8">
        <w:rPr>
          <w:rFonts w:cs="Arial"/>
          <w:bCs/>
          <w:color w:val="00000A"/>
        </w:rPr>
        <w:t>.</w:t>
      </w:r>
    </w:p>
    <w:p w14:paraId="50CB0938" w14:textId="77777777" w:rsidR="00F42759" w:rsidRPr="00467ED8" w:rsidRDefault="00F42759" w:rsidP="00F42759">
      <w:pPr>
        <w:pStyle w:val="Prrafodelista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 w:rsidRPr="00467ED8">
        <w:rPr>
          <w:rFonts w:cs="Arial"/>
          <w:bCs/>
          <w:color w:val="00000A"/>
        </w:rPr>
        <w:t xml:space="preserve">Open the trace on </w:t>
      </w:r>
      <w:proofErr w:type="spellStart"/>
      <w:r w:rsidRPr="00467ED8">
        <w:rPr>
          <w:rFonts w:cs="Arial"/>
          <w:bCs/>
          <w:color w:val="00000A"/>
        </w:rPr>
        <w:t>GTKWave</w:t>
      </w:r>
      <w:proofErr w:type="spellEnd"/>
      <w:r w:rsidRPr="00467ED8">
        <w:rPr>
          <w:rFonts w:cs="Arial"/>
          <w:bCs/>
          <w:color w:val="00000A"/>
        </w:rPr>
        <w:t>.</w:t>
      </w:r>
    </w:p>
    <w:p w14:paraId="182D88E1" w14:textId="6C948C53" w:rsidR="00F42759" w:rsidRPr="00221F85" w:rsidRDefault="00F42759" w:rsidP="00F42759">
      <w:pPr>
        <w:pStyle w:val="Prrafodelista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 w:rsidRPr="00467ED8">
        <w:rPr>
          <w:rFonts w:cs="Arial"/>
          <w:bCs/>
          <w:color w:val="00000A"/>
        </w:rPr>
        <w:t xml:space="preserve">Use file </w:t>
      </w:r>
      <w:proofErr w:type="spellStart"/>
      <w:r w:rsidRPr="00A12B61">
        <w:rPr>
          <w:i/>
        </w:rPr>
        <w:t>scriptLoadStore</w:t>
      </w:r>
      <w:r w:rsidRPr="00F00EE6">
        <w:rPr>
          <w:i/>
        </w:rPr>
        <w:t>.tcl</w:t>
      </w:r>
      <w:proofErr w:type="spellEnd"/>
      <w:r w:rsidRPr="00467ED8">
        <w:t xml:space="preserve"> </w:t>
      </w:r>
      <w:r>
        <w:t xml:space="preserve">(provided at </w:t>
      </w:r>
      <w:r w:rsidRPr="00D851E5">
        <w:rPr>
          <w:rFonts w:cs="Arial"/>
          <w:i/>
        </w:rPr>
        <w:t>[</w:t>
      </w:r>
      <w:proofErr w:type="spellStart"/>
      <w:r w:rsidRPr="00D851E5">
        <w:rPr>
          <w:rFonts w:cs="Arial"/>
          <w:i/>
        </w:rPr>
        <w:t>RVfpgaPath</w:t>
      </w:r>
      <w:proofErr w:type="spellEnd"/>
      <w:r w:rsidRPr="00D851E5">
        <w:rPr>
          <w:rFonts w:cs="Arial"/>
          <w:i/>
        </w:rPr>
        <w:t>]/</w:t>
      </w:r>
      <w:proofErr w:type="spellStart"/>
      <w:r w:rsidRPr="00D851E5">
        <w:rPr>
          <w:rFonts w:cs="Arial"/>
          <w:i/>
        </w:rPr>
        <w:t>RVfpga</w:t>
      </w:r>
      <w:proofErr w:type="spellEnd"/>
      <w:r w:rsidRPr="00D851E5">
        <w:rPr>
          <w:rFonts w:cs="Arial"/>
          <w:i/>
        </w:rPr>
        <w:t>/</w:t>
      </w:r>
      <w:r>
        <w:rPr>
          <w:rFonts w:cs="Arial"/>
          <w:i/>
        </w:rPr>
        <w:t>Labs</w:t>
      </w:r>
      <w:r>
        <w:rPr>
          <w:i/>
        </w:rPr>
        <w:t>/</w:t>
      </w:r>
      <w:r>
        <w:rPr>
          <w:i/>
          <w:iCs/>
        </w:rPr>
        <w:t>Lab20</w:t>
      </w:r>
      <w:r w:rsidRPr="00FE41C6">
        <w:rPr>
          <w:i/>
          <w:iCs/>
        </w:rPr>
        <w:t>/</w:t>
      </w:r>
      <w:r>
        <w:rPr>
          <w:i/>
          <w:iCs/>
        </w:rPr>
        <w:t>LW-</w:t>
      </w:r>
      <w:proofErr w:type="spellStart"/>
      <w:r w:rsidRPr="008242E3">
        <w:rPr>
          <w:i/>
          <w:iCs/>
        </w:rPr>
        <w:t>SW_Instruction_</w:t>
      </w:r>
      <w:r>
        <w:rPr>
          <w:i/>
          <w:iCs/>
        </w:rPr>
        <w:t>DCCM</w:t>
      </w:r>
      <w:proofErr w:type="spellEnd"/>
      <w:r>
        <w:t xml:space="preserve">) </w:t>
      </w:r>
      <w:r w:rsidRPr="00467ED8">
        <w:t xml:space="preserve">for </w:t>
      </w:r>
      <w:r>
        <w:t xml:space="preserve">opening the same signals as the ones shown in </w:t>
      </w:r>
      <w:r w:rsidR="007C09A5">
        <w:t>Figure 4</w:t>
      </w:r>
      <w:r>
        <w:t xml:space="preserve">. For that purpose, </w:t>
      </w:r>
      <w:r w:rsidR="0045613A">
        <w:t>i</w:t>
      </w:r>
      <w:r>
        <w:t xml:space="preserve">n </w:t>
      </w:r>
      <w:proofErr w:type="spellStart"/>
      <w:r>
        <w:t>GTKWave</w:t>
      </w:r>
      <w:proofErr w:type="spellEnd"/>
      <w:r>
        <w:t xml:space="preserve">, click on </w:t>
      </w:r>
      <w:r w:rsidRPr="00814EE5">
        <w:rPr>
          <w:i/>
        </w:rPr>
        <w:t xml:space="preserve">File </w:t>
      </w:r>
      <w:r>
        <w:rPr>
          <w:rFonts w:cs="Arial"/>
          <w:i/>
        </w:rPr>
        <w:t>→</w:t>
      </w:r>
      <w:r w:rsidRPr="00814EE5">
        <w:rPr>
          <w:i/>
        </w:rPr>
        <w:t xml:space="preserve"> Read </w:t>
      </w:r>
      <w:proofErr w:type="spellStart"/>
      <w:r w:rsidRPr="00814EE5">
        <w:rPr>
          <w:i/>
        </w:rPr>
        <w:t>Tcl</w:t>
      </w:r>
      <w:proofErr w:type="spellEnd"/>
      <w:r w:rsidRPr="00814EE5">
        <w:rPr>
          <w:i/>
        </w:rPr>
        <w:t xml:space="preserve"> Script File</w:t>
      </w:r>
      <w:r>
        <w:t xml:space="preserve"> and select the </w:t>
      </w:r>
      <w:proofErr w:type="spellStart"/>
      <w:r>
        <w:rPr>
          <w:i/>
        </w:rPr>
        <w:t>scriptLoadStore</w:t>
      </w:r>
      <w:r w:rsidRPr="00F00EE6">
        <w:rPr>
          <w:i/>
        </w:rPr>
        <w:t>.tcl</w:t>
      </w:r>
      <w:proofErr w:type="spellEnd"/>
      <w:r>
        <w:t xml:space="preserve"> file.</w:t>
      </w:r>
    </w:p>
    <w:p w14:paraId="25E8E9EB" w14:textId="51C5CBAD" w:rsidR="00F42759" w:rsidRPr="00221F85" w:rsidRDefault="00F42759" w:rsidP="00F42759">
      <w:pPr>
        <w:pStyle w:val="Prrafodelista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 w:rsidRPr="00221F85">
        <w:rPr>
          <w:rFonts w:cs="Arial"/>
          <w:bCs/>
          <w:color w:val="00000A"/>
        </w:rPr>
        <w:t xml:space="preserve">Click on </w:t>
      </w:r>
      <w:r w:rsidRPr="00814EE5">
        <w:rPr>
          <w:i/>
        </w:rPr>
        <w:t>Zoom In</w:t>
      </w:r>
      <w:r>
        <w:t xml:space="preserve"> (</w:t>
      </w:r>
      <w:r>
        <w:rPr>
          <w:noProof/>
          <w:lang w:val="es-ES" w:eastAsia="es-ES"/>
        </w:rPr>
        <w:drawing>
          <wp:inline distT="0" distB="0" distL="0" distR="0" wp14:anchorId="2BF252EE" wp14:editId="0A64411E">
            <wp:extent cx="219075" cy="238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several times and analyse the region starting at 43</w:t>
      </w:r>
      <w:r w:rsidR="00125C18">
        <w:t>,</w:t>
      </w:r>
      <w:r>
        <w:t>900 ps.</w:t>
      </w:r>
    </w:p>
    <w:p w14:paraId="29944C2A" w14:textId="3CCB66C6" w:rsidR="00F42759" w:rsidRDefault="00F42759" w:rsidP="00365D7F">
      <w:pPr>
        <w:rPr>
          <w:rFonts w:cs="Arial"/>
          <w:bCs/>
          <w:color w:val="00000A"/>
        </w:rPr>
      </w:pPr>
    </w:p>
    <w:p w14:paraId="4A80F10C" w14:textId="1C49052B" w:rsidR="00F42759" w:rsidRDefault="00F42759" w:rsidP="00F42759">
      <w:pPr>
        <w:rPr>
          <w:rFonts w:cs="Arial"/>
        </w:rPr>
      </w:pPr>
      <w:r>
        <w:rPr>
          <w:rFonts w:cs="Arial"/>
        </w:rPr>
        <w:t>Solution provided in the main document of Lab 20.</w:t>
      </w:r>
    </w:p>
    <w:p w14:paraId="62329B69" w14:textId="77777777" w:rsidR="00F42759" w:rsidRPr="00F42759" w:rsidRDefault="00F42759" w:rsidP="00365D7F">
      <w:pPr>
        <w:rPr>
          <w:rFonts w:cs="Arial"/>
          <w:bCs/>
          <w:color w:val="00000A"/>
        </w:rPr>
      </w:pPr>
    </w:p>
    <w:p w14:paraId="432DF335" w14:textId="77777777" w:rsidR="005C148F" w:rsidRPr="003D279C" w:rsidRDefault="005C148F" w:rsidP="005C148F">
      <w:pPr>
        <w:rPr>
          <w:rFonts w:cs="Arial"/>
          <w:bCs/>
          <w:color w:val="00000A"/>
        </w:rPr>
      </w:pPr>
    </w:p>
    <w:p w14:paraId="54D7FE63" w14:textId="363F343E" w:rsidR="005C148F" w:rsidRPr="003B48AA" w:rsidRDefault="005C148F" w:rsidP="005C148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ascii="Courier New" w:hAnsi="Courier New" w:cs="Courier New"/>
          <w:bCs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Explain how signals </w:t>
      </w:r>
      <w:proofErr w:type="spellStart"/>
      <w:r>
        <w:rPr>
          <w:rFonts w:ascii="Courier New" w:hAnsi="Courier New" w:cs="Courier New"/>
        </w:rPr>
        <w:t>rden_bank</w:t>
      </w:r>
      <w:proofErr w:type="spellEnd"/>
      <w:proofErr w:type="gramStart"/>
      <w:r>
        <w:rPr>
          <w:rFonts w:cs="Arial"/>
          <w:bCs/>
          <w:color w:val="00000A"/>
        </w:rPr>
        <w:t xml:space="preserve">,  </w:t>
      </w:r>
      <w:proofErr w:type="spellStart"/>
      <w:r>
        <w:rPr>
          <w:rFonts w:ascii="Courier New" w:hAnsi="Courier New" w:cs="Courier New"/>
        </w:rPr>
        <w:t>wren</w:t>
      </w:r>
      <w:proofErr w:type="gramEnd"/>
      <w:r>
        <w:rPr>
          <w:rFonts w:ascii="Courier New" w:hAnsi="Courier New" w:cs="Courier New"/>
        </w:rPr>
        <w:t>_bank</w:t>
      </w:r>
      <w:proofErr w:type="spellEnd"/>
      <w:r w:rsidR="0045613A">
        <w:rPr>
          <w:rFonts w:cs="Arial"/>
          <w:bCs/>
          <w:color w:val="00000A"/>
        </w:rPr>
        <w:t xml:space="preserve">, </w:t>
      </w:r>
      <w:r>
        <w:rPr>
          <w:rFonts w:cs="Arial"/>
          <w:bCs/>
          <w:color w:val="00000A"/>
        </w:rPr>
        <w:t xml:space="preserve">and </w:t>
      </w:r>
      <w:proofErr w:type="spellStart"/>
      <w:r>
        <w:rPr>
          <w:rFonts w:ascii="Courier New" w:hAnsi="Courier New" w:cs="Courier New"/>
        </w:rPr>
        <w:t>addr_bank</w:t>
      </w:r>
      <w:proofErr w:type="spellEnd"/>
      <w:r>
        <w:rPr>
          <w:rFonts w:cs="Arial"/>
          <w:bCs/>
          <w:color w:val="00000A"/>
        </w:rPr>
        <w:t xml:space="preserve"> are obtained in lines 103, 104</w:t>
      </w:r>
      <w:r w:rsidR="00125C18">
        <w:rPr>
          <w:rFonts w:cs="Arial"/>
          <w:bCs/>
          <w:color w:val="00000A"/>
        </w:rPr>
        <w:t>,</w:t>
      </w:r>
      <w:r>
        <w:rPr>
          <w:rFonts w:cs="Arial"/>
          <w:bCs/>
          <w:color w:val="00000A"/>
        </w:rPr>
        <w:t xml:space="preserve"> and 105 of module </w:t>
      </w:r>
      <w:proofErr w:type="spellStart"/>
      <w:r w:rsidRPr="00F25EC6">
        <w:rPr>
          <w:rFonts w:cs="Arial"/>
          <w:b/>
          <w:bCs/>
          <w:color w:val="00000A"/>
        </w:rPr>
        <w:t>lsu_dccm_mem</w:t>
      </w:r>
      <w:proofErr w:type="spellEnd"/>
      <w:r>
        <w:rPr>
          <w:rFonts w:cs="Arial"/>
          <w:bCs/>
          <w:color w:val="00000A"/>
        </w:rPr>
        <w:t>.</w:t>
      </w:r>
    </w:p>
    <w:p w14:paraId="234FCC6A" w14:textId="2667B07A" w:rsidR="00565412" w:rsidRDefault="005C148F" w:rsidP="005C148F">
      <w:pPr>
        <w:rPr>
          <w:rFonts w:cs="Arial"/>
        </w:rPr>
      </w:pPr>
      <w:r w:rsidRPr="005C148F">
        <w:rPr>
          <w:noProof/>
          <w:lang w:eastAsia="es-ES"/>
        </w:rPr>
        <w:t xml:space="preserve"> </w:t>
      </w:r>
      <w:r w:rsidR="00D82647">
        <w:rPr>
          <w:noProof/>
          <w:lang w:val="es-ES" w:eastAsia="es-ES"/>
        </w:rPr>
        <w:drawing>
          <wp:inline distT="0" distB="0" distL="0" distR="0" wp14:anchorId="2285BCC6" wp14:editId="7256BB4D">
            <wp:extent cx="8636635" cy="822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663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B0C4" w14:textId="3477F0DD" w:rsidR="00565412" w:rsidRDefault="00565412" w:rsidP="00565412">
      <w:pPr>
        <w:rPr>
          <w:rFonts w:cs="Arial"/>
          <w:bCs/>
          <w:color w:val="00000A"/>
        </w:rPr>
      </w:pPr>
    </w:p>
    <w:p w14:paraId="17E90762" w14:textId="77777777" w:rsidR="00F25B84" w:rsidRPr="00EB630B" w:rsidRDefault="00F25B84" w:rsidP="00F25B84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Signal </w:t>
      </w:r>
      <w:proofErr w:type="spellStart"/>
      <w:r>
        <w:rPr>
          <w:rFonts w:ascii="Courier New" w:hAnsi="Courier New" w:cs="Courier New"/>
        </w:rPr>
        <w:t>wr</w:t>
      </w:r>
      <w:r w:rsidRPr="00EB630B">
        <w:rPr>
          <w:rFonts w:ascii="Courier New" w:hAnsi="Courier New" w:cs="Courier New"/>
        </w:rPr>
        <w:t>en_bank</w:t>
      </w:r>
      <w:proofErr w:type="spellEnd"/>
    </w:p>
    <w:p w14:paraId="61CCF186" w14:textId="40C63E8E" w:rsidR="00F25B84" w:rsidRPr="00F76201" w:rsidRDefault="00F25B84" w:rsidP="00F25B84">
      <w:pPr>
        <w:pStyle w:val="Prrafodelista"/>
        <w:numPr>
          <w:ilvl w:val="0"/>
          <w:numId w:val="37"/>
        </w:numPr>
        <w:rPr>
          <w:rFonts w:cs="Arial"/>
          <w:bCs/>
          <w:color w:val="00000A"/>
        </w:rPr>
      </w:pPr>
      <w:r w:rsidRPr="00F76201">
        <w:rPr>
          <w:rFonts w:cs="Arial"/>
          <w:bCs/>
          <w:color w:val="00000A"/>
        </w:rPr>
        <w:t xml:space="preserve">Signal </w:t>
      </w:r>
      <w:proofErr w:type="spellStart"/>
      <w:r w:rsidRPr="00F76201">
        <w:rPr>
          <w:rFonts w:ascii="Courier New" w:hAnsi="Courier New" w:cs="Courier New"/>
        </w:rPr>
        <w:t>wren_</w:t>
      </w:r>
      <w:proofErr w:type="gramStart"/>
      <w:r w:rsidRPr="00F76201">
        <w:rPr>
          <w:rFonts w:ascii="Courier New" w:hAnsi="Courier New" w:cs="Courier New"/>
        </w:rPr>
        <w:t>bank</w:t>
      </w:r>
      <w:proofErr w:type="spellEnd"/>
      <w:r w:rsidRPr="00F76201">
        <w:rPr>
          <w:rFonts w:ascii="Courier New" w:hAnsi="Courier New" w:cs="Courier New"/>
        </w:rPr>
        <w:t>[</w:t>
      </w:r>
      <w:proofErr w:type="gramEnd"/>
      <w:r w:rsidRPr="00F76201">
        <w:rPr>
          <w:rFonts w:ascii="Courier New" w:hAnsi="Courier New" w:cs="Courier New"/>
        </w:rPr>
        <w:t>7:0]</w:t>
      </w:r>
      <w:r w:rsidRPr="00F76201">
        <w:rPr>
          <w:rFonts w:cs="Arial"/>
          <w:bCs/>
          <w:color w:val="00000A"/>
        </w:rPr>
        <w:t xml:space="preserve"> contains 8 bits, one per bank.</w:t>
      </w:r>
      <w:r>
        <w:rPr>
          <w:rFonts w:cs="Arial"/>
          <w:bCs/>
          <w:color w:val="00000A"/>
        </w:rPr>
        <w:t xml:space="preserve"> </w:t>
      </w:r>
      <w:r w:rsidRPr="00F76201">
        <w:rPr>
          <w:rFonts w:cs="Arial"/>
          <w:bCs/>
          <w:color w:val="00000A"/>
        </w:rPr>
        <w:t xml:space="preserve">Writing bank </w:t>
      </w:r>
      <w:proofErr w:type="spellStart"/>
      <w:r w:rsidRPr="00F76201">
        <w:rPr>
          <w:rFonts w:cs="Arial"/>
          <w:bCs/>
          <w:i/>
          <w:color w:val="00000A"/>
        </w:rPr>
        <w:t>i</w:t>
      </w:r>
      <w:proofErr w:type="spellEnd"/>
      <w:r w:rsidRPr="00F76201">
        <w:rPr>
          <w:rFonts w:cs="Arial"/>
          <w:bCs/>
          <w:color w:val="00000A"/>
        </w:rPr>
        <w:t xml:space="preserve"> is enabled when </w:t>
      </w:r>
      <w:proofErr w:type="spellStart"/>
      <w:r w:rsidRPr="00F76201">
        <w:rPr>
          <w:rFonts w:ascii="Courier New" w:hAnsi="Courier New" w:cs="Courier New"/>
        </w:rPr>
        <w:t>wren_bank</w:t>
      </w:r>
      <w:proofErr w:type="spellEnd"/>
      <w:r w:rsidRPr="00F76201">
        <w:rPr>
          <w:rFonts w:ascii="Courier New" w:hAnsi="Courier New" w:cs="Courier New"/>
        </w:rPr>
        <w:t>[</w:t>
      </w:r>
      <w:proofErr w:type="spellStart"/>
      <w:r w:rsidRPr="00F76201">
        <w:rPr>
          <w:rFonts w:ascii="Courier New" w:hAnsi="Courier New" w:cs="Courier New"/>
        </w:rPr>
        <w:t>i</w:t>
      </w:r>
      <w:proofErr w:type="spellEnd"/>
      <w:proofErr w:type="gramStart"/>
      <w:r w:rsidRPr="00F76201">
        <w:rPr>
          <w:rFonts w:ascii="Courier New" w:hAnsi="Courier New" w:cs="Courier New"/>
        </w:rPr>
        <w:t>]</w:t>
      </w:r>
      <w:r w:rsidRPr="00F76201">
        <w:rPr>
          <w:rFonts w:cs="Arial"/>
          <w:bCs/>
          <w:color w:val="00000A"/>
        </w:rPr>
        <w:t>=</w:t>
      </w:r>
      <w:proofErr w:type="gramEnd"/>
      <w:r w:rsidRPr="00F76201">
        <w:rPr>
          <w:rFonts w:cs="Arial"/>
          <w:bCs/>
          <w:color w:val="00000A"/>
        </w:rPr>
        <w:t>=1</w:t>
      </w:r>
      <w:r>
        <w:rPr>
          <w:rFonts w:cs="Arial"/>
          <w:bCs/>
          <w:color w:val="00000A"/>
        </w:rPr>
        <w:t>.</w:t>
      </w:r>
    </w:p>
    <w:p w14:paraId="0E5A80FE" w14:textId="77777777" w:rsidR="00F25B84" w:rsidRDefault="00F25B84" w:rsidP="00F25B84">
      <w:pPr>
        <w:pStyle w:val="Prrafodelista"/>
        <w:numPr>
          <w:ilvl w:val="0"/>
          <w:numId w:val="37"/>
        </w:numPr>
        <w:rPr>
          <w:rFonts w:cs="Arial"/>
          <w:bCs/>
          <w:color w:val="00000A"/>
        </w:rPr>
      </w:pPr>
      <w:r w:rsidRPr="00EB630B">
        <w:rPr>
          <w:rFonts w:cs="Arial"/>
          <w:bCs/>
          <w:color w:val="00000A"/>
        </w:rPr>
        <w:t xml:space="preserve">If the LSU sets signal </w:t>
      </w:r>
      <w:proofErr w:type="spellStart"/>
      <w:r>
        <w:rPr>
          <w:rFonts w:ascii="Courier New" w:hAnsi="Courier New" w:cs="Courier New"/>
          <w:bCs/>
          <w:color w:val="00000A"/>
        </w:rPr>
        <w:t>dccm_wr</w:t>
      </w:r>
      <w:r w:rsidRPr="00EB630B">
        <w:rPr>
          <w:rFonts w:ascii="Courier New" w:hAnsi="Courier New" w:cs="Courier New"/>
          <w:bCs/>
          <w:color w:val="00000A"/>
        </w:rPr>
        <w:t>en</w:t>
      </w:r>
      <w:proofErr w:type="spellEnd"/>
      <w:r w:rsidRPr="00EB630B">
        <w:rPr>
          <w:rFonts w:cs="Arial"/>
          <w:bCs/>
          <w:color w:val="00000A"/>
        </w:rPr>
        <w:t xml:space="preserve"> (we analysed this signal in Lab 13), one </w:t>
      </w:r>
      <w:r>
        <w:rPr>
          <w:rFonts w:cs="Arial"/>
          <w:bCs/>
          <w:color w:val="00000A"/>
        </w:rPr>
        <w:t>bank</w:t>
      </w:r>
      <w:r w:rsidRPr="00EB630B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>is written</w:t>
      </w:r>
      <w:r w:rsidRPr="00EB630B">
        <w:rPr>
          <w:rFonts w:cs="Arial"/>
          <w:bCs/>
          <w:color w:val="00000A"/>
        </w:rPr>
        <w:t xml:space="preserve">, as determined by field Bank of the address provided in: </w:t>
      </w:r>
      <w:proofErr w:type="spellStart"/>
      <w:r w:rsidRPr="00EB630B">
        <w:rPr>
          <w:rFonts w:ascii="Courier New" w:hAnsi="Courier New" w:cs="Courier New"/>
          <w:bCs/>
          <w:color w:val="00000A"/>
        </w:rPr>
        <w:t>dccm_</w:t>
      </w:r>
      <w:r>
        <w:rPr>
          <w:rFonts w:ascii="Courier New" w:hAnsi="Courier New" w:cs="Courier New"/>
          <w:bCs/>
          <w:color w:val="00000A"/>
        </w:rPr>
        <w:t>wr</w:t>
      </w:r>
      <w:r w:rsidRPr="00EB630B">
        <w:rPr>
          <w:rFonts w:ascii="Courier New" w:hAnsi="Courier New" w:cs="Courier New"/>
          <w:bCs/>
          <w:color w:val="00000A"/>
        </w:rPr>
        <w:t>_addr</w:t>
      </w:r>
      <w:proofErr w:type="spellEnd"/>
      <w:r w:rsidRPr="00EB630B">
        <w:rPr>
          <w:rFonts w:cs="Arial"/>
          <w:bCs/>
          <w:color w:val="00000A"/>
        </w:rPr>
        <w:t>.</w:t>
      </w:r>
    </w:p>
    <w:p w14:paraId="4113458C" w14:textId="77777777" w:rsidR="00F25B84" w:rsidRDefault="00F25B84" w:rsidP="00F25B84">
      <w:pPr>
        <w:rPr>
          <w:rFonts w:cs="Arial"/>
          <w:bCs/>
          <w:color w:val="00000A"/>
        </w:rPr>
      </w:pPr>
    </w:p>
    <w:p w14:paraId="23C83971" w14:textId="2FA83F1E" w:rsidR="00EB630B" w:rsidRPr="00EB630B" w:rsidRDefault="00EB630B" w:rsidP="00EB630B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Signal </w:t>
      </w:r>
      <w:proofErr w:type="spellStart"/>
      <w:r w:rsidRPr="00EB630B">
        <w:rPr>
          <w:rFonts w:ascii="Courier New" w:hAnsi="Courier New" w:cs="Courier New"/>
        </w:rPr>
        <w:t>rden_bank</w:t>
      </w:r>
      <w:proofErr w:type="spellEnd"/>
    </w:p>
    <w:p w14:paraId="71089C6B" w14:textId="7098578D" w:rsidR="00565412" w:rsidRPr="00F76201" w:rsidRDefault="00565412" w:rsidP="00124DD2">
      <w:pPr>
        <w:pStyle w:val="Prrafodelista"/>
        <w:numPr>
          <w:ilvl w:val="0"/>
          <w:numId w:val="37"/>
        </w:numPr>
        <w:rPr>
          <w:rFonts w:cs="Arial"/>
          <w:bCs/>
          <w:color w:val="00000A"/>
        </w:rPr>
      </w:pPr>
      <w:r w:rsidRPr="00F76201">
        <w:rPr>
          <w:rFonts w:cs="Arial"/>
          <w:bCs/>
          <w:color w:val="00000A"/>
        </w:rPr>
        <w:t xml:space="preserve">Signal </w:t>
      </w:r>
      <w:proofErr w:type="spellStart"/>
      <w:r w:rsidRPr="00F76201">
        <w:rPr>
          <w:rFonts w:ascii="Courier New" w:hAnsi="Courier New" w:cs="Courier New"/>
        </w:rPr>
        <w:t>rden_</w:t>
      </w:r>
      <w:proofErr w:type="gramStart"/>
      <w:r w:rsidRPr="00F76201">
        <w:rPr>
          <w:rFonts w:ascii="Courier New" w:hAnsi="Courier New" w:cs="Courier New"/>
        </w:rPr>
        <w:t>bank</w:t>
      </w:r>
      <w:proofErr w:type="spellEnd"/>
      <w:r w:rsidRPr="00F76201">
        <w:rPr>
          <w:rFonts w:ascii="Courier New" w:hAnsi="Courier New" w:cs="Courier New"/>
        </w:rPr>
        <w:t>[</w:t>
      </w:r>
      <w:proofErr w:type="gramEnd"/>
      <w:r w:rsidRPr="00F76201">
        <w:rPr>
          <w:rFonts w:ascii="Courier New" w:hAnsi="Courier New" w:cs="Courier New"/>
        </w:rPr>
        <w:t>7:0]</w:t>
      </w:r>
      <w:r w:rsidRPr="00F76201">
        <w:rPr>
          <w:rFonts w:cs="Arial"/>
          <w:bCs/>
          <w:color w:val="00000A"/>
        </w:rPr>
        <w:t xml:space="preserve"> </w:t>
      </w:r>
      <w:r w:rsidR="00EB630B" w:rsidRPr="00F76201">
        <w:rPr>
          <w:rFonts w:cs="Arial"/>
          <w:bCs/>
          <w:color w:val="00000A"/>
        </w:rPr>
        <w:t>contains 8 bits, one per bank.</w:t>
      </w:r>
      <w:r w:rsidR="00F76201">
        <w:rPr>
          <w:rFonts w:cs="Arial"/>
          <w:bCs/>
          <w:color w:val="00000A"/>
        </w:rPr>
        <w:t xml:space="preserve"> </w:t>
      </w:r>
      <w:r w:rsidR="00EB630B" w:rsidRPr="00F76201">
        <w:rPr>
          <w:rFonts w:cs="Arial"/>
          <w:bCs/>
          <w:color w:val="00000A"/>
        </w:rPr>
        <w:t>Reading of</w:t>
      </w:r>
      <w:r w:rsidRPr="00F76201">
        <w:rPr>
          <w:rFonts w:cs="Arial"/>
          <w:bCs/>
          <w:color w:val="00000A"/>
        </w:rPr>
        <w:t xml:space="preserve"> bank </w:t>
      </w:r>
      <w:proofErr w:type="spellStart"/>
      <w:r w:rsidRPr="00F76201">
        <w:rPr>
          <w:rFonts w:cs="Arial"/>
          <w:bCs/>
          <w:i/>
          <w:color w:val="00000A"/>
        </w:rPr>
        <w:t>i</w:t>
      </w:r>
      <w:proofErr w:type="spellEnd"/>
      <w:r w:rsidRPr="00F76201">
        <w:rPr>
          <w:rFonts w:cs="Arial"/>
          <w:bCs/>
          <w:color w:val="00000A"/>
        </w:rPr>
        <w:t xml:space="preserve"> is enabled when </w:t>
      </w:r>
      <w:proofErr w:type="spellStart"/>
      <w:r w:rsidRPr="00F76201">
        <w:rPr>
          <w:rFonts w:ascii="Courier New" w:hAnsi="Courier New" w:cs="Courier New"/>
        </w:rPr>
        <w:t>rden_bank</w:t>
      </w:r>
      <w:proofErr w:type="spellEnd"/>
      <w:r w:rsidRPr="00F76201">
        <w:rPr>
          <w:rFonts w:ascii="Courier New" w:hAnsi="Courier New" w:cs="Courier New"/>
        </w:rPr>
        <w:t>[</w:t>
      </w:r>
      <w:proofErr w:type="spellStart"/>
      <w:r w:rsidRPr="00F76201">
        <w:rPr>
          <w:rFonts w:ascii="Courier New" w:hAnsi="Courier New" w:cs="Courier New"/>
        </w:rPr>
        <w:t>i</w:t>
      </w:r>
      <w:proofErr w:type="spellEnd"/>
      <w:proofErr w:type="gramStart"/>
      <w:r w:rsidRPr="00F76201">
        <w:rPr>
          <w:rFonts w:ascii="Courier New" w:hAnsi="Courier New" w:cs="Courier New"/>
        </w:rPr>
        <w:t>]</w:t>
      </w:r>
      <w:r w:rsidRPr="00F76201">
        <w:rPr>
          <w:rFonts w:cs="Arial"/>
          <w:bCs/>
          <w:color w:val="00000A"/>
        </w:rPr>
        <w:t>=</w:t>
      </w:r>
      <w:proofErr w:type="gramEnd"/>
      <w:r w:rsidRPr="00F76201">
        <w:rPr>
          <w:rFonts w:cs="Arial"/>
          <w:bCs/>
          <w:color w:val="00000A"/>
        </w:rPr>
        <w:t>=1</w:t>
      </w:r>
      <w:r w:rsidR="00F76201">
        <w:rPr>
          <w:rFonts w:cs="Arial"/>
          <w:bCs/>
          <w:color w:val="00000A"/>
        </w:rPr>
        <w:t>.</w:t>
      </w:r>
    </w:p>
    <w:p w14:paraId="7CE819D3" w14:textId="485F9FC3" w:rsidR="00565412" w:rsidRDefault="00565412" w:rsidP="00EB630B">
      <w:pPr>
        <w:pStyle w:val="Prrafodelista"/>
        <w:numPr>
          <w:ilvl w:val="0"/>
          <w:numId w:val="37"/>
        </w:numPr>
        <w:rPr>
          <w:rFonts w:cs="Arial"/>
          <w:bCs/>
          <w:color w:val="00000A"/>
        </w:rPr>
      </w:pPr>
      <w:r w:rsidRPr="00EB630B">
        <w:rPr>
          <w:rFonts w:cs="Arial"/>
          <w:bCs/>
          <w:color w:val="00000A"/>
        </w:rPr>
        <w:t xml:space="preserve">If the LSU sets signal </w:t>
      </w:r>
      <w:proofErr w:type="spellStart"/>
      <w:r w:rsidRPr="00EB630B">
        <w:rPr>
          <w:rFonts w:ascii="Courier New" w:hAnsi="Courier New" w:cs="Courier New"/>
          <w:bCs/>
          <w:color w:val="00000A"/>
        </w:rPr>
        <w:t>dccm_rden</w:t>
      </w:r>
      <w:proofErr w:type="spellEnd"/>
      <w:r w:rsidRPr="00EB630B">
        <w:rPr>
          <w:rFonts w:cs="Arial"/>
          <w:bCs/>
          <w:color w:val="00000A"/>
        </w:rPr>
        <w:t xml:space="preserve"> (we analysed this signal in Lab 13), </w:t>
      </w:r>
      <w:r w:rsidR="00EB630B" w:rsidRPr="00EB630B">
        <w:rPr>
          <w:rFonts w:cs="Arial"/>
          <w:bCs/>
          <w:color w:val="00000A"/>
        </w:rPr>
        <w:t>one or two banks are read</w:t>
      </w:r>
      <w:r w:rsidR="00EB630B">
        <w:rPr>
          <w:rFonts w:cs="Arial"/>
          <w:bCs/>
          <w:color w:val="00000A"/>
        </w:rPr>
        <w:t xml:space="preserve"> (depending on the access being aligned or unaligned)</w:t>
      </w:r>
      <w:r w:rsidR="00EB630B" w:rsidRPr="00EB630B">
        <w:rPr>
          <w:rFonts w:cs="Arial"/>
          <w:bCs/>
          <w:color w:val="00000A"/>
        </w:rPr>
        <w:t xml:space="preserve">, as determined by field Bank of the addresses provided in: </w:t>
      </w:r>
      <w:proofErr w:type="spellStart"/>
      <w:r w:rsidR="00EB630B" w:rsidRPr="00EB630B">
        <w:rPr>
          <w:rFonts w:ascii="Courier New" w:hAnsi="Courier New" w:cs="Courier New"/>
          <w:bCs/>
          <w:color w:val="00000A"/>
        </w:rPr>
        <w:t>dccm_rd_addr_</w:t>
      </w:r>
      <w:r w:rsidR="00D42827">
        <w:rPr>
          <w:rFonts w:ascii="Courier New" w:hAnsi="Courier New" w:cs="Courier New"/>
          <w:bCs/>
          <w:color w:val="00000A"/>
        </w:rPr>
        <w:t>lo</w:t>
      </w:r>
      <w:proofErr w:type="spellEnd"/>
      <w:r w:rsidR="00EB630B" w:rsidRPr="00EB630B">
        <w:rPr>
          <w:rFonts w:cs="Arial"/>
          <w:bCs/>
          <w:color w:val="00000A"/>
        </w:rPr>
        <w:t xml:space="preserve"> and </w:t>
      </w:r>
      <w:proofErr w:type="spellStart"/>
      <w:r w:rsidR="00EB630B" w:rsidRPr="00EB630B">
        <w:rPr>
          <w:rFonts w:ascii="Courier New" w:hAnsi="Courier New" w:cs="Courier New"/>
          <w:bCs/>
          <w:color w:val="00000A"/>
        </w:rPr>
        <w:t>dccm_rd_addr_</w:t>
      </w:r>
      <w:r w:rsidR="00D42827">
        <w:rPr>
          <w:rFonts w:ascii="Courier New" w:hAnsi="Courier New" w:cs="Courier New"/>
          <w:bCs/>
          <w:color w:val="00000A"/>
        </w:rPr>
        <w:t>hi</w:t>
      </w:r>
      <w:proofErr w:type="spellEnd"/>
      <w:r w:rsidR="00EB630B" w:rsidRPr="00EB630B">
        <w:rPr>
          <w:rFonts w:cs="Arial"/>
          <w:bCs/>
          <w:color w:val="00000A"/>
        </w:rPr>
        <w:t>.</w:t>
      </w:r>
    </w:p>
    <w:p w14:paraId="2564DBDF" w14:textId="0B2BD1FD" w:rsidR="00EB630B" w:rsidRDefault="00EB630B" w:rsidP="00EB630B">
      <w:pPr>
        <w:rPr>
          <w:rFonts w:cs="Arial"/>
          <w:bCs/>
          <w:color w:val="00000A"/>
        </w:rPr>
      </w:pPr>
    </w:p>
    <w:p w14:paraId="424E5921" w14:textId="0239A0CF" w:rsidR="00D82647" w:rsidRPr="00EB630B" w:rsidRDefault="00D82647" w:rsidP="00D82647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Signal </w:t>
      </w:r>
      <w:proofErr w:type="spellStart"/>
      <w:r>
        <w:rPr>
          <w:rFonts w:ascii="Courier New" w:hAnsi="Courier New" w:cs="Courier New"/>
        </w:rPr>
        <w:t>addr</w:t>
      </w:r>
      <w:r w:rsidRPr="00EB630B">
        <w:rPr>
          <w:rFonts w:ascii="Courier New" w:hAnsi="Courier New" w:cs="Courier New"/>
        </w:rPr>
        <w:t>_bank</w:t>
      </w:r>
      <w:proofErr w:type="spellEnd"/>
    </w:p>
    <w:p w14:paraId="3B60841F" w14:textId="77777777" w:rsidR="00D82647" w:rsidRDefault="00D82647" w:rsidP="00D82647">
      <w:pPr>
        <w:pStyle w:val="Prrafodelista"/>
        <w:numPr>
          <w:ilvl w:val="0"/>
          <w:numId w:val="37"/>
        </w:numPr>
        <w:rPr>
          <w:rFonts w:cs="Arial"/>
          <w:bCs/>
          <w:color w:val="00000A"/>
        </w:rPr>
      </w:pPr>
      <w:r w:rsidRPr="00F76201">
        <w:rPr>
          <w:rFonts w:cs="Arial"/>
          <w:bCs/>
          <w:color w:val="00000A"/>
        </w:rPr>
        <w:t xml:space="preserve">Signal </w:t>
      </w:r>
      <w:proofErr w:type="spellStart"/>
      <w:r w:rsidRPr="00F76201">
        <w:rPr>
          <w:rFonts w:ascii="Courier New" w:hAnsi="Courier New" w:cs="Courier New"/>
        </w:rPr>
        <w:t>wren_</w:t>
      </w:r>
      <w:proofErr w:type="gramStart"/>
      <w:r w:rsidRPr="00F76201">
        <w:rPr>
          <w:rFonts w:ascii="Courier New" w:hAnsi="Courier New" w:cs="Courier New"/>
        </w:rPr>
        <w:t>bank</w:t>
      </w:r>
      <w:proofErr w:type="spellEnd"/>
      <w:r w:rsidRPr="00F76201">
        <w:rPr>
          <w:rFonts w:ascii="Courier New" w:hAnsi="Courier New" w:cs="Courier New"/>
        </w:rPr>
        <w:t>[</w:t>
      </w:r>
      <w:proofErr w:type="gramEnd"/>
      <w:r w:rsidRPr="00F76201">
        <w:rPr>
          <w:rFonts w:ascii="Courier New" w:hAnsi="Courier New" w:cs="Courier New"/>
        </w:rPr>
        <w:t>7:0]</w:t>
      </w:r>
      <w:r>
        <w:rPr>
          <w:rFonts w:ascii="Courier New" w:hAnsi="Courier New" w:cs="Courier New"/>
        </w:rPr>
        <w:t>[11]</w:t>
      </w:r>
      <w:r w:rsidRPr="00F76201">
        <w:rPr>
          <w:rFonts w:cs="Arial"/>
          <w:bCs/>
          <w:color w:val="00000A"/>
        </w:rPr>
        <w:t xml:space="preserve"> contains 8 </w:t>
      </w:r>
      <w:r>
        <w:rPr>
          <w:rFonts w:cs="Arial"/>
          <w:bCs/>
          <w:color w:val="00000A"/>
        </w:rPr>
        <w:t>11-bit addresses</w:t>
      </w:r>
      <w:r w:rsidRPr="00F76201">
        <w:rPr>
          <w:rFonts w:cs="Arial"/>
          <w:bCs/>
          <w:color w:val="00000A"/>
        </w:rPr>
        <w:t>, one per bank.</w:t>
      </w:r>
    </w:p>
    <w:p w14:paraId="64F2602F" w14:textId="3C735E2A" w:rsidR="00D82647" w:rsidRDefault="00D82647" w:rsidP="00D82647">
      <w:pPr>
        <w:pStyle w:val="Prrafodelista"/>
        <w:numPr>
          <w:ilvl w:val="1"/>
          <w:numId w:val="37"/>
        </w:num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lastRenderedPageBreak/>
        <w:t xml:space="preserve">In case of a write, the address is obtained from signal </w:t>
      </w:r>
      <w:proofErr w:type="spellStart"/>
      <w:r w:rsidRPr="00D82647">
        <w:rPr>
          <w:rFonts w:ascii="Courier New" w:hAnsi="Courier New" w:cs="Courier New"/>
          <w:bCs/>
          <w:color w:val="00000A"/>
        </w:rPr>
        <w:t>dccm_wr_addr</w:t>
      </w:r>
      <w:proofErr w:type="spellEnd"/>
      <w:r w:rsidRPr="00EB630B">
        <w:rPr>
          <w:rFonts w:cs="Arial"/>
          <w:bCs/>
          <w:color w:val="00000A"/>
        </w:rPr>
        <w:t>.</w:t>
      </w:r>
    </w:p>
    <w:p w14:paraId="30F04D92" w14:textId="72FA598B" w:rsidR="00D82647" w:rsidRDefault="00D82647" w:rsidP="00D82647">
      <w:pPr>
        <w:pStyle w:val="Prrafodelista"/>
        <w:numPr>
          <w:ilvl w:val="1"/>
          <w:numId w:val="37"/>
        </w:num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In case of a read, the address is </w:t>
      </w:r>
      <w:r w:rsidR="00AE1BFF">
        <w:rPr>
          <w:rFonts w:cs="Arial"/>
          <w:bCs/>
          <w:color w:val="00000A"/>
        </w:rPr>
        <w:t xml:space="preserve">either in </w:t>
      </w:r>
      <w:r>
        <w:rPr>
          <w:rFonts w:cs="Arial"/>
          <w:bCs/>
          <w:color w:val="00000A"/>
        </w:rPr>
        <w:t xml:space="preserve">signal </w:t>
      </w:r>
      <w:proofErr w:type="spellStart"/>
      <w:r w:rsidRPr="00D82647">
        <w:rPr>
          <w:rFonts w:ascii="Courier New" w:hAnsi="Courier New" w:cs="Courier New"/>
          <w:bCs/>
          <w:color w:val="00000A"/>
        </w:rPr>
        <w:t>dccm_</w:t>
      </w:r>
      <w:r>
        <w:rPr>
          <w:rFonts w:ascii="Courier New" w:hAnsi="Courier New" w:cs="Courier New"/>
          <w:bCs/>
          <w:color w:val="00000A"/>
        </w:rPr>
        <w:t>rd</w:t>
      </w:r>
      <w:r w:rsidRPr="00D82647">
        <w:rPr>
          <w:rFonts w:ascii="Courier New" w:hAnsi="Courier New" w:cs="Courier New"/>
          <w:bCs/>
          <w:color w:val="00000A"/>
        </w:rPr>
        <w:t>_addr</w:t>
      </w:r>
      <w:r>
        <w:rPr>
          <w:rFonts w:ascii="Courier New" w:hAnsi="Courier New" w:cs="Courier New"/>
          <w:bCs/>
          <w:color w:val="00000A"/>
        </w:rPr>
        <w:t>_lo</w:t>
      </w:r>
      <w:proofErr w:type="spellEnd"/>
      <w:r>
        <w:rPr>
          <w:rFonts w:cs="Arial"/>
          <w:bCs/>
          <w:color w:val="00000A"/>
        </w:rPr>
        <w:t xml:space="preserve"> </w:t>
      </w:r>
      <w:r w:rsidR="00AE1BFF">
        <w:rPr>
          <w:rFonts w:cs="Arial"/>
          <w:bCs/>
          <w:color w:val="00000A"/>
        </w:rPr>
        <w:t>(upon</w:t>
      </w:r>
      <w:r>
        <w:rPr>
          <w:rFonts w:cs="Arial"/>
          <w:bCs/>
          <w:color w:val="00000A"/>
        </w:rPr>
        <w:t xml:space="preserve"> an aligned read</w:t>
      </w:r>
      <w:r w:rsidR="00AE1BFF">
        <w:rPr>
          <w:rFonts w:cs="Arial"/>
          <w:bCs/>
          <w:color w:val="00000A"/>
        </w:rPr>
        <w:t>)</w:t>
      </w:r>
      <w:r>
        <w:rPr>
          <w:rFonts w:cs="Arial"/>
          <w:bCs/>
          <w:color w:val="00000A"/>
        </w:rPr>
        <w:t xml:space="preserve">, or signals </w:t>
      </w:r>
      <w:proofErr w:type="spellStart"/>
      <w:r w:rsidRPr="00D82647">
        <w:rPr>
          <w:rFonts w:ascii="Courier New" w:hAnsi="Courier New" w:cs="Courier New"/>
          <w:bCs/>
          <w:color w:val="00000A"/>
        </w:rPr>
        <w:t>dccm_</w:t>
      </w:r>
      <w:r>
        <w:rPr>
          <w:rFonts w:ascii="Courier New" w:hAnsi="Courier New" w:cs="Courier New"/>
          <w:bCs/>
          <w:color w:val="00000A"/>
        </w:rPr>
        <w:t>rd</w:t>
      </w:r>
      <w:r w:rsidRPr="00D82647">
        <w:rPr>
          <w:rFonts w:ascii="Courier New" w:hAnsi="Courier New" w:cs="Courier New"/>
          <w:bCs/>
          <w:color w:val="00000A"/>
        </w:rPr>
        <w:t>_addr</w:t>
      </w:r>
      <w:r>
        <w:rPr>
          <w:rFonts w:ascii="Courier New" w:hAnsi="Courier New" w:cs="Courier New"/>
          <w:bCs/>
          <w:color w:val="00000A"/>
        </w:rPr>
        <w:t>_lo</w:t>
      </w:r>
      <w:proofErr w:type="spellEnd"/>
      <w:r>
        <w:rPr>
          <w:rFonts w:cs="Arial"/>
          <w:bCs/>
          <w:color w:val="00000A"/>
        </w:rPr>
        <w:t xml:space="preserve"> and </w:t>
      </w:r>
      <w:proofErr w:type="spellStart"/>
      <w:r w:rsidRPr="00D82647">
        <w:rPr>
          <w:rFonts w:ascii="Courier New" w:hAnsi="Courier New" w:cs="Courier New"/>
          <w:bCs/>
          <w:color w:val="00000A"/>
        </w:rPr>
        <w:t>dccm_</w:t>
      </w:r>
      <w:r>
        <w:rPr>
          <w:rFonts w:ascii="Courier New" w:hAnsi="Courier New" w:cs="Courier New"/>
          <w:bCs/>
          <w:color w:val="00000A"/>
        </w:rPr>
        <w:t>rd</w:t>
      </w:r>
      <w:r w:rsidRPr="00D82647">
        <w:rPr>
          <w:rFonts w:ascii="Courier New" w:hAnsi="Courier New" w:cs="Courier New"/>
          <w:bCs/>
          <w:color w:val="00000A"/>
        </w:rPr>
        <w:t>_addr</w:t>
      </w:r>
      <w:r>
        <w:rPr>
          <w:rFonts w:ascii="Courier New" w:hAnsi="Courier New" w:cs="Courier New"/>
          <w:bCs/>
          <w:color w:val="00000A"/>
        </w:rPr>
        <w:t>_hi</w:t>
      </w:r>
      <w:proofErr w:type="spellEnd"/>
      <w:r>
        <w:rPr>
          <w:rFonts w:cs="Arial"/>
          <w:bCs/>
          <w:color w:val="00000A"/>
        </w:rPr>
        <w:t xml:space="preserve"> </w:t>
      </w:r>
      <w:r w:rsidR="00AE1BFF">
        <w:rPr>
          <w:rFonts w:cs="Arial"/>
          <w:bCs/>
          <w:color w:val="00000A"/>
        </w:rPr>
        <w:t xml:space="preserve">(upon </w:t>
      </w:r>
      <w:r>
        <w:rPr>
          <w:rFonts w:cs="Arial"/>
          <w:bCs/>
          <w:color w:val="00000A"/>
        </w:rPr>
        <w:t>an unaligned read</w:t>
      </w:r>
      <w:r w:rsidR="00AE1BFF">
        <w:rPr>
          <w:rFonts w:cs="Arial"/>
          <w:bCs/>
          <w:color w:val="00000A"/>
        </w:rPr>
        <w:t>)</w:t>
      </w:r>
      <w:r>
        <w:rPr>
          <w:rFonts w:cs="Arial"/>
          <w:bCs/>
          <w:color w:val="00000A"/>
        </w:rPr>
        <w:t>.</w:t>
      </w:r>
    </w:p>
    <w:p w14:paraId="36A0D8C4" w14:textId="77777777" w:rsidR="00D82647" w:rsidRPr="00EB630B" w:rsidRDefault="00D82647" w:rsidP="00EB630B">
      <w:pPr>
        <w:rPr>
          <w:rFonts w:cs="Arial"/>
          <w:bCs/>
          <w:color w:val="00000A"/>
        </w:rPr>
      </w:pPr>
    </w:p>
    <w:p w14:paraId="6B323F28" w14:textId="77777777" w:rsidR="00E82A9E" w:rsidRPr="003D279C" w:rsidRDefault="00E82A9E" w:rsidP="00E82A9E">
      <w:pPr>
        <w:rPr>
          <w:rFonts w:cs="Arial"/>
          <w:bCs/>
          <w:color w:val="00000A"/>
        </w:rPr>
      </w:pPr>
    </w:p>
    <w:p w14:paraId="01ADC318" w14:textId="094A1B9E" w:rsidR="00E82A9E" w:rsidRDefault="00E82A9E" w:rsidP="00E82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00E646C2">
        <w:rPr>
          <w:rFonts w:cs="Arial"/>
          <w:bCs/>
          <w:color w:val="00000A"/>
        </w:rPr>
        <w:t>Simulate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>an unaligned read to the DCCM and analyse how it is handled inside the DCCM. You can use the program above (</w:t>
      </w:r>
      <w:r w:rsidRPr="00D851E5">
        <w:rPr>
          <w:rFonts w:cs="Arial"/>
          <w:i/>
        </w:rPr>
        <w:t>[</w:t>
      </w:r>
      <w:proofErr w:type="spellStart"/>
      <w:r w:rsidRPr="00D851E5">
        <w:rPr>
          <w:rFonts w:cs="Arial"/>
          <w:i/>
        </w:rPr>
        <w:t>RVfpgaPath</w:t>
      </w:r>
      <w:proofErr w:type="spellEnd"/>
      <w:r w:rsidRPr="00D851E5">
        <w:rPr>
          <w:rFonts w:cs="Arial"/>
          <w:i/>
        </w:rPr>
        <w:t>]/</w:t>
      </w:r>
      <w:proofErr w:type="spellStart"/>
      <w:r w:rsidRPr="00D851E5">
        <w:rPr>
          <w:rFonts w:cs="Arial"/>
          <w:i/>
        </w:rPr>
        <w:t>RVfpga</w:t>
      </w:r>
      <w:proofErr w:type="spellEnd"/>
      <w:r w:rsidRPr="00D851E5">
        <w:rPr>
          <w:rFonts w:cs="Arial"/>
          <w:i/>
        </w:rPr>
        <w:t>/</w:t>
      </w:r>
      <w:r>
        <w:rPr>
          <w:rFonts w:cs="Arial"/>
          <w:i/>
        </w:rPr>
        <w:t>Labs</w:t>
      </w:r>
      <w:r>
        <w:rPr>
          <w:i/>
        </w:rPr>
        <w:t>/</w:t>
      </w:r>
      <w:r>
        <w:rPr>
          <w:i/>
          <w:iCs/>
        </w:rPr>
        <w:t>Lab20</w:t>
      </w:r>
      <w:r w:rsidRPr="00FE41C6">
        <w:rPr>
          <w:i/>
          <w:iCs/>
        </w:rPr>
        <w:t>/</w:t>
      </w:r>
      <w:r w:rsidRPr="008242E3">
        <w:rPr>
          <w:i/>
          <w:iCs/>
        </w:rPr>
        <w:t>LW-</w:t>
      </w:r>
      <w:proofErr w:type="spellStart"/>
      <w:r w:rsidRPr="008242E3">
        <w:rPr>
          <w:i/>
          <w:iCs/>
        </w:rPr>
        <w:t>SW_Instruction_</w:t>
      </w:r>
      <w:r>
        <w:rPr>
          <w:i/>
          <w:iCs/>
        </w:rPr>
        <w:t>DCCM</w:t>
      </w:r>
      <w:proofErr w:type="spellEnd"/>
      <w:r>
        <w:rPr>
          <w:i/>
        </w:rPr>
        <w:t>/</w:t>
      </w:r>
      <w:r>
        <w:t>) and simply substitute the load instruction as follows:</w:t>
      </w:r>
    </w:p>
    <w:p w14:paraId="02221004" w14:textId="77777777" w:rsidR="00E82A9E" w:rsidRDefault="00E82A9E" w:rsidP="00E82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/>
          <w:bCs/>
          <w:color w:val="00000A"/>
          <w:u w:val="single"/>
        </w:rPr>
      </w:pPr>
    </w:p>
    <w:p w14:paraId="6FCD27F1" w14:textId="7B122216" w:rsidR="00E82A9E" w:rsidRPr="00AB1DBE" w:rsidRDefault="00E82A9E" w:rsidP="00E82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ascii="Courier New" w:hAnsi="Courier New" w:cs="Courier New"/>
          <w:bCs/>
          <w:color w:val="00000A"/>
          <w:sz w:val="20"/>
        </w:rPr>
      </w:pPr>
      <w:r w:rsidRPr="00AB1DBE">
        <w:rPr>
          <w:rFonts w:cs="Arial"/>
          <w:bCs/>
          <w:color w:val="00000A"/>
        </w:rPr>
        <w:t xml:space="preserve">   </w:t>
      </w:r>
      <w:proofErr w:type="spellStart"/>
      <w:proofErr w:type="gramStart"/>
      <w:r w:rsidRPr="00AB1DBE">
        <w:rPr>
          <w:rFonts w:ascii="Courier New" w:hAnsi="Courier New" w:cs="Courier New"/>
          <w:bCs/>
          <w:color w:val="00000A"/>
        </w:rPr>
        <w:t>lw</w:t>
      </w:r>
      <w:proofErr w:type="spellEnd"/>
      <w:proofErr w:type="gramEnd"/>
      <w:r w:rsidRPr="00AB1DBE">
        <w:rPr>
          <w:rFonts w:ascii="Courier New" w:hAnsi="Courier New" w:cs="Courier New"/>
          <w:bCs/>
          <w:color w:val="00000A"/>
        </w:rPr>
        <w:t xml:space="preserve"> t3, (t4)</w:t>
      </w:r>
      <w:r>
        <w:rPr>
          <w:rFonts w:cs="Arial"/>
          <w:bCs/>
          <w:color w:val="00000A"/>
        </w:rPr>
        <w:t xml:space="preserve"> </w:t>
      </w:r>
      <w:r w:rsidR="00AE1BFF">
        <w:rPr>
          <w:rFonts w:cs="Arial"/>
          <w:bCs/>
          <w:color w:val="00000A"/>
        </w:rPr>
        <w:t>→</w:t>
      </w:r>
      <w:r>
        <w:rPr>
          <w:rFonts w:cs="Arial"/>
          <w:bCs/>
          <w:color w:val="00000A"/>
        </w:rPr>
        <w:t xml:space="preserve"> </w:t>
      </w:r>
      <w:proofErr w:type="spellStart"/>
      <w:r w:rsidRPr="00AB1DBE">
        <w:rPr>
          <w:rFonts w:ascii="Courier New" w:hAnsi="Courier New" w:cs="Courier New"/>
          <w:bCs/>
          <w:color w:val="00000A"/>
        </w:rPr>
        <w:t>lw</w:t>
      </w:r>
      <w:proofErr w:type="spellEnd"/>
      <w:r w:rsidRPr="00AB1DBE">
        <w:rPr>
          <w:rFonts w:ascii="Courier New" w:hAnsi="Courier New" w:cs="Courier New"/>
          <w:bCs/>
          <w:color w:val="00000A"/>
        </w:rPr>
        <w:t xml:space="preserve"> t3, </w:t>
      </w:r>
      <w:r w:rsidRPr="00AB1DBE">
        <w:rPr>
          <w:rFonts w:ascii="Courier New" w:hAnsi="Courier New" w:cs="Courier New"/>
          <w:b/>
          <w:bCs/>
          <w:color w:val="FF0000"/>
        </w:rPr>
        <w:t>1</w:t>
      </w:r>
      <w:r w:rsidRPr="00AB1DBE">
        <w:rPr>
          <w:rFonts w:ascii="Courier New" w:hAnsi="Courier New" w:cs="Courier New"/>
          <w:bCs/>
          <w:color w:val="00000A"/>
        </w:rPr>
        <w:t>(t4)</w:t>
      </w:r>
    </w:p>
    <w:p w14:paraId="2C824C1F" w14:textId="77777777" w:rsidR="00E82A9E" w:rsidRDefault="00E82A9E" w:rsidP="00E82A9E">
      <w:pPr>
        <w:rPr>
          <w:rFonts w:cs="Arial"/>
        </w:rPr>
      </w:pPr>
    </w:p>
    <w:p w14:paraId="1059CD2A" w14:textId="27EECBC0" w:rsidR="00565412" w:rsidRDefault="003F5923" w:rsidP="00565412">
      <w:pPr>
        <w:rPr>
          <w:rFonts w:cs="Arial"/>
          <w:bCs/>
          <w:color w:val="00000A"/>
        </w:rPr>
      </w:pPr>
      <w:r w:rsidRPr="003F5923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B4A96" wp14:editId="4B6D9491">
                <wp:simplePos x="0" y="0"/>
                <wp:positionH relativeFrom="margin">
                  <wp:posOffset>3886200</wp:posOffset>
                </wp:positionH>
                <wp:positionV relativeFrom="paragraph">
                  <wp:posOffset>2087880</wp:posOffset>
                </wp:positionV>
                <wp:extent cx="819150" cy="1333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33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E9A99D" id="Rectángulo 6" o:spid="_x0000_s1026" style="position:absolute;margin-left:306pt;margin-top:164.4pt;width:64.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" filled="f" strokecolor="red" strokeweight="2pt">
                <w10:wrap anchorx="margin"/>
              </v:rect>
            </w:pict>
          </mc:Fallback>
        </mc:AlternateContent>
      </w:r>
      <w:r w:rsidRPr="003F5923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5EBDE" wp14:editId="59A21CB8">
                <wp:simplePos x="0" y="0"/>
                <wp:positionH relativeFrom="margin">
                  <wp:posOffset>7781925</wp:posOffset>
                </wp:positionH>
                <wp:positionV relativeFrom="paragraph">
                  <wp:posOffset>2192655</wp:posOffset>
                </wp:positionV>
                <wp:extent cx="866775" cy="5429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5C1E63" id="Rectángulo 3" o:spid="_x0000_s1026" style="position:absolute;margin-left:612.75pt;margin-top:172.65pt;width:68.2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" filled="f" strokecolor="red" strokeweight="2pt">
                <w10:wrap anchorx="margin"/>
              </v:rect>
            </w:pict>
          </mc:Fallback>
        </mc:AlternateContent>
      </w:r>
      <w:r w:rsidRPr="003F5923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8F634" wp14:editId="5D591233">
                <wp:simplePos x="0" y="0"/>
                <wp:positionH relativeFrom="margin">
                  <wp:posOffset>3114675</wp:posOffset>
                </wp:positionH>
                <wp:positionV relativeFrom="paragraph">
                  <wp:posOffset>1554480</wp:posOffset>
                </wp:positionV>
                <wp:extent cx="819150" cy="54292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429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2662261" id="Rectángulo 12" o:spid="_x0000_s1026" style="position:absolute;margin-left:245.25pt;margin-top:122.4pt;width:64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" filled="f" strokecolor="red" strokeweight="2pt">
                <w10:wrap anchorx="margin"/>
              </v:rect>
            </w:pict>
          </mc:Fallback>
        </mc:AlternateContent>
      </w:r>
      <w:r w:rsidRPr="003F5923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84A16" wp14:editId="02F5A65B">
                <wp:simplePos x="0" y="0"/>
                <wp:positionH relativeFrom="margin">
                  <wp:posOffset>2324100</wp:posOffset>
                </wp:positionH>
                <wp:positionV relativeFrom="paragraph">
                  <wp:posOffset>763906</wp:posOffset>
                </wp:positionV>
                <wp:extent cx="847725" cy="8001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0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4E4A0EB" id="Rectángulo 5" o:spid="_x0000_s1026" style="position:absolute;margin-left:183pt;margin-top:60.15pt;width:66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" filled="f" strokecolor="red" strokeweight="2pt">
                <w10:wrap anchorx="margin"/>
              </v:rect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26AF1B4C" wp14:editId="675660AB">
            <wp:extent cx="8636635" cy="2752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3663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7AC7" w14:textId="54376767" w:rsidR="00E82A9E" w:rsidRDefault="00E82A9E" w:rsidP="00565412">
      <w:pPr>
        <w:rPr>
          <w:rFonts w:cs="Arial"/>
          <w:bCs/>
          <w:color w:val="00000A"/>
        </w:rPr>
      </w:pPr>
    </w:p>
    <w:p w14:paraId="77C5DC11" w14:textId="26159F45" w:rsidR="003F5923" w:rsidRDefault="003F5923" w:rsidP="00565412">
      <w:pPr>
        <w:pStyle w:val="Prrafodelista"/>
        <w:numPr>
          <w:ilvl w:val="0"/>
          <w:numId w:val="37"/>
        </w:numPr>
        <w:rPr>
          <w:rFonts w:cs="Arial"/>
          <w:bCs/>
          <w:color w:val="00000A"/>
        </w:rPr>
      </w:pPr>
      <w:r w:rsidRPr="003F5923">
        <w:rPr>
          <w:rFonts w:cs="Arial"/>
          <w:bCs/>
          <w:color w:val="00000A"/>
        </w:rPr>
        <w:t xml:space="preserve">Signal </w:t>
      </w:r>
      <w:proofErr w:type="spellStart"/>
      <w:r w:rsidRPr="003F5923">
        <w:rPr>
          <w:rFonts w:ascii="Courier New" w:hAnsi="Courier New" w:cs="Courier New"/>
          <w:bCs/>
          <w:color w:val="00000A"/>
        </w:rPr>
        <w:t>dccm_rden</w:t>
      </w:r>
      <w:proofErr w:type="spellEnd"/>
      <w:r w:rsidRPr="003F5923">
        <w:rPr>
          <w:rFonts w:cs="Arial"/>
          <w:bCs/>
          <w:color w:val="00000A"/>
        </w:rPr>
        <w:t xml:space="preserve"> = 0x06, thus two banks are enabled for reading.</w:t>
      </w:r>
    </w:p>
    <w:p w14:paraId="268BF063" w14:textId="77777777" w:rsidR="00F855AA" w:rsidRDefault="00F855AA" w:rsidP="00F855AA">
      <w:pPr>
        <w:pStyle w:val="Prrafodelista"/>
        <w:ind w:left="502"/>
        <w:rPr>
          <w:rFonts w:cs="Arial"/>
          <w:bCs/>
          <w:color w:val="00000A"/>
        </w:rPr>
      </w:pPr>
    </w:p>
    <w:p w14:paraId="790D099A" w14:textId="77777777" w:rsidR="003F5923" w:rsidRDefault="003F5923" w:rsidP="00565412">
      <w:pPr>
        <w:pStyle w:val="Prrafodelista"/>
        <w:numPr>
          <w:ilvl w:val="0"/>
          <w:numId w:val="37"/>
        </w:num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Two values are provided to the core:</w:t>
      </w:r>
    </w:p>
    <w:p w14:paraId="6C86C051" w14:textId="255314B1" w:rsidR="003F5923" w:rsidRDefault="003F5923" w:rsidP="003F5923">
      <w:pPr>
        <w:pStyle w:val="Prrafodelista"/>
        <w:numPr>
          <w:ilvl w:val="1"/>
          <w:numId w:val="37"/>
        </w:numPr>
        <w:rPr>
          <w:rFonts w:cs="Arial"/>
          <w:bCs/>
          <w:color w:val="00000A"/>
        </w:rPr>
      </w:pPr>
      <w:r>
        <w:rPr>
          <w:rFonts w:ascii="Courier New" w:hAnsi="Courier New" w:cs="Courier New"/>
          <w:bCs/>
          <w:color w:val="00000A"/>
        </w:rPr>
        <w:t>d</w:t>
      </w:r>
      <w:r w:rsidRPr="003F5923">
        <w:rPr>
          <w:rFonts w:ascii="Courier New" w:hAnsi="Courier New" w:cs="Courier New"/>
          <w:bCs/>
          <w:color w:val="00000A"/>
        </w:rPr>
        <w:t>ccm_data_lo_dc2</w:t>
      </w:r>
      <w:r>
        <w:rPr>
          <w:rFonts w:cs="Arial"/>
          <w:bCs/>
          <w:color w:val="00000A"/>
        </w:rPr>
        <w:t xml:space="preserve"> = 0x9</w:t>
      </w:r>
      <w:r w:rsidRPr="003F5923">
        <w:rPr>
          <w:rFonts w:cs="Arial"/>
          <w:bCs/>
          <w:color w:val="00000A"/>
        </w:rPr>
        <w:t xml:space="preserve"> </w:t>
      </w:r>
    </w:p>
    <w:p w14:paraId="7F4D8A23" w14:textId="35D34D2D" w:rsidR="003F5923" w:rsidRDefault="003F5923" w:rsidP="003F5923">
      <w:pPr>
        <w:pStyle w:val="Prrafodelista"/>
        <w:numPr>
          <w:ilvl w:val="1"/>
          <w:numId w:val="37"/>
        </w:numPr>
        <w:rPr>
          <w:rFonts w:cs="Arial"/>
          <w:bCs/>
          <w:color w:val="00000A"/>
        </w:rPr>
      </w:pPr>
      <w:r>
        <w:rPr>
          <w:rFonts w:ascii="Courier New" w:hAnsi="Courier New" w:cs="Courier New"/>
          <w:bCs/>
          <w:color w:val="00000A"/>
        </w:rPr>
        <w:t>d</w:t>
      </w:r>
      <w:r w:rsidRPr="003F5923">
        <w:rPr>
          <w:rFonts w:ascii="Courier New" w:hAnsi="Courier New" w:cs="Courier New"/>
          <w:bCs/>
          <w:color w:val="00000A"/>
        </w:rPr>
        <w:t>ccm_data_</w:t>
      </w:r>
      <w:r>
        <w:rPr>
          <w:rFonts w:ascii="Courier New" w:hAnsi="Courier New" w:cs="Courier New"/>
          <w:bCs/>
          <w:color w:val="00000A"/>
        </w:rPr>
        <w:t>hi</w:t>
      </w:r>
      <w:r w:rsidRPr="003F5923">
        <w:rPr>
          <w:rFonts w:ascii="Courier New" w:hAnsi="Courier New" w:cs="Courier New"/>
          <w:bCs/>
          <w:color w:val="00000A"/>
        </w:rPr>
        <w:t>_dc2</w:t>
      </w:r>
      <w:r>
        <w:rPr>
          <w:rFonts w:cs="Arial"/>
          <w:bCs/>
          <w:color w:val="00000A"/>
        </w:rPr>
        <w:t xml:space="preserve"> = 0xA</w:t>
      </w:r>
    </w:p>
    <w:p w14:paraId="246312A5" w14:textId="77777777" w:rsidR="00F855AA" w:rsidRDefault="00F855AA" w:rsidP="00F855AA">
      <w:pPr>
        <w:pStyle w:val="Prrafodelista"/>
        <w:ind w:left="502"/>
        <w:rPr>
          <w:rFonts w:cs="Arial"/>
          <w:bCs/>
          <w:color w:val="00000A"/>
        </w:rPr>
      </w:pPr>
    </w:p>
    <w:p w14:paraId="06448C18" w14:textId="38F4DA2F" w:rsidR="003F5923" w:rsidRDefault="003F5923" w:rsidP="003F5923">
      <w:pPr>
        <w:pStyle w:val="Prrafodelista"/>
        <w:numPr>
          <w:ilvl w:val="0"/>
          <w:numId w:val="37"/>
        </w:num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lastRenderedPageBreak/>
        <w:t xml:space="preserve">The core aligns the value as explained in Lab 13: </w:t>
      </w:r>
      <w:r w:rsidRPr="003F5923">
        <w:rPr>
          <w:rFonts w:ascii="Courier New" w:hAnsi="Courier New" w:cs="Courier New"/>
          <w:bCs/>
          <w:color w:val="00000A"/>
        </w:rPr>
        <w:t>lsu_ld_data_corr_dc3</w:t>
      </w:r>
      <w:r>
        <w:rPr>
          <w:rFonts w:cs="Arial"/>
          <w:bCs/>
          <w:color w:val="00000A"/>
        </w:rPr>
        <w:t xml:space="preserve"> = 0x0A000000</w:t>
      </w:r>
    </w:p>
    <w:p w14:paraId="7BE235B3" w14:textId="77777777" w:rsidR="00F855AA" w:rsidRDefault="00F855AA" w:rsidP="00F855AA">
      <w:pPr>
        <w:pStyle w:val="Prrafodelista"/>
        <w:ind w:left="502"/>
        <w:rPr>
          <w:rFonts w:cs="Arial"/>
          <w:bCs/>
          <w:color w:val="00000A"/>
        </w:rPr>
      </w:pPr>
    </w:p>
    <w:p w14:paraId="19963DD6" w14:textId="14E3A29E" w:rsidR="003F5923" w:rsidRPr="003F5923" w:rsidRDefault="003F5923" w:rsidP="003F5923">
      <w:pPr>
        <w:pStyle w:val="Prrafodelista"/>
        <w:numPr>
          <w:ilvl w:val="0"/>
          <w:numId w:val="37"/>
        </w:num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5 cycles later the value, plus one, is written in the DCCM: </w:t>
      </w:r>
      <w:proofErr w:type="spellStart"/>
      <w:r>
        <w:rPr>
          <w:rFonts w:cs="Arial"/>
          <w:bCs/>
          <w:color w:val="00000A"/>
        </w:rPr>
        <w:t>dccm_wr_data</w:t>
      </w:r>
      <w:proofErr w:type="spellEnd"/>
      <w:r>
        <w:rPr>
          <w:rFonts w:cs="Arial"/>
          <w:bCs/>
          <w:color w:val="00000A"/>
        </w:rPr>
        <w:t xml:space="preserve"> = 0x3E</w:t>
      </w:r>
      <w:r w:rsidRPr="003F5923">
        <w:rPr>
          <w:rFonts w:cs="Arial"/>
          <w:b/>
          <w:bCs/>
          <w:color w:val="FF0000"/>
        </w:rPr>
        <w:t>0A000001</w:t>
      </w:r>
    </w:p>
    <w:p w14:paraId="7125C23C" w14:textId="77777777" w:rsidR="003F5923" w:rsidRDefault="003F5923" w:rsidP="00565412">
      <w:pPr>
        <w:rPr>
          <w:rFonts w:cs="Arial"/>
          <w:bCs/>
          <w:color w:val="00000A"/>
        </w:rPr>
      </w:pPr>
    </w:p>
    <w:p w14:paraId="4704E63A" w14:textId="77777777" w:rsidR="001B3928" w:rsidRPr="003D279C" w:rsidRDefault="001B3928" w:rsidP="001B3928">
      <w:pPr>
        <w:rPr>
          <w:rFonts w:cs="Arial"/>
          <w:bCs/>
          <w:color w:val="00000A"/>
        </w:rPr>
      </w:pPr>
    </w:p>
    <w:p w14:paraId="22012B32" w14:textId="7A8974C5" w:rsidR="001B3928" w:rsidRDefault="001B3928" w:rsidP="001B39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00E646C2">
        <w:rPr>
          <w:rFonts w:cs="Arial"/>
          <w:bCs/>
          <w:color w:val="00000A"/>
        </w:rPr>
        <w:t>Simulate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>a DCCM bank conflict</w:t>
      </w:r>
      <w:r w:rsidR="00AE1BFF">
        <w:rPr>
          <w:rFonts w:cs="Arial"/>
          <w:bCs/>
          <w:color w:val="00000A"/>
        </w:rPr>
        <w:t xml:space="preserve"> by</w:t>
      </w:r>
      <w:r>
        <w:rPr>
          <w:rFonts w:cs="Arial"/>
          <w:bCs/>
          <w:color w:val="00000A"/>
        </w:rPr>
        <w:t xml:space="preserve"> modifying the program from </w:t>
      </w:r>
      <w:r w:rsidR="007C09A5">
        <w:rPr>
          <w:rFonts w:cs="Arial"/>
          <w:bCs/>
          <w:color w:val="00000A"/>
        </w:rPr>
        <w:t>Figure 4</w:t>
      </w:r>
      <w:r>
        <w:rPr>
          <w:rFonts w:cs="Arial"/>
          <w:bCs/>
          <w:color w:val="00000A"/>
        </w:rPr>
        <w:t xml:space="preserve"> (</w:t>
      </w:r>
      <w:r w:rsidRPr="00D851E5">
        <w:rPr>
          <w:rFonts w:cs="Arial"/>
          <w:i/>
        </w:rPr>
        <w:t>[</w:t>
      </w:r>
      <w:proofErr w:type="spellStart"/>
      <w:r w:rsidRPr="00D851E5">
        <w:rPr>
          <w:rFonts w:cs="Arial"/>
          <w:i/>
        </w:rPr>
        <w:t>RVfpgaPath</w:t>
      </w:r>
      <w:proofErr w:type="spellEnd"/>
      <w:r w:rsidRPr="00D851E5">
        <w:rPr>
          <w:rFonts w:cs="Arial"/>
          <w:i/>
        </w:rPr>
        <w:t>]/</w:t>
      </w:r>
      <w:proofErr w:type="spellStart"/>
      <w:r w:rsidRPr="00D851E5">
        <w:rPr>
          <w:rFonts w:cs="Arial"/>
          <w:i/>
        </w:rPr>
        <w:t>RVfpga</w:t>
      </w:r>
      <w:proofErr w:type="spellEnd"/>
      <w:r w:rsidRPr="00D851E5">
        <w:rPr>
          <w:rFonts w:cs="Arial"/>
          <w:i/>
        </w:rPr>
        <w:t>/</w:t>
      </w:r>
      <w:r>
        <w:rPr>
          <w:rFonts w:cs="Arial"/>
          <w:i/>
        </w:rPr>
        <w:t>Labs</w:t>
      </w:r>
      <w:r>
        <w:rPr>
          <w:i/>
        </w:rPr>
        <w:t>/</w:t>
      </w:r>
      <w:r>
        <w:rPr>
          <w:i/>
          <w:iCs/>
        </w:rPr>
        <w:t>Lab20</w:t>
      </w:r>
      <w:r w:rsidRPr="00FE41C6">
        <w:rPr>
          <w:i/>
          <w:iCs/>
        </w:rPr>
        <w:t>/</w:t>
      </w:r>
      <w:r w:rsidRPr="008242E3">
        <w:rPr>
          <w:i/>
          <w:iCs/>
        </w:rPr>
        <w:t>LW-</w:t>
      </w:r>
      <w:proofErr w:type="spellStart"/>
      <w:r w:rsidRPr="008242E3">
        <w:rPr>
          <w:i/>
          <w:iCs/>
        </w:rPr>
        <w:t>SW_Instruction_</w:t>
      </w:r>
      <w:r>
        <w:rPr>
          <w:i/>
          <w:iCs/>
        </w:rPr>
        <w:t>DCCM</w:t>
      </w:r>
      <w:proofErr w:type="spellEnd"/>
      <w:r>
        <w:rPr>
          <w:i/>
        </w:rPr>
        <w:t>/</w:t>
      </w:r>
      <w:r>
        <w:rPr>
          <w:rFonts w:cs="Arial"/>
          <w:bCs/>
          <w:color w:val="00000A"/>
        </w:rPr>
        <w:t>).</w:t>
      </w:r>
    </w:p>
    <w:p w14:paraId="21E2D4C3" w14:textId="77777777" w:rsidR="001B3928" w:rsidRDefault="001B3928" w:rsidP="001B39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14:paraId="49EF7B40" w14:textId="39F86804" w:rsidR="00AE1BFF" w:rsidRDefault="001B3928" w:rsidP="001B39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  <w:r w:rsidRPr="00200220">
        <w:rPr>
          <w:rFonts w:cs="Arial"/>
          <w:b/>
          <w:bCs/>
          <w:color w:val="00000A"/>
        </w:rPr>
        <w:t>1</w:t>
      </w:r>
      <w:r w:rsidRPr="00200220">
        <w:rPr>
          <w:rFonts w:cs="Arial"/>
          <w:b/>
          <w:bCs/>
          <w:color w:val="00000A"/>
          <w:vertAlign w:val="superscript"/>
        </w:rPr>
        <w:t>st</w:t>
      </w:r>
      <w:r w:rsidRPr="00200220">
        <w:rPr>
          <w:rFonts w:cs="Arial"/>
          <w:b/>
          <w:bCs/>
          <w:color w:val="00000A"/>
        </w:rPr>
        <w:t xml:space="preserve"> </w:t>
      </w:r>
      <w:r>
        <w:rPr>
          <w:rFonts w:cs="Arial"/>
          <w:b/>
          <w:bCs/>
          <w:color w:val="00000A"/>
        </w:rPr>
        <w:t>modification</w:t>
      </w:r>
      <w:r w:rsidRPr="00200220">
        <w:rPr>
          <w:rFonts w:cs="Arial"/>
          <w:b/>
          <w:bCs/>
          <w:color w:val="00000A"/>
        </w:rPr>
        <w:t>:</w:t>
      </w:r>
      <w:r w:rsidRPr="00465982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Remove the 20 </w:t>
      </w:r>
      <w:proofErr w:type="spellStart"/>
      <w:r w:rsidRPr="00465982">
        <w:rPr>
          <w:rFonts w:ascii="Courier New" w:hAnsi="Courier New" w:cs="Courier New"/>
          <w:bCs/>
          <w:color w:val="00000A"/>
        </w:rPr>
        <w:t>nop</w:t>
      </w:r>
      <w:proofErr w:type="spellEnd"/>
      <w:r>
        <w:rPr>
          <w:rFonts w:cs="Arial"/>
          <w:bCs/>
          <w:color w:val="00000A"/>
        </w:rPr>
        <w:t xml:space="preserve"> instructions, regenerate the simulation</w:t>
      </w:r>
      <w:r w:rsidR="00AE1BFF">
        <w:rPr>
          <w:rFonts w:cs="Arial"/>
          <w:bCs/>
          <w:color w:val="00000A"/>
        </w:rPr>
        <w:t>,</w:t>
      </w:r>
      <w:r>
        <w:rPr>
          <w:rFonts w:cs="Arial"/>
          <w:bCs/>
          <w:color w:val="00000A"/>
        </w:rPr>
        <w:t xml:space="preserve"> and analyse the </w:t>
      </w:r>
      <w:proofErr w:type="spellStart"/>
      <w:proofErr w:type="gramStart"/>
      <w:r w:rsidRPr="00465982">
        <w:rPr>
          <w:rFonts w:ascii="Courier New" w:hAnsi="Courier New" w:cs="Courier New"/>
          <w:bCs/>
          <w:color w:val="00000A"/>
        </w:rPr>
        <w:t>lw</w:t>
      </w:r>
      <w:proofErr w:type="spellEnd"/>
      <w:proofErr w:type="gramEnd"/>
      <w:r>
        <w:rPr>
          <w:rFonts w:cs="Arial"/>
          <w:bCs/>
          <w:color w:val="00000A"/>
        </w:rPr>
        <w:t xml:space="preserve"> and </w:t>
      </w:r>
      <w:proofErr w:type="spellStart"/>
      <w:r w:rsidRPr="00465982">
        <w:rPr>
          <w:rFonts w:ascii="Courier New" w:hAnsi="Courier New" w:cs="Courier New"/>
          <w:bCs/>
          <w:color w:val="00000A"/>
        </w:rPr>
        <w:t>sw</w:t>
      </w:r>
      <w:proofErr w:type="spellEnd"/>
      <w:r>
        <w:rPr>
          <w:rFonts w:cs="Arial"/>
          <w:bCs/>
          <w:color w:val="00000A"/>
        </w:rPr>
        <w:t xml:space="preserve"> in a random iteration of </w:t>
      </w:r>
    </w:p>
    <w:p w14:paraId="16090E24" w14:textId="3137EF99" w:rsidR="001B3928" w:rsidRDefault="001B3928" w:rsidP="001B39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  <w:proofErr w:type="gramStart"/>
      <w:r>
        <w:rPr>
          <w:rFonts w:cs="Arial"/>
          <w:bCs/>
          <w:color w:val="00000A"/>
        </w:rPr>
        <w:t>the</w:t>
      </w:r>
      <w:proofErr w:type="gramEnd"/>
      <w:r>
        <w:rPr>
          <w:rFonts w:cs="Arial"/>
          <w:bCs/>
          <w:color w:val="00000A"/>
        </w:rPr>
        <w:t xml:space="preserve"> loop.</w:t>
      </w:r>
    </w:p>
    <w:p w14:paraId="747031A0" w14:textId="77777777" w:rsidR="001B3928" w:rsidRDefault="001B3928" w:rsidP="001B39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14:paraId="0F2CA9F5" w14:textId="7062A376" w:rsidR="001B3928" w:rsidRDefault="001B3928" w:rsidP="001B39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  <w:r w:rsidRPr="00200220">
        <w:rPr>
          <w:rFonts w:cs="Arial"/>
          <w:b/>
          <w:bCs/>
          <w:color w:val="00000A"/>
        </w:rPr>
        <w:t>2</w:t>
      </w:r>
      <w:r w:rsidRPr="00200220">
        <w:rPr>
          <w:rFonts w:cs="Arial"/>
          <w:b/>
          <w:bCs/>
          <w:color w:val="00000A"/>
          <w:vertAlign w:val="superscript"/>
        </w:rPr>
        <w:t>nd</w:t>
      </w:r>
      <w:r w:rsidRPr="00200220">
        <w:rPr>
          <w:rFonts w:cs="Arial"/>
          <w:b/>
          <w:bCs/>
          <w:color w:val="00000A"/>
        </w:rPr>
        <w:t xml:space="preserve"> </w:t>
      </w:r>
      <w:r>
        <w:rPr>
          <w:rFonts w:cs="Arial"/>
          <w:b/>
          <w:bCs/>
          <w:color w:val="00000A"/>
        </w:rPr>
        <w:t>modification</w:t>
      </w:r>
      <w:r w:rsidRPr="00200220">
        <w:rPr>
          <w:rFonts w:cs="Arial"/>
          <w:b/>
          <w:bCs/>
          <w:color w:val="00000A"/>
        </w:rPr>
        <w:t>:</w:t>
      </w:r>
      <w:r>
        <w:rPr>
          <w:rFonts w:cs="Arial"/>
          <w:bCs/>
          <w:color w:val="00000A"/>
        </w:rPr>
        <w:t xml:space="preserve"> Modify the immediate of the </w:t>
      </w:r>
      <w:proofErr w:type="spellStart"/>
      <w:r>
        <w:rPr>
          <w:rFonts w:ascii="Courier New" w:hAnsi="Courier New" w:cs="Courier New"/>
          <w:bCs/>
          <w:color w:val="00000A"/>
        </w:rPr>
        <w:t>s</w:t>
      </w:r>
      <w:r w:rsidRPr="00465982">
        <w:rPr>
          <w:rFonts w:ascii="Courier New" w:hAnsi="Courier New" w:cs="Courier New"/>
          <w:bCs/>
          <w:color w:val="00000A"/>
        </w:rPr>
        <w:t>w</w:t>
      </w:r>
      <w:proofErr w:type="spellEnd"/>
      <w:r>
        <w:rPr>
          <w:rFonts w:cs="Arial"/>
          <w:bCs/>
          <w:color w:val="00000A"/>
        </w:rPr>
        <w:t xml:space="preserve"> instruction </w:t>
      </w:r>
      <w:r w:rsidR="00AE1BFF">
        <w:rPr>
          <w:rFonts w:cs="Arial"/>
          <w:bCs/>
          <w:color w:val="00000A"/>
        </w:rPr>
        <w:t>to make</w:t>
      </w:r>
      <w:r>
        <w:rPr>
          <w:rFonts w:cs="Arial"/>
          <w:bCs/>
          <w:color w:val="00000A"/>
        </w:rPr>
        <w:t xml:space="preserve"> the </w:t>
      </w:r>
      <w:proofErr w:type="spellStart"/>
      <w:proofErr w:type="gramStart"/>
      <w:r w:rsidRPr="00465982">
        <w:rPr>
          <w:rFonts w:ascii="Courier New" w:hAnsi="Courier New" w:cs="Courier New"/>
          <w:bCs/>
          <w:color w:val="00000A"/>
        </w:rPr>
        <w:t>lw</w:t>
      </w:r>
      <w:proofErr w:type="spellEnd"/>
      <w:proofErr w:type="gramEnd"/>
      <w:r>
        <w:rPr>
          <w:rFonts w:cs="Arial"/>
          <w:bCs/>
          <w:color w:val="00000A"/>
        </w:rPr>
        <w:t xml:space="preserve"> and </w:t>
      </w:r>
      <w:proofErr w:type="spellStart"/>
      <w:r w:rsidRPr="00465982">
        <w:rPr>
          <w:rFonts w:ascii="Courier New" w:hAnsi="Courier New" w:cs="Courier New"/>
          <w:bCs/>
          <w:color w:val="00000A"/>
        </w:rPr>
        <w:t>sw</w:t>
      </w:r>
      <w:proofErr w:type="spellEnd"/>
      <w:r>
        <w:rPr>
          <w:rFonts w:cs="Arial"/>
          <w:bCs/>
          <w:color w:val="00000A"/>
        </w:rPr>
        <w:t xml:space="preserve"> try to access the same bank in the same cycle:</w:t>
      </w:r>
    </w:p>
    <w:p w14:paraId="3F80E5F5" w14:textId="77777777" w:rsidR="001B3928" w:rsidRPr="00465982" w:rsidRDefault="001B3928" w:rsidP="001B39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bCs/>
          <w:color w:val="00000A"/>
          <w:sz w:val="20"/>
        </w:rPr>
      </w:pPr>
      <w:r>
        <w:rPr>
          <w:rFonts w:cs="Arial"/>
          <w:bCs/>
          <w:color w:val="00000A"/>
        </w:rPr>
        <w:tab/>
      </w:r>
      <w:proofErr w:type="spellStart"/>
      <w:proofErr w:type="gramStart"/>
      <w:r>
        <w:rPr>
          <w:rFonts w:ascii="Courier New" w:hAnsi="Courier New" w:cs="Courier New"/>
          <w:bCs/>
          <w:color w:val="00000A"/>
        </w:rPr>
        <w:t>s</w:t>
      </w:r>
      <w:r w:rsidRPr="00AB1DBE">
        <w:rPr>
          <w:rFonts w:ascii="Courier New" w:hAnsi="Courier New" w:cs="Courier New"/>
          <w:bCs/>
          <w:color w:val="00000A"/>
        </w:rPr>
        <w:t>w</w:t>
      </w:r>
      <w:proofErr w:type="spellEnd"/>
      <w:proofErr w:type="gramEnd"/>
      <w:r w:rsidRPr="00AB1DBE">
        <w:rPr>
          <w:rFonts w:ascii="Courier New" w:hAnsi="Courier New" w:cs="Courier New"/>
          <w:bCs/>
          <w:color w:val="00000A"/>
        </w:rPr>
        <w:t xml:space="preserve"> t3, (t4)</w:t>
      </w:r>
      <w:r>
        <w:rPr>
          <w:rFonts w:cs="Arial"/>
          <w:bCs/>
          <w:color w:val="00000A"/>
        </w:rPr>
        <w:t xml:space="preserve"> </w:t>
      </w:r>
      <w:r w:rsidRPr="00AB1DBE">
        <w:rPr>
          <w:rFonts w:cs="Arial"/>
          <w:bCs/>
          <w:color w:val="00000A"/>
        </w:rPr>
        <w:sym w:font="Wingdings" w:char="F0E0"/>
      </w:r>
      <w:r>
        <w:rPr>
          <w:rFonts w:cs="Arial"/>
          <w:bCs/>
          <w:color w:val="00000A"/>
        </w:rPr>
        <w:t xml:space="preserve"> </w:t>
      </w:r>
      <w:proofErr w:type="spellStart"/>
      <w:r>
        <w:rPr>
          <w:rFonts w:ascii="Courier New" w:hAnsi="Courier New" w:cs="Courier New"/>
          <w:bCs/>
          <w:color w:val="00000A"/>
        </w:rPr>
        <w:t>s</w:t>
      </w:r>
      <w:r w:rsidRPr="00AB1DBE">
        <w:rPr>
          <w:rFonts w:ascii="Courier New" w:hAnsi="Courier New" w:cs="Courier New"/>
          <w:bCs/>
          <w:color w:val="00000A"/>
        </w:rPr>
        <w:t>w</w:t>
      </w:r>
      <w:proofErr w:type="spellEnd"/>
      <w:r w:rsidRPr="00AB1DBE">
        <w:rPr>
          <w:rFonts w:ascii="Courier New" w:hAnsi="Courier New" w:cs="Courier New"/>
          <w:bCs/>
          <w:color w:val="00000A"/>
        </w:rPr>
        <w:t xml:space="preserve"> t3, </w:t>
      </w:r>
      <w:r>
        <w:rPr>
          <w:rFonts w:ascii="Courier New" w:hAnsi="Courier New" w:cs="Courier New"/>
          <w:b/>
          <w:bCs/>
          <w:color w:val="FF0000"/>
        </w:rPr>
        <w:t>8</w:t>
      </w:r>
      <w:r w:rsidRPr="00AB1DBE">
        <w:rPr>
          <w:rFonts w:ascii="Courier New" w:hAnsi="Courier New" w:cs="Courier New"/>
          <w:bCs/>
          <w:color w:val="00000A"/>
        </w:rPr>
        <w:t>(t4)</w:t>
      </w:r>
    </w:p>
    <w:p w14:paraId="4F02CC8F" w14:textId="77777777" w:rsidR="001B3928" w:rsidRDefault="001B3928" w:rsidP="001B3928">
      <w:pPr>
        <w:pStyle w:val="Descripcin"/>
        <w:rPr>
          <w:rFonts w:cs="Times New Roman"/>
        </w:rPr>
      </w:pPr>
    </w:p>
    <w:p w14:paraId="015593C2" w14:textId="16A6E07D" w:rsidR="004156A5" w:rsidRPr="004156A5" w:rsidRDefault="004156A5" w:rsidP="00565412">
      <w:pPr>
        <w:pStyle w:val="Descripcin"/>
        <w:rPr>
          <w:rFonts w:cs="Times New Roman"/>
          <w:sz w:val="28"/>
        </w:rPr>
      </w:pPr>
      <w:r w:rsidRPr="004156A5">
        <w:rPr>
          <w:rFonts w:cs="Times New Roman"/>
          <w:sz w:val="28"/>
        </w:rPr>
        <w:t>1</w:t>
      </w:r>
      <w:r w:rsidRPr="004156A5">
        <w:rPr>
          <w:rFonts w:cs="Times New Roman"/>
          <w:sz w:val="28"/>
          <w:vertAlign w:val="superscript"/>
        </w:rPr>
        <w:t>st</w:t>
      </w:r>
      <w:r w:rsidRPr="004156A5">
        <w:rPr>
          <w:rFonts w:cs="Times New Roman"/>
          <w:sz w:val="28"/>
        </w:rPr>
        <w:t xml:space="preserve"> </w:t>
      </w:r>
      <w:r w:rsidR="001B3928">
        <w:rPr>
          <w:rFonts w:cs="Times New Roman"/>
          <w:sz w:val="28"/>
        </w:rPr>
        <w:t>modification</w:t>
      </w:r>
      <w:r w:rsidRPr="004156A5">
        <w:rPr>
          <w:rFonts w:cs="Times New Roman"/>
          <w:sz w:val="28"/>
        </w:rPr>
        <w:t>:</w:t>
      </w:r>
    </w:p>
    <w:p w14:paraId="1DAE6D7E" w14:textId="77777777" w:rsidR="004156A5" w:rsidRDefault="004156A5" w:rsidP="00565412">
      <w:pPr>
        <w:pStyle w:val="Descripcin"/>
        <w:rPr>
          <w:rFonts w:cs="Times New Roman"/>
        </w:rPr>
      </w:pPr>
    </w:p>
    <w:p w14:paraId="7E39F42A" w14:textId="77777777" w:rsidR="004156A5" w:rsidRPr="004156A5" w:rsidRDefault="004156A5" w:rsidP="004156A5">
      <w:pPr>
        <w:pStyle w:val="Descripcin"/>
        <w:ind w:left="720"/>
        <w:rPr>
          <w:rFonts w:ascii="Courier New" w:hAnsi="Courier New" w:cs="Courier New"/>
          <w:b w:val="0"/>
        </w:rPr>
      </w:pPr>
      <w:r w:rsidRPr="004156A5">
        <w:rPr>
          <w:rFonts w:ascii="Courier New" w:hAnsi="Courier New" w:cs="Courier New"/>
          <w:b w:val="0"/>
        </w:rPr>
        <w:t>// Access array</w:t>
      </w:r>
      <w:r w:rsidRPr="004156A5">
        <w:rPr>
          <w:rFonts w:ascii="Courier New" w:hAnsi="Courier New" w:cs="Courier New"/>
          <w:b w:val="0"/>
        </w:rPr>
        <w:cr/>
      </w:r>
      <w:proofErr w:type="gramStart"/>
      <w:r w:rsidRPr="004156A5">
        <w:rPr>
          <w:rFonts w:ascii="Courier New" w:hAnsi="Courier New" w:cs="Courier New"/>
          <w:b w:val="0"/>
        </w:rPr>
        <w:t>la</w:t>
      </w:r>
      <w:proofErr w:type="gramEnd"/>
      <w:r w:rsidRPr="004156A5">
        <w:rPr>
          <w:rFonts w:ascii="Courier New" w:hAnsi="Courier New" w:cs="Courier New"/>
          <w:b w:val="0"/>
        </w:rPr>
        <w:t xml:space="preserve"> t4, D</w:t>
      </w:r>
      <w:r w:rsidRPr="004156A5">
        <w:rPr>
          <w:rFonts w:ascii="Courier New" w:hAnsi="Courier New" w:cs="Courier New"/>
          <w:b w:val="0"/>
        </w:rPr>
        <w:cr/>
      </w:r>
      <w:proofErr w:type="gramStart"/>
      <w:r w:rsidRPr="004156A5">
        <w:rPr>
          <w:rFonts w:ascii="Courier New" w:hAnsi="Courier New" w:cs="Courier New"/>
          <w:b w:val="0"/>
        </w:rPr>
        <w:t>li</w:t>
      </w:r>
      <w:proofErr w:type="gramEnd"/>
      <w:r w:rsidRPr="004156A5">
        <w:rPr>
          <w:rFonts w:ascii="Courier New" w:hAnsi="Courier New" w:cs="Courier New"/>
          <w:b w:val="0"/>
        </w:rPr>
        <w:t xml:space="preserve"> t5, 50</w:t>
      </w:r>
      <w:r w:rsidRPr="004156A5">
        <w:rPr>
          <w:rFonts w:ascii="Courier New" w:hAnsi="Courier New" w:cs="Courier New"/>
          <w:b w:val="0"/>
        </w:rPr>
        <w:cr/>
      </w:r>
      <w:proofErr w:type="gramStart"/>
      <w:r w:rsidRPr="004156A5">
        <w:rPr>
          <w:rFonts w:ascii="Courier New" w:hAnsi="Courier New" w:cs="Courier New"/>
          <w:b w:val="0"/>
        </w:rPr>
        <w:t>li</w:t>
      </w:r>
      <w:proofErr w:type="gramEnd"/>
      <w:r w:rsidRPr="004156A5">
        <w:rPr>
          <w:rFonts w:ascii="Courier New" w:hAnsi="Courier New" w:cs="Courier New"/>
          <w:b w:val="0"/>
        </w:rPr>
        <w:t xml:space="preserve"> t0, 1000</w:t>
      </w:r>
      <w:r w:rsidRPr="004156A5">
        <w:rPr>
          <w:rFonts w:ascii="Courier New" w:hAnsi="Courier New" w:cs="Courier New"/>
          <w:b w:val="0"/>
        </w:rPr>
        <w:cr/>
      </w:r>
      <w:proofErr w:type="gramStart"/>
      <w:r w:rsidRPr="004156A5">
        <w:rPr>
          <w:rFonts w:ascii="Courier New" w:hAnsi="Courier New" w:cs="Courier New"/>
          <w:b w:val="0"/>
        </w:rPr>
        <w:t>la</w:t>
      </w:r>
      <w:proofErr w:type="gramEnd"/>
      <w:r w:rsidRPr="004156A5">
        <w:rPr>
          <w:rFonts w:ascii="Courier New" w:hAnsi="Courier New" w:cs="Courier New"/>
          <w:b w:val="0"/>
        </w:rPr>
        <w:t xml:space="preserve"> t6, D</w:t>
      </w:r>
      <w:r w:rsidRPr="004156A5">
        <w:rPr>
          <w:rFonts w:ascii="Courier New" w:hAnsi="Courier New" w:cs="Courier New"/>
          <w:b w:val="0"/>
        </w:rPr>
        <w:cr/>
      </w:r>
      <w:proofErr w:type="gramStart"/>
      <w:r w:rsidRPr="004156A5">
        <w:rPr>
          <w:rFonts w:ascii="Courier New" w:hAnsi="Courier New" w:cs="Courier New"/>
          <w:b w:val="0"/>
        </w:rPr>
        <w:t>add</w:t>
      </w:r>
      <w:proofErr w:type="gramEnd"/>
      <w:r w:rsidRPr="004156A5">
        <w:rPr>
          <w:rFonts w:ascii="Courier New" w:hAnsi="Courier New" w:cs="Courier New"/>
          <w:b w:val="0"/>
        </w:rPr>
        <w:t xml:space="preserve"> t6, t6, t0</w:t>
      </w:r>
      <w:r w:rsidRPr="004156A5">
        <w:rPr>
          <w:rFonts w:ascii="Courier New" w:hAnsi="Courier New" w:cs="Courier New"/>
          <w:b w:val="0"/>
        </w:rPr>
        <w:cr/>
      </w:r>
      <w:proofErr w:type="gramStart"/>
      <w:r w:rsidRPr="004156A5">
        <w:rPr>
          <w:rFonts w:ascii="Courier New" w:hAnsi="Courier New" w:cs="Courier New"/>
          <w:b w:val="0"/>
        </w:rPr>
        <w:t>li</w:t>
      </w:r>
      <w:proofErr w:type="gramEnd"/>
      <w:r w:rsidRPr="004156A5">
        <w:rPr>
          <w:rFonts w:ascii="Courier New" w:hAnsi="Courier New" w:cs="Courier New"/>
          <w:b w:val="0"/>
        </w:rPr>
        <w:t xml:space="preserve"> t5, 1</w:t>
      </w:r>
      <w:r w:rsidRPr="004156A5">
        <w:rPr>
          <w:rFonts w:ascii="Courier New" w:hAnsi="Courier New" w:cs="Courier New"/>
          <w:b w:val="0"/>
        </w:rPr>
        <w:cr/>
      </w:r>
      <w:proofErr w:type="spellStart"/>
      <w:r w:rsidRPr="004156A5">
        <w:rPr>
          <w:rFonts w:ascii="Courier New" w:hAnsi="Courier New" w:cs="Courier New"/>
          <w:b w:val="0"/>
        </w:rPr>
        <w:t>REPEAT_Access</w:t>
      </w:r>
      <w:proofErr w:type="spellEnd"/>
      <w:r w:rsidRPr="004156A5">
        <w:rPr>
          <w:rFonts w:ascii="Courier New" w:hAnsi="Courier New" w:cs="Courier New"/>
          <w:b w:val="0"/>
        </w:rPr>
        <w:t>:</w:t>
      </w:r>
      <w:r w:rsidRPr="004156A5">
        <w:rPr>
          <w:rFonts w:ascii="Courier New" w:hAnsi="Courier New" w:cs="Courier New"/>
          <w:b w:val="0"/>
        </w:rPr>
        <w:cr/>
        <w:t xml:space="preserve">   </w:t>
      </w:r>
      <w:proofErr w:type="spellStart"/>
      <w:proofErr w:type="gramStart"/>
      <w:r w:rsidRPr="004156A5">
        <w:rPr>
          <w:rFonts w:ascii="Courier New" w:hAnsi="Courier New" w:cs="Courier New"/>
          <w:b w:val="0"/>
        </w:rPr>
        <w:t>lw</w:t>
      </w:r>
      <w:proofErr w:type="spellEnd"/>
      <w:proofErr w:type="gramEnd"/>
      <w:r w:rsidRPr="004156A5">
        <w:rPr>
          <w:rFonts w:ascii="Courier New" w:hAnsi="Courier New" w:cs="Courier New"/>
          <w:b w:val="0"/>
        </w:rPr>
        <w:t xml:space="preserve"> t3, (t4)</w:t>
      </w:r>
      <w:r w:rsidRPr="004156A5">
        <w:rPr>
          <w:rFonts w:ascii="Courier New" w:hAnsi="Courier New" w:cs="Courier New"/>
          <w:b w:val="0"/>
        </w:rPr>
        <w:cr/>
        <w:t xml:space="preserve">   </w:t>
      </w:r>
      <w:proofErr w:type="gramStart"/>
      <w:r w:rsidRPr="004156A5">
        <w:rPr>
          <w:rFonts w:ascii="Courier New" w:hAnsi="Courier New" w:cs="Courier New"/>
          <w:b w:val="0"/>
        </w:rPr>
        <w:t>add</w:t>
      </w:r>
      <w:proofErr w:type="gramEnd"/>
      <w:r w:rsidRPr="004156A5">
        <w:rPr>
          <w:rFonts w:ascii="Courier New" w:hAnsi="Courier New" w:cs="Courier New"/>
          <w:b w:val="0"/>
        </w:rPr>
        <w:t xml:space="preserve"> t3, t3, t5</w:t>
      </w:r>
      <w:r w:rsidRPr="004156A5">
        <w:rPr>
          <w:rFonts w:ascii="Courier New" w:hAnsi="Courier New" w:cs="Courier New"/>
          <w:b w:val="0"/>
        </w:rPr>
        <w:cr/>
        <w:t xml:space="preserve">   </w:t>
      </w:r>
      <w:proofErr w:type="spellStart"/>
      <w:proofErr w:type="gramStart"/>
      <w:r w:rsidRPr="004156A5">
        <w:rPr>
          <w:rFonts w:ascii="Courier New" w:hAnsi="Courier New" w:cs="Courier New"/>
          <w:b w:val="0"/>
        </w:rPr>
        <w:t>sw</w:t>
      </w:r>
      <w:proofErr w:type="spellEnd"/>
      <w:proofErr w:type="gramEnd"/>
      <w:r w:rsidRPr="004156A5">
        <w:rPr>
          <w:rFonts w:ascii="Courier New" w:hAnsi="Courier New" w:cs="Courier New"/>
          <w:b w:val="0"/>
        </w:rPr>
        <w:t xml:space="preserve"> t3, (t4)</w:t>
      </w:r>
      <w:r w:rsidRPr="004156A5">
        <w:rPr>
          <w:rFonts w:ascii="Courier New" w:hAnsi="Courier New" w:cs="Courier New"/>
          <w:b w:val="0"/>
        </w:rPr>
        <w:cr/>
        <w:t xml:space="preserve">   </w:t>
      </w:r>
      <w:proofErr w:type="gramStart"/>
      <w:r w:rsidRPr="004156A5">
        <w:rPr>
          <w:rFonts w:ascii="Courier New" w:hAnsi="Courier New" w:cs="Courier New"/>
          <w:b w:val="0"/>
        </w:rPr>
        <w:t>add</w:t>
      </w:r>
      <w:proofErr w:type="gramEnd"/>
      <w:r w:rsidRPr="004156A5">
        <w:rPr>
          <w:rFonts w:ascii="Courier New" w:hAnsi="Courier New" w:cs="Courier New"/>
          <w:b w:val="0"/>
        </w:rPr>
        <w:t xml:space="preserve"> t4, t4, 4</w:t>
      </w:r>
      <w:r w:rsidRPr="004156A5">
        <w:rPr>
          <w:rFonts w:ascii="Courier New" w:hAnsi="Courier New" w:cs="Courier New"/>
          <w:b w:val="0"/>
        </w:rPr>
        <w:cr/>
        <w:t xml:space="preserve">   </w:t>
      </w:r>
      <w:proofErr w:type="spellStart"/>
      <w:proofErr w:type="gramStart"/>
      <w:r w:rsidRPr="004156A5">
        <w:rPr>
          <w:rFonts w:ascii="Courier New" w:hAnsi="Courier New" w:cs="Courier New"/>
          <w:b w:val="0"/>
        </w:rPr>
        <w:t>bne</w:t>
      </w:r>
      <w:proofErr w:type="spellEnd"/>
      <w:r w:rsidRPr="004156A5">
        <w:rPr>
          <w:rFonts w:ascii="Courier New" w:hAnsi="Courier New" w:cs="Courier New"/>
          <w:b w:val="0"/>
        </w:rPr>
        <w:t xml:space="preserve">  t4</w:t>
      </w:r>
      <w:proofErr w:type="gramEnd"/>
      <w:r w:rsidRPr="004156A5">
        <w:rPr>
          <w:rFonts w:ascii="Courier New" w:hAnsi="Courier New" w:cs="Courier New"/>
          <w:b w:val="0"/>
        </w:rPr>
        <w:t xml:space="preserve">, t6, </w:t>
      </w:r>
      <w:proofErr w:type="spellStart"/>
      <w:r w:rsidRPr="004156A5">
        <w:rPr>
          <w:rFonts w:ascii="Courier New" w:hAnsi="Courier New" w:cs="Courier New"/>
          <w:b w:val="0"/>
        </w:rPr>
        <w:t>REPEAT_Access</w:t>
      </w:r>
      <w:proofErr w:type="spellEnd"/>
      <w:r w:rsidRPr="004156A5">
        <w:rPr>
          <w:rFonts w:ascii="Courier New" w:hAnsi="Courier New" w:cs="Courier New"/>
          <w:b w:val="0"/>
        </w:rPr>
        <w:t xml:space="preserve">    # Repeat the loop</w:t>
      </w:r>
      <w:r w:rsidRPr="004156A5">
        <w:rPr>
          <w:rFonts w:ascii="Courier New" w:hAnsi="Courier New" w:cs="Courier New"/>
          <w:b w:val="0"/>
        </w:rPr>
        <w:cr/>
      </w:r>
    </w:p>
    <w:p w14:paraId="09394AF2" w14:textId="562FF528" w:rsidR="004156A5" w:rsidRDefault="004156A5" w:rsidP="00565412">
      <w:pPr>
        <w:pStyle w:val="Descripcin"/>
        <w:rPr>
          <w:rFonts w:cs="Times New Roman"/>
        </w:rPr>
      </w:pPr>
      <w:r w:rsidRPr="003F5923">
        <w:rPr>
          <w:rFonts w:cs="Arial"/>
          <w:bCs/>
          <w:noProof/>
          <w:color w:val="00000A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CD314" wp14:editId="44234E13">
                <wp:simplePos x="0" y="0"/>
                <wp:positionH relativeFrom="margin">
                  <wp:posOffset>3794125</wp:posOffset>
                </wp:positionH>
                <wp:positionV relativeFrom="paragraph">
                  <wp:posOffset>2710180</wp:posOffset>
                </wp:positionV>
                <wp:extent cx="1028700" cy="3333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3D391E" id="Rectángulo 9" o:spid="_x0000_s1026" style="position:absolute;margin-left:298.75pt;margin-top:213.4pt;width:81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" filled="f" strokecolor="red" strokeweight="2pt">
                <w10:wrap anchorx="margin"/>
              </v:rect>
            </w:pict>
          </mc:Fallback>
        </mc:AlternateContent>
      </w:r>
      <w:r w:rsidRPr="003F5923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232BA" wp14:editId="7B5BA4A3">
                <wp:simplePos x="0" y="0"/>
                <wp:positionH relativeFrom="margin">
                  <wp:posOffset>3790950</wp:posOffset>
                </wp:positionH>
                <wp:positionV relativeFrom="paragraph">
                  <wp:posOffset>938530</wp:posOffset>
                </wp:positionV>
                <wp:extent cx="1028700" cy="3333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3691A90" id="Rectángulo 8" o:spid="_x0000_s1026" style="position:absolute;margin-left:298.5pt;margin-top:73.9pt;width:81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" filled="f" strokecolor="red" strokeweight="2pt">
                <w10:wrap anchorx="margin"/>
              </v:rect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75DD6640" wp14:editId="093FDD1C">
            <wp:extent cx="8636635" cy="33801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663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E9FC" w14:textId="7DBDDDEA" w:rsidR="004156A5" w:rsidRDefault="004156A5" w:rsidP="00565412">
      <w:pPr>
        <w:pStyle w:val="Descripcin"/>
        <w:rPr>
          <w:rFonts w:cs="Times New Roman"/>
        </w:rPr>
      </w:pPr>
    </w:p>
    <w:p w14:paraId="72E0AE93" w14:textId="77777777" w:rsidR="004156A5" w:rsidRDefault="004156A5" w:rsidP="00565412">
      <w:pPr>
        <w:pStyle w:val="Descripcin"/>
        <w:rPr>
          <w:rFonts w:cs="Times New Roman"/>
        </w:rPr>
      </w:pPr>
    </w:p>
    <w:p w14:paraId="78571A57" w14:textId="714384DC" w:rsidR="00F42759" w:rsidRDefault="00AE1BFF" w:rsidP="00365D7F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In this case, the</w:t>
      </w:r>
      <w:r w:rsidR="004156A5">
        <w:rPr>
          <w:rFonts w:cs="Arial"/>
          <w:bCs/>
          <w:color w:val="00000A"/>
        </w:rPr>
        <w:t xml:space="preserve"> DCCM read and DCCM write</w:t>
      </w:r>
      <w:r>
        <w:rPr>
          <w:rFonts w:cs="Arial"/>
          <w:bCs/>
          <w:color w:val="00000A"/>
        </w:rPr>
        <w:t xml:space="preserve"> occur in the same cycle</w:t>
      </w:r>
      <w:r w:rsidR="004156A5">
        <w:rPr>
          <w:rFonts w:cs="Arial"/>
          <w:bCs/>
          <w:color w:val="00000A"/>
        </w:rPr>
        <w:t xml:space="preserve">. </w:t>
      </w:r>
      <w:r>
        <w:rPr>
          <w:rFonts w:cs="Arial"/>
          <w:bCs/>
          <w:color w:val="00000A"/>
        </w:rPr>
        <w:t>However, because</w:t>
      </w:r>
      <w:r w:rsidR="004156A5">
        <w:rPr>
          <w:rFonts w:cs="Arial"/>
          <w:bCs/>
          <w:color w:val="00000A"/>
        </w:rPr>
        <w:t xml:space="preserve"> they are to different banks, they can be performed in the same cycle.</w:t>
      </w:r>
    </w:p>
    <w:p w14:paraId="54B472AC" w14:textId="3D62AC77" w:rsidR="004156A5" w:rsidRDefault="004156A5" w:rsidP="00365D7F">
      <w:pPr>
        <w:rPr>
          <w:rFonts w:cs="Arial"/>
          <w:bCs/>
          <w:color w:val="00000A"/>
        </w:rPr>
      </w:pPr>
    </w:p>
    <w:p w14:paraId="0D7F20E2" w14:textId="611D34CC" w:rsidR="004156A5" w:rsidRDefault="004156A5" w:rsidP="00365D7F">
      <w:pPr>
        <w:rPr>
          <w:rFonts w:cs="Arial"/>
          <w:bCs/>
          <w:color w:val="00000A"/>
        </w:rPr>
      </w:pPr>
    </w:p>
    <w:p w14:paraId="1D47DB72" w14:textId="6F4B4220" w:rsidR="004156A5" w:rsidRPr="004156A5" w:rsidRDefault="004156A5" w:rsidP="004156A5">
      <w:pPr>
        <w:pStyle w:val="Descripcin"/>
        <w:rPr>
          <w:rFonts w:cs="Times New Roman"/>
          <w:sz w:val="28"/>
        </w:rPr>
      </w:pPr>
      <w:r>
        <w:rPr>
          <w:rFonts w:cs="Times New Roman"/>
          <w:sz w:val="28"/>
        </w:rPr>
        <w:t>2</w:t>
      </w:r>
      <w:r w:rsidRPr="004156A5">
        <w:rPr>
          <w:rFonts w:cs="Times New Roman"/>
          <w:sz w:val="28"/>
          <w:vertAlign w:val="superscript"/>
        </w:rPr>
        <w:t>nd</w:t>
      </w:r>
      <w:r>
        <w:rPr>
          <w:rFonts w:cs="Times New Roman"/>
          <w:sz w:val="28"/>
        </w:rPr>
        <w:t xml:space="preserve"> </w:t>
      </w:r>
      <w:r w:rsidR="001B3928">
        <w:rPr>
          <w:rFonts w:cs="Times New Roman"/>
          <w:sz w:val="28"/>
        </w:rPr>
        <w:t>modification</w:t>
      </w:r>
      <w:r w:rsidRPr="004156A5">
        <w:rPr>
          <w:rFonts w:cs="Times New Roman"/>
          <w:sz w:val="28"/>
        </w:rPr>
        <w:t>:</w:t>
      </w:r>
    </w:p>
    <w:p w14:paraId="0A9A8761" w14:textId="5411C63A" w:rsidR="004156A5" w:rsidRDefault="004156A5" w:rsidP="004156A5">
      <w:pPr>
        <w:pStyle w:val="Descripcin"/>
        <w:rPr>
          <w:rFonts w:cs="Times New Roman"/>
        </w:rPr>
      </w:pPr>
    </w:p>
    <w:p w14:paraId="65484C35" w14:textId="71EA6BC9" w:rsidR="004156A5" w:rsidRPr="004156A5" w:rsidRDefault="004156A5" w:rsidP="004156A5">
      <w:pPr>
        <w:pStyle w:val="Descripcin"/>
        <w:ind w:left="720"/>
        <w:rPr>
          <w:rFonts w:ascii="Courier New" w:hAnsi="Courier New" w:cs="Courier New"/>
          <w:b w:val="0"/>
        </w:rPr>
      </w:pPr>
      <w:r w:rsidRPr="004156A5">
        <w:rPr>
          <w:rFonts w:ascii="Courier New" w:hAnsi="Courier New" w:cs="Courier New"/>
          <w:b w:val="0"/>
        </w:rPr>
        <w:t>// Access array</w:t>
      </w:r>
      <w:r w:rsidRPr="004156A5">
        <w:rPr>
          <w:rFonts w:ascii="Courier New" w:hAnsi="Courier New" w:cs="Courier New"/>
          <w:b w:val="0"/>
        </w:rPr>
        <w:cr/>
      </w:r>
      <w:proofErr w:type="gramStart"/>
      <w:r w:rsidRPr="004156A5">
        <w:rPr>
          <w:rFonts w:ascii="Courier New" w:hAnsi="Courier New" w:cs="Courier New"/>
          <w:b w:val="0"/>
        </w:rPr>
        <w:t>la</w:t>
      </w:r>
      <w:proofErr w:type="gramEnd"/>
      <w:r w:rsidRPr="004156A5">
        <w:rPr>
          <w:rFonts w:ascii="Courier New" w:hAnsi="Courier New" w:cs="Courier New"/>
          <w:b w:val="0"/>
        </w:rPr>
        <w:t xml:space="preserve"> t4, D</w:t>
      </w:r>
      <w:r w:rsidRPr="004156A5">
        <w:rPr>
          <w:rFonts w:ascii="Courier New" w:hAnsi="Courier New" w:cs="Courier New"/>
          <w:b w:val="0"/>
        </w:rPr>
        <w:cr/>
      </w:r>
      <w:proofErr w:type="gramStart"/>
      <w:r w:rsidRPr="004156A5">
        <w:rPr>
          <w:rFonts w:ascii="Courier New" w:hAnsi="Courier New" w:cs="Courier New"/>
          <w:b w:val="0"/>
        </w:rPr>
        <w:t>li</w:t>
      </w:r>
      <w:proofErr w:type="gramEnd"/>
      <w:r w:rsidRPr="004156A5">
        <w:rPr>
          <w:rFonts w:ascii="Courier New" w:hAnsi="Courier New" w:cs="Courier New"/>
          <w:b w:val="0"/>
        </w:rPr>
        <w:t xml:space="preserve"> t5, 50</w:t>
      </w:r>
      <w:r w:rsidRPr="004156A5">
        <w:rPr>
          <w:rFonts w:ascii="Courier New" w:hAnsi="Courier New" w:cs="Courier New"/>
          <w:b w:val="0"/>
        </w:rPr>
        <w:cr/>
      </w:r>
      <w:proofErr w:type="gramStart"/>
      <w:r w:rsidRPr="004156A5">
        <w:rPr>
          <w:rFonts w:ascii="Courier New" w:hAnsi="Courier New" w:cs="Courier New"/>
          <w:b w:val="0"/>
        </w:rPr>
        <w:t>li</w:t>
      </w:r>
      <w:proofErr w:type="gramEnd"/>
      <w:r w:rsidRPr="004156A5">
        <w:rPr>
          <w:rFonts w:ascii="Courier New" w:hAnsi="Courier New" w:cs="Courier New"/>
          <w:b w:val="0"/>
        </w:rPr>
        <w:t xml:space="preserve"> t0, 1000</w:t>
      </w:r>
      <w:r w:rsidRPr="004156A5">
        <w:rPr>
          <w:rFonts w:ascii="Courier New" w:hAnsi="Courier New" w:cs="Courier New"/>
          <w:b w:val="0"/>
        </w:rPr>
        <w:cr/>
      </w:r>
      <w:proofErr w:type="gramStart"/>
      <w:r w:rsidRPr="004156A5">
        <w:rPr>
          <w:rFonts w:ascii="Courier New" w:hAnsi="Courier New" w:cs="Courier New"/>
          <w:b w:val="0"/>
        </w:rPr>
        <w:t>la</w:t>
      </w:r>
      <w:proofErr w:type="gramEnd"/>
      <w:r w:rsidRPr="004156A5">
        <w:rPr>
          <w:rFonts w:ascii="Courier New" w:hAnsi="Courier New" w:cs="Courier New"/>
          <w:b w:val="0"/>
        </w:rPr>
        <w:t xml:space="preserve"> t6, D</w:t>
      </w:r>
      <w:r w:rsidRPr="004156A5">
        <w:rPr>
          <w:rFonts w:ascii="Courier New" w:hAnsi="Courier New" w:cs="Courier New"/>
          <w:b w:val="0"/>
        </w:rPr>
        <w:cr/>
      </w:r>
      <w:proofErr w:type="gramStart"/>
      <w:r w:rsidRPr="004156A5">
        <w:rPr>
          <w:rFonts w:ascii="Courier New" w:hAnsi="Courier New" w:cs="Courier New"/>
          <w:b w:val="0"/>
        </w:rPr>
        <w:t>add</w:t>
      </w:r>
      <w:proofErr w:type="gramEnd"/>
      <w:r w:rsidRPr="004156A5">
        <w:rPr>
          <w:rFonts w:ascii="Courier New" w:hAnsi="Courier New" w:cs="Courier New"/>
          <w:b w:val="0"/>
        </w:rPr>
        <w:t xml:space="preserve"> t6, t6, t0</w:t>
      </w:r>
      <w:r w:rsidRPr="004156A5">
        <w:rPr>
          <w:rFonts w:ascii="Courier New" w:hAnsi="Courier New" w:cs="Courier New"/>
          <w:b w:val="0"/>
        </w:rPr>
        <w:cr/>
      </w:r>
      <w:proofErr w:type="gramStart"/>
      <w:r w:rsidRPr="004156A5">
        <w:rPr>
          <w:rFonts w:ascii="Courier New" w:hAnsi="Courier New" w:cs="Courier New"/>
          <w:b w:val="0"/>
        </w:rPr>
        <w:lastRenderedPageBreak/>
        <w:t>li</w:t>
      </w:r>
      <w:proofErr w:type="gramEnd"/>
      <w:r w:rsidRPr="004156A5">
        <w:rPr>
          <w:rFonts w:ascii="Courier New" w:hAnsi="Courier New" w:cs="Courier New"/>
          <w:b w:val="0"/>
        </w:rPr>
        <w:t xml:space="preserve"> t5, 1</w:t>
      </w:r>
      <w:r w:rsidRPr="004156A5">
        <w:rPr>
          <w:rFonts w:ascii="Courier New" w:hAnsi="Courier New" w:cs="Courier New"/>
          <w:b w:val="0"/>
        </w:rPr>
        <w:cr/>
      </w:r>
      <w:proofErr w:type="spellStart"/>
      <w:r w:rsidRPr="004156A5">
        <w:rPr>
          <w:rFonts w:ascii="Courier New" w:hAnsi="Courier New" w:cs="Courier New"/>
          <w:b w:val="0"/>
        </w:rPr>
        <w:t>REPEAT_Access</w:t>
      </w:r>
      <w:proofErr w:type="spellEnd"/>
      <w:r w:rsidRPr="004156A5">
        <w:rPr>
          <w:rFonts w:ascii="Courier New" w:hAnsi="Courier New" w:cs="Courier New"/>
          <w:b w:val="0"/>
        </w:rPr>
        <w:t>:</w:t>
      </w:r>
      <w:r w:rsidRPr="004156A5">
        <w:rPr>
          <w:rFonts w:ascii="Courier New" w:hAnsi="Courier New" w:cs="Courier New"/>
          <w:b w:val="0"/>
        </w:rPr>
        <w:cr/>
        <w:t xml:space="preserve">   </w:t>
      </w:r>
      <w:proofErr w:type="spellStart"/>
      <w:proofErr w:type="gramStart"/>
      <w:r w:rsidRPr="004156A5">
        <w:rPr>
          <w:rFonts w:ascii="Courier New" w:hAnsi="Courier New" w:cs="Courier New"/>
          <w:b w:val="0"/>
        </w:rPr>
        <w:t>lw</w:t>
      </w:r>
      <w:proofErr w:type="spellEnd"/>
      <w:proofErr w:type="gramEnd"/>
      <w:r w:rsidRPr="004156A5">
        <w:rPr>
          <w:rFonts w:ascii="Courier New" w:hAnsi="Courier New" w:cs="Courier New"/>
          <w:b w:val="0"/>
        </w:rPr>
        <w:t xml:space="preserve"> t3, (t4)</w:t>
      </w:r>
      <w:r w:rsidRPr="004156A5">
        <w:rPr>
          <w:rFonts w:ascii="Courier New" w:hAnsi="Courier New" w:cs="Courier New"/>
          <w:b w:val="0"/>
        </w:rPr>
        <w:cr/>
        <w:t xml:space="preserve">   </w:t>
      </w:r>
      <w:proofErr w:type="gramStart"/>
      <w:r w:rsidRPr="004156A5">
        <w:rPr>
          <w:rFonts w:ascii="Courier New" w:hAnsi="Courier New" w:cs="Courier New"/>
          <w:b w:val="0"/>
        </w:rPr>
        <w:t>add</w:t>
      </w:r>
      <w:proofErr w:type="gramEnd"/>
      <w:r w:rsidRPr="004156A5">
        <w:rPr>
          <w:rFonts w:ascii="Courier New" w:hAnsi="Courier New" w:cs="Courier New"/>
          <w:b w:val="0"/>
        </w:rPr>
        <w:t xml:space="preserve"> t3, t3, t5</w:t>
      </w:r>
      <w:r w:rsidRPr="004156A5">
        <w:rPr>
          <w:rFonts w:ascii="Courier New" w:hAnsi="Courier New" w:cs="Courier New"/>
          <w:b w:val="0"/>
        </w:rPr>
        <w:cr/>
        <w:t xml:space="preserve">   </w:t>
      </w:r>
      <w:proofErr w:type="spellStart"/>
      <w:proofErr w:type="gramStart"/>
      <w:r w:rsidRPr="004156A5">
        <w:rPr>
          <w:rFonts w:ascii="Courier New" w:hAnsi="Courier New" w:cs="Courier New"/>
          <w:b w:val="0"/>
        </w:rPr>
        <w:t>sw</w:t>
      </w:r>
      <w:proofErr w:type="spellEnd"/>
      <w:proofErr w:type="gramEnd"/>
      <w:r w:rsidRPr="004156A5">
        <w:rPr>
          <w:rFonts w:ascii="Courier New" w:hAnsi="Courier New" w:cs="Courier New"/>
          <w:b w:val="0"/>
        </w:rPr>
        <w:t xml:space="preserve"> t3, </w:t>
      </w:r>
      <w:r w:rsidRPr="004156A5">
        <w:rPr>
          <w:rFonts w:ascii="Courier New" w:hAnsi="Courier New" w:cs="Courier New"/>
          <w:color w:val="FF0000"/>
        </w:rPr>
        <w:t>8</w:t>
      </w:r>
      <w:r w:rsidRPr="004156A5">
        <w:rPr>
          <w:rFonts w:ascii="Courier New" w:hAnsi="Courier New" w:cs="Courier New"/>
          <w:b w:val="0"/>
        </w:rPr>
        <w:t>(t4)</w:t>
      </w:r>
      <w:r w:rsidRPr="004156A5">
        <w:rPr>
          <w:rFonts w:ascii="Courier New" w:hAnsi="Courier New" w:cs="Courier New"/>
          <w:b w:val="0"/>
        </w:rPr>
        <w:cr/>
        <w:t xml:space="preserve">   </w:t>
      </w:r>
      <w:proofErr w:type="gramStart"/>
      <w:r w:rsidRPr="004156A5">
        <w:rPr>
          <w:rFonts w:ascii="Courier New" w:hAnsi="Courier New" w:cs="Courier New"/>
          <w:b w:val="0"/>
        </w:rPr>
        <w:t>add</w:t>
      </w:r>
      <w:proofErr w:type="gramEnd"/>
      <w:r w:rsidRPr="004156A5">
        <w:rPr>
          <w:rFonts w:ascii="Courier New" w:hAnsi="Courier New" w:cs="Courier New"/>
          <w:b w:val="0"/>
        </w:rPr>
        <w:t xml:space="preserve"> t4, t4, 4</w:t>
      </w:r>
      <w:r w:rsidRPr="004156A5">
        <w:rPr>
          <w:rFonts w:ascii="Courier New" w:hAnsi="Courier New" w:cs="Courier New"/>
          <w:b w:val="0"/>
        </w:rPr>
        <w:cr/>
        <w:t xml:space="preserve">   </w:t>
      </w:r>
      <w:proofErr w:type="spellStart"/>
      <w:proofErr w:type="gramStart"/>
      <w:r w:rsidRPr="004156A5">
        <w:rPr>
          <w:rFonts w:ascii="Courier New" w:hAnsi="Courier New" w:cs="Courier New"/>
          <w:b w:val="0"/>
        </w:rPr>
        <w:t>bne</w:t>
      </w:r>
      <w:proofErr w:type="spellEnd"/>
      <w:r w:rsidRPr="004156A5">
        <w:rPr>
          <w:rFonts w:ascii="Courier New" w:hAnsi="Courier New" w:cs="Courier New"/>
          <w:b w:val="0"/>
        </w:rPr>
        <w:t xml:space="preserve">  t4</w:t>
      </w:r>
      <w:proofErr w:type="gramEnd"/>
      <w:r w:rsidRPr="004156A5">
        <w:rPr>
          <w:rFonts w:ascii="Courier New" w:hAnsi="Courier New" w:cs="Courier New"/>
          <w:b w:val="0"/>
        </w:rPr>
        <w:t xml:space="preserve">, t6, </w:t>
      </w:r>
      <w:proofErr w:type="spellStart"/>
      <w:r w:rsidRPr="004156A5">
        <w:rPr>
          <w:rFonts w:ascii="Courier New" w:hAnsi="Courier New" w:cs="Courier New"/>
          <w:b w:val="0"/>
        </w:rPr>
        <w:t>REPEAT_Access</w:t>
      </w:r>
      <w:proofErr w:type="spellEnd"/>
      <w:r w:rsidRPr="004156A5">
        <w:rPr>
          <w:rFonts w:ascii="Courier New" w:hAnsi="Courier New" w:cs="Courier New"/>
          <w:b w:val="0"/>
        </w:rPr>
        <w:t xml:space="preserve">    # Repeat the loop</w:t>
      </w:r>
      <w:r w:rsidRPr="004156A5">
        <w:rPr>
          <w:rFonts w:ascii="Courier New" w:hAnsi="Courier New" w:cs="Courier New"/>
          <w:b w:val="0"/>
        </w:rPr>
        <w:cr/>
      </w:r>
    </w:p>
    <w:p w14:paraId="387F66E1" w14:textId="77777777" w:rsidR="004156A5" w:rsidRDefault="004156A5" w:rsidP="00365D7F">
      <w:pPr>
        <w:rPr>
          <w:rFonts w:cs="Arial"/>
          <w:bCs/>
          <w:color w:val="00000A"/>
        </w:rPr>
      </w:pPr>
    </w:p>
    <w:p w14:paraId="77D288BE" w14:textId="343637BF" w:rsidR="004156A5" w:rsidRDefault="00E52545" w:rsidP="00365D7F">
      <w:pPr>
        <w:rPr>
          <w:rFonts w:cs="Arial"/>
          <w:bCs/>
          <w:color w:val="00000A"/>
        </w:rPr>
      </w:pPr>
      <w:r w:rsidRPr="00E52545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E17F8" wp14:editId="44036B15">
                <wp:simplePos x="0" y="0"/>
                <wp:positionH relativeFrom="margin">
                  <wp:posOffset>4746625</wp:posOffset>
                </wp:positionH>
                <wp:positionV relativeFrom="paragraph">
                  <wp:posOffset>2703195</wp:posOffset>
                </wp:positionV>
                <wp:extent cx="1028700" cy="3333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FFE6F72" id="Rectángulo 14" o:spid="_x0000_s1026" style="position:absolute;margin-left:373.75pt;margin-top:212.85pt;width:81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" filled="f" strokecolor="red" strokeweight="2pt">
                <w10:wrap anchorx="margin"/>
              </v:rect>
            </w:pict>
          </mc:Fallback>
        </mc:AlternateContent>
      </w:r>
      <w:r w:rsidRPr="00E52545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2B0CA" wp14:editId="1F05768D">
                <wp:simplePos x="0" y="0"/>
                <wp:positionH relativeFrom="margin">
                  <wp:posOffset>3800475</wp:posOffset>
                </wp:positionH>
                <wp:positionV relativeFrom="paragraph">
                  <wp:posOffset>941070</wp:posOffset>
                </wp:positionV>
                <wp:extent cx="1028700" cy="3333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C2C5873" id="Rectángulo 13" o:spid="_x0000_s1026" style="position:absolute;margin-left:299.25pt;margin-top:74.1pt;width:81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" filled="f" strokecolor="red" strokeweight="2pt">
                <w10:wrap anchorx="margin"/>
              </v:rect>
            </w:pict>
          </mc:Fallback>
        </mc:AlternateContent>
      </w:r>
      <w:r w:rsidR="004156A5">
        <w:rPr>
          <w:noProof/>
          <w:lang w:val="es-ES" w:eastAsia="es-ES"/>
        </w:rPr>
        <w:drawing>
          <wp:inline distT="0" distB="0" distL="0" distR="0" wp14:anchorId="579CB717" wp14:editId="4AF99826">
            <wp:extent cx="8636635" cy="33845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663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7473" w14:textId="0A2EF75F" w:rsidR="004156A5" w:rsidRDefault="004156A5" w:rsidP="00365D7F">
      <w:pPr>
        <w:rPr>
          <w:rFonts w:cs="Arial"/>
          <w:bCs/>
          <w:color w:val="00000A"/>
        </w:rPr>
      </w:pPr>
    </w:p>
    <w:p w14:paraId="23175585" w14:textId="4C5B917D" w:rsidR="005B240E" w:rsidRDefault="00AE1BFF" w:rsidP="005B240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Again, the</w:t>
      </w:r>
      <w:r w:rsidR="005B240E">
        <w:rPr>
          <w:rFonts w:cs="Arial"/>
          <w:bCs/>
          <w:color w:val="00000A"/>
        </w:rPr>
        <w:t xml:space="preserve"> DCCM read and DCCM write</w:t>
      </w:r>
      <w:r>
        <w:rPr>
          <w:rFonts w:cs="Arial"/>
          <w:bCs/>
          <w:color w:val="00000A"/>
        </w:rPr>
        <w:t xml:space="preserve"> occur in the same cycle</w:t>
      </w:r>
      <w:r w:rsidR="005B240E">
        <w:rPr>
          <w:rFonts w:cs="Arial"/>
          <w:bCs/>
          <w:color w:val="00000A"/>
        </w:rPr>
        <w:t xml:space="preserve">. </w:t>
      </w:r>
      <w:r>
        <w:rPr>
          <w:rFonts w:cs="Arial"/>
          <w:bCs/>
          <w:color w:val="00000A"/>
        </w:rPr>
        <w:t xml:space="preserve">However, in contrast to the last example, </w:t>
      </w:r>
      <w:r w:rsidR="005B240E">
        <w:rPr>
          <w:rFonts w:cs="Arial"/>
          <w:bCs/>
          <w:color w:val="00000A"/>
        </w:rPr>
        <w:t>the</w:t>
      </w:r>
      <w:r w:rsidR="001E4829">
        <w:rPr>
          <w:rFonts w:cs="Arial"/>
          <w:bCs/>
          <w:color w:val="00000A"/>
        </w:rPr>
        <w:t xml:space="preserve"> read and write</w:t>
      </w:r>
      <w:r w:rsidR="005B240E">
        <w:rPr>
          <w:rFonts w:cs="Arial"/>
          <w:bCs/>
          <w:color w:val="00000A"/>
        </w:rPr>
        <w:t xml:space="preserve"> are to the same bank, </w:t>
      </w:r>
      <w:r w:rsidR="001E4829">
        <w:rPr>
          <w:rFonts w:cs="Arial"/>
          <w:bCs/>
          <w:color w:val="00000A"/>
        </w:rPr>
        <w:t xml:space="preserve">so </w:t>
      </w:r>
      <w:r w:rsidR="005B240E">
        <w:rPr>
          <w:rFonts w:cs="Arial"/>
          <w:bCs/>
          <w:color w:val="00000A"/>
        </w:rPr>
        <w:t>the write is delayed one cycle.</w:t>
      </w:r>
    </w:p>
    <w:p w14:paraId="78749333" w14:textId="77777777" w:rsidR="008456D2" w:rsidRDefault="008456D2" w:rsidP="007B0C2B"/>
    <w:p w14:paraId="2C3BC2C1" w14:textId="77777777" w:rsidR="00F93D38" w:rsidRDefault="00F93D38" w:rsidP="00F93D38"/>
    <w:p w14:paraId="0BAB2E93" w14:textId="407B8535" w:rsidR="00F93D38" w:rsidRPr="00A82932" w:rsidRDefault="00F93D38" w:rsidP="00F93D3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lastRenderedPageBreak/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eastAsia="Times New Roman" w:cs="Arial"/>
        </w:rPr>
        <w:t xml:space="preserve">In file </w:t>
      </w:r>
      <w:r>
        <w:rPr>
          <w:rFonts w:eastAsia="Times New Roman" w:cs="Arial"/>
          <w:i/>
        </w:rPr>
        <w:t>platformio.ini</w:t>
      </w:r>
      <w:r>
        <w:rPr>
          <w:rFonts w:eastAsia="Times New Roman" w:cs="Arial"/>
        </w:rPr>
        <w:t xml:space="preserve"> (see </w:t>
      </w:r>
      <w:r w:rsidR="007C09A5">
        <w:rPr>
          <w:rFonts w:eastAsia="Times New Roman" w:cs="Arial"/>
        </w:rPr>
        <w:t>Figure 10</w:t>
      </w:r>
      <w:r>
        <w:rPr>
          <w:rFonts w:eastAsia="Times New Roman" w:cs="Arial"/>
        </w:rPr>
        <w:t>)</w:t>
      </w:r>
      <w:r w:rsidR="001E4829">
        <w:rPr>
          <w:rFonts w:eastAsia="Times New Roman" w:cs="Arial"/>
        </w:rPr>
        <w:t>,</w:t>
      </w:r>
      <w:r>
        <w:rPr>
          <w:rFonts w:eastAsia="Times New Roman" w:cs="Arial"/>
        </w:rPr>
        <w:t xml:space="preserve"> comment </w:t>
      </w:r>
      <w:r w:rsidR="001E4829">
        <w:rPr>
          <w:rFonts w:eastAsia="Times New Roman" w:cs="Arial"/>
        </w:rPr>
        <w:t xml:space="preserve">out </w:t>
      </w:r>
      <w:r>
        <w:rPr>
          <w:rFonts w:eastAsia="Times New Roman" w:cs="Arial"/>
        </w:rPr>
        <w:t xml:space="preserve">line 18 and uncomment line 19 so that the program uses the linker script provided at: </w:t>
      </w:r>
      <w:r w:rsidRPr="00CD5341">
        <w:rPr>
          <w:rFonts w:cs="Arial"/>
          <w:i/>
        </w:rPr>
        <w:t>[RVfpgaPath]/</w:t>
      </w:r>
      <w:r w:rsidRPr="00A82932">
        <w:rPr>
          <w:rFonts w:eastAsia="Times New Roman" w:cs="Arial"/>
          <w:i/>
        </w:rPr>
        <w:t>RVfpga/Labs/Lab20/RealBenchmarks/CoreMark_HwCounters/</w:t>
      </w:r>
      <w:r>
        <w:rPr>
          <w:rFonts w:eastAsia="Times New Roman" w:cs="Arial"/>
          <w:i/>
        </w:rPr>
        <w:t>ld/link_DCCM-ICCM.ld</w:t>
      </w:r>
      <w:r>
        <w:rPr>
          <w:rFonts w:eastAsia="Times New Roman" w:cs="Arial"/>
        </w:rPr>
        <w:t xml:space="preserve">. Analyse this new linker script, which uses both the DCCM for storing most data and the ICCM for storing the instructions. Execute the </w:t>
      </w:r>
      <w:proofErr w:type="spellStart"/>
      <w:r>
        <w:rPr>
          <w:rFonts w:eastAsia="Times New Roman" w:cs="Arial"/>
        </w:rPr>
        <w:t>CoreMark</w:t>
      </w:r>
      <w:proofErr w:type="spellEnd"/>
      <w:r>
        <w:rPr>
          <w:rFonts w:eastAsia="Times New Roman" w:cs="Arial"/>
        </w:rPr>
        <w:t xml:space="preserve"> benchmark and compare the results with the ones obtained in this section. In this case, given that our default </w:t>
      </w:r>
      <w:proofErr w:type="spellStart"/>
      <w:r>
        <w:rPr>
          <w:rFonts w:eastAsia="Times New Roman" w:cs="Arial"/>
        </w:rPr>
        <w:t>RVfpga</w:t>
      </w:r>
      <w:proofErr w:type="spellEnd"/>
      <w:r>
        <w:rPr>
          <w:rFonts w:eastAsia="Times New Roman" w:cs="Arial"/>
        </w:rPr>
        <w:t xml:space="preserve"> System does not include an ICCM, use either the </w:t>
      </w:r>
      <w:proofErr w:type="spellStart"/>
      <w:r>
        <w:rPr>
          <w:rFonts w:eastAsia="Times New Roman" w:cs="Arial"/>
        </w:rPr>
        <w:t>bitstream</w:t>
      </w:r>
      <w:proofErr w:type="spellEnd"/>
      <w:r>
        <w:rPr>
          <w:rFonts w:eastAsia="Times New Roman" w:cs="Arial"/>
        </w:rPr>
        <w:t xml:space="preserve"> that you created in the first task of this lab</w:t>
      </w:r>
      <w:r w:rsidR="001E4829">
        <w:rPr>
          <w:rFonts w:eastAsia="Times New Roman" w:cs="Arial"/>
        </w:rPr>
        <w:t xml:space="preserve"> or the </w:t>
      </w:r>
      <w:proofErr w:type="spellStart"/>
      <w:r w:rsidR="001E4829">
        <w:rPr>
          <w:rFonts w:eastAsia="Times New Roman" w:cs="Arial"/>
        </w:rPr>
        <w:t>bitstream</w:t>
      </w:r>
      <w:proofErr w:type="spellEnd"/>
      <w:r>
        <w:rPr>
          <w:rFonts w:eastAsia="Times New Roman" w:cs="Arial"/>
        </w:rPr>
        <w:t xml:space="preserve"> we provide at: </w:t>
      </w:r>
      <w:r w:rsidRPr="00CD5341">
        <w:rPr>
          <w:rFonts w:cs="Arial"/>
          <w:i/>
        </w:rPr>
        <w:t>[RVfpgaPath]/</w:t>
      </w:r>
      <w:r w:rsidRPr="00A82932">
        <w:rPr>
          <w:rFonts w:eastAsia="Times New Roman" w:cs="Arial"/>
          <w:i/>
        </w:rPr>
        <w:t>RVfpga/Labs/Lab20/RealBenchmarks/rvfpganexys_DCCM-ICCM.bit</w:t>
      </w:r>
      <w:r>
        <w:rPr>
          <w:rFonts w:eastAsia="Times New Roman" w:cs="Arial"/>
        </w:rPr>
        <w:t>.</w:t>
      </w:r>
    </w:p>
    <w:p w14:paraId="124C45BC" w14:textId="41DCDB10" w:rsidR="00F93D38" w:rsidRDefault="00F93D38" w:rsidP="00F93D38"/>
    <w:p w14:paraId="15C7B86B" w14:textId="72E5BA1E" w:rsidR="00050191" w:rsidRDefault="00050191" w:rsidP="00966639">
      <w:pPr>
        <w:ind w:firstLine="360"/>
      </w:pPr>
      <w:r>
        <w:rPr>
          <w:noProof/>
          <w:lang w:val="es-ES" w:eastAsia="es-ES"/>
        </w:rPr>
        <w:lastRenderedPageBreak/>
        <w:drawing>
          <wp:inline distT="0" distB="0" distL="0" distR="0" wp14:anchorId="72220CE7" wp14:editId="058B3B96">
            <wp:extent cx="3792360" cy="4626279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3374" cy="462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615B" w14:textId="0E0E1860" w:rsidR="004B4DAA" w:rsidRDefault="004B4DAA" w:rsidP="00F93D38"/>
    <w:p w14:paraId="1628FE60" w14:textId="120BB310" w:rsidR="004B4DAA" w:rsidRPr="00C758FF" w:rsidRDefault="004B4DAA" w:rsidP="004B4DAA">
      <w:pPr>
        <w:pStyle w:val="Prrafodelista"/>
        <w:ind w:left="360"/>
        <w:rPr>
          <w:rFonts w:eastAsia="Times New Roman" w:cs="Arial"/>
        </w:rPr>
      </w:pPr>
      <w:r>
        <w:rPr>
          <w:rFonts w:eastAsia="Times New Roman" w:cs="Arial"/>
        </w:rPr>
        <w:t xml:space="preserve">In this case, the </w:t>
      </w:r>
      <w:r w:rsidR="001E4829">
        <w:rPr>
          <w:rFonts w:eastAsia="Times New Roman" w:cs="Arial"/>
        </w:rPr>
        <w:t xml:space="preserve">CM/MHz (i.e., the </w:t>
      </w:r>
      <w:r>
        <w:rPr>
          <w:rFonts w:eastAsia="Times New Roman" w:cs="Arial"/>
        </w:rPr>
        <w:t xml:space="preserve">value of </w:t>
      </w:r>
      <w:proofErr w:type="spellStart"/>
      <w:r>
        <w:rPr>
          <w:rFonts w:eastAsia="Times New Roman" w:cs="Arial"/>
        </w:rPr>
        <w:t>Iterat</w:t>
      </w:r>
      <w:proofErr w:type="spellEnd"/>
      <w:r>
        <w:rPr>
          <w:rFonts w:eastAsia="Times New Roman" w:cs="Arial"/>
        </w:rPr>
        <w:t>/Sec/MHz</w:t>
      </w:r>
      <w:r w:rsidR="001E4829">
        <w:rPr>
          <w:rFonts w:eastAsia="Times New Roman" w:cs="Arial"/>
        </w:rPr>
        <w:t>)</w:t>
      </w:r>
      <w:r>
        <w:rPr>
          <w:rFonts w:eastAsia="Times New Roman" w:cs="Arial"/>
        </w:rPr>
        <w:t xml:space="preserve"> is 1.94. </w:t>
      </w:r>
      <w:r w:rsidR="00FF10B4">
        <w:rPr>
          <w:rFonts w:eastAsia="Times New Roman" w:cs="Arial"/>
        </w:rPr>
        <w:t xml:space="preserve">When using the DCCM only, the CM/MHz is 1.88. This slight increase in performance is due to a small </w:t>
      </w:r>
      <w:r>
        <w:rPr>
          <w:rFonts w:eastAsia="Times New Roman" w:cs="Arial"/>
        </w:rPr>
        <w:t>decrease</w:t>
      </w:r>
      <w:r w:rsidR="00FF10B4">
        <w:rPr>
          <w:rFonts w:eastAsia="Times New Roman" w:cs="Arial"/>
        </w:rPr>
        <w:t xml:space="preserve"> in the number of cycles, when compared to</w:t>
      </w:r>
      <w:r>
        <w:rPr>
          <w:rFonts w:eastAsia="Times New Roman" w:cs="Arial"/>
        </w:rPr>
        <w:t xml:space="preserve"> </w:t>
      </w:r>
      <w:r w:rsidR="00FF10B4">
        <w:rPr>
          <w:rFonts w:eastAsia="Times New Roman" w:cs="Arial"/>
        </w:rPr>
        <w:t>using</w:t>
      </w:r>
      <w:r>
        <w:rPr>
          <w:rFonts w:eastAsia="Times New Roman" w:cs="Arial"/>
        </w:rPr>
        <w:t xml:space="preserve"> only the DCCM. Th</w:t>
      </w:r>
      <w:r w:rsidR="00FF10B4">
        <w:rPr>
          <w:rFonts w:eastAsia="Times New Roman" w:cs="Arial"/>
        </w:rPr>
        <w:t xml:space="preserve">e </w:t>
      </w:r>
      <w:r>
        <w:rPr>
          <w:rFonts w:eastAsia="Times New Roman" w:cs="Arial"/>
        </w:rPr>
        <w:t xml:space="preserve">improvement is </w:t>
      </w:r>
      <w:r w:rsidR="00FF10B4">
        <w:rPr>
          <w:rFonts w:eastAsia="Times New Roman" w:cs="Arial"/>
        </w:rPr>
        <w:t>small because</w:t>
      </w:r>
      <w:r>
        <w:rPr>
          <w:rFonts w:eastAsia="Times New Roman" w:cs="Arial"/>
        </w:rPr>
        <w:t xml:space="preserve"> the </w:t>
      </w:r>
      <w:proofErr w:type="spellStart"/>
      <w:r>
        <w:rPr>
          <w:rFonts w:eastAsia="Times New Roman" w:cs="Arial"/>
        </w:rPr>
        <w:t>SweRV</w:t>
      </w:r>
      <w:proofErr w:type="spellEnd"/>
      <w:r>
        <w:rPr>
          <w:rFonts w:eastAsia="Times New Roman" w:cs="Arial"/>
        </w:rPr>
        <w:t xml:space="preserve"> EH1 processor has an I$ and thus, using the ICCM makes </w:t>
      </w:r>
      <w:r w:rsidR="00FF10B4">
        <w:rPr>
          <w:rFonts w:eastAsia="Times New Roman" w:cs="Arial"/>
        </w:rPr>
        <w:t>only a small</w:t>
      </w:r>
      <w:r>
        <w:rPr>
          <w:rFonts w:eastAsia="Times New Roman" w:cs="Arial"/>
        </w:rPr>
        <w:t xml:space="preserve"> difference.</w:t>
      </w:r>
      <w:r w:rsidR="00050191">
        <w:rPr>
          <w:rFonts w:eastAsia="Times New Roman" w:cs="Arial"/>
        </w:rPr>
        <w:t xml:space="preserve"> Finally, you can observe that now both the data and instruction bus transactions are 0, given that both data and instructions are accessed from the DCCM and ICCM respectively.</w:t>
      </w:r>
    </w:p>
    <w:p w14:paraId="0FD88AE7" w14:textId="77777777" w:rsidR="004D5649" w:rsidRDefault="004D5649" w:rsidP="00F93D38"/>
    <w:p w14:paraId="0E9EEEA7" w14:textId="77777777" w:rsidR="000366D3" w:rsidRDefault="000366D3" w:rsidP="000366D3"/>
    <w:p w14:paraId="02364474" w14:textId="038BEAFA" w:rsidR="000366D3" w:rsidRPr="00A82932" w:rsidRDefault="000366D3" w:rsidP="000366D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 w:rsidRPr="00E55BB4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>Modify the compilation optimization to -O3 and explain the results.</w:t>
      </w:r>
    </w:p>
    <w:p w14:paraId="6C87A951" w14:textId="12E4C3A7" w:rsidR="004D5649" w:rsidRDefault="004D5649" w:rsidP="00F93D38">
      <w:pPr>
        <w:rPr>
          <w:lang w:val="en-US"/>
        </w:rPr>
      </w:pPr>
    </w:p>
    <w:p w14:paraId="6D329D21" w14:textId="58A33059" w:rsidR="00380D34" w:rsidRDefault="009B0A28" w:rsidP="00FF29A4">
      <w:pPr>
        <w:ind w:firstLine="720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0782A785" wp14:editId="2D2E3212">
            <wp:extent cx="4017535" cy="3983603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642" cy="39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93A9" w14:textId="5AE51BCB" w:rsidR="00FF29A4" w:rsidRDefault="00FF29A4" w:rsidP="00FF29A4">
      <w:pPr>
        <w:rPr>
          <w:lang w:val="en-US"/>
        </w:rPr>
      </w:pPr>
    </w:p>
    <w:p w14:paraId="226826DF" w14:textId="1B73118C" w:rsidR="00FF29A4" w:rsidRPr="00FF29A4" w:rsidRDefault="00FF29A4" w:rsidP="00FF29A4">
      <w:pPr>
        <w:pStyle w:val="Prrafodelista"/>
        <w:ind w:left="360"/>
        <w:rPr>
          <w:rFonts w:eastAsia="Times New Roman" w:cs="Arial"/>
        </w:rPr>
      </w:pPr>
      <w:r>
        <w:rPr>
          <w:rFonts w:eastAsia="Times New Roman" w:cs="Arial"/>
        </w:rPr>
        <w:t xml:space="preserve">In this case, the </w:t>
      </w:r>
      <w:r w:rsidR="00FF10B4">
        <w:rPr>
          <w:rFonts w:eastAsia="Times New Roman" w:cs="Arial"/>
        </w:rPr>
        <w:t xml:space="preserve">CM/MHz (i.e., </w:t>
      </w:r>
      <w:r>
        <w:rPr>
          <w:rFonts w:eastAsia="Times New Roman" w:cs="Arial"/>
        </w:rPr>
        <w:t xml:space="preserve">value of </w:t>
      </w:r>
      <w:proofErr w:type="spellStart"/>
      <w:r>
        <w:rPr>
          <w:rFonts w:eastAsia="Times New Roman" w:cs="Arial"/>
        </w:rPr>
        <w:t>Iterat</w:t>
      </w:r>
      <w:proofErr w:type="spellEnd"/>
      <w:r>
        <w:rPr>
          <w:rFonts w:eastAsia="Times New Roman" w:cs="Arial"/>
        </w:rPr>
        <w:t>/Sec/MHz</w:t>
      </w:r>
      <w:r w:rsidR="00FF10B4">
        <w:rPr>
          <w:rFonts w:eastAsia="Times New Roman" w:cs="Arial"/>
        </w:rPr>
        <w:t>)</w:t>
      </w:r>
      <w:r>
        <w:rPr>
          <w:rFonts w:eastAsia="Times New Roman" w:cs="Arial"/>
        </w:rPr>
        <w:t xml:space="preserve"> is 3.73. </w:t>
      </w:r>
      <w:r w:rsidR="00FF10B4">
        <w:rPr>
          <w:rFonts w:eastAsia="Times New Roman" w:cs="Arial"/>
        </w:rPr>
        <w:t>T</w:t>
      </w:r>
      <w:r>
        <w:rPr>
          <w:rFonts w:eastAsia="Times New Roman" w:cs="Arial"/>
        </w:rPr>
        <w:t xml:space="preserve">he </w:t>
      </w:r>
      <w:r w:rsidR="00300257">
        <w:rPr>
          <w:rFonts w:eastAsia="Times New Roman" w:cs="Arial"/>
        </w:rPr>
        <w:t xml:space="preserve">number of instructions, and thus </w:t>
      </w:r>
      <w:r>
        <w:rPr>
          <w:rFonts w:eastAsia="Times New Roman" w:cs="Arial"/>
        </w:rPr>
        <w:t>number of cycles</w:t>
      </w:r>
      <w:r w:rsidR="00300257">
        <w:rPr>
          <w:rFonts w:eastAsia="Times New Roman" w:cs="Arial"/>
        </w:rPr>
        <w:t>,</w:t>
      </w:r>
      <w:r>
        <w:rPr>
          <w:rFonts w:eastAsia="Times New Roman" w:cs="Arial"/>
        </w:rPr>
        <w:t xml:space="preserve"> has decreased </w:t>
      </w:r>
      <w:r w:rsidR="00FF10B4">
        <w:rPr>
          <w:rFonts w:eastAsia="Times New Roman" w:cs="Arial"/>
        </w:rPr>
        <w:t>somewhat</w:t>
      </w:r>
      <w:r>
        <w:rPr>
          <w:rFonts w:eastAsia="Times New Roman" w:cs="Arial"/>
        </w:rPr>
        <w:t xml:space="preserve"> with respect to the execution where the DCCM and -O2 are used.</w:t>
      </w:r>
    </w:p>
    <w:p w14:paraId="5A1DD7E5" w14:textId="77777777" w:rsidR="00890D74" w:rsidRDefault="00890D74" w:rsidP="00890D74">
      <w:pPr>
        <w:rPr>
          <w:rFonts w:eastAsia="Times New Roman" w:cs="Arial"/>
        </w:rPr>
      </w:pPr>
    </w:p>
    <w:p w14:paraId="45F05C95" w14:textId="77777777" w:rsidR="00890D74" w:rsidRDefault="00890D74" w:rsidP="00890D74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14:paraId="311CABA7" w14:textId="77777777" w:rsidR="00890D74" w:rsidRDefault="00890D74" w:rsidP="00890D74"/>
    <w:p w14:paraId="0BCAC66E" w14:textId="761D80CF" w:rsidR="00300257" w:rsidRDefault="00300257" w:rsidP="00300257">
      <w:pPr>
        <w:pStyle w:val="Prrafodelista"/>
        <w:numPr>
          <w:ilvl w:val="0"/>
          <w:numId w:val="31"/>
        </w:numPr>
        <w:shd w:val="clear" w:color="auto" w:fill="E5B8B7" w:themeFill="accent2" w:themeFillTint="66"/>
      </w:pPr>
      <w:r>
        <w:rPr>
          <w:rFonts w:eastAsia="Times New Roman" w:cs="Arial"/>
        </w:rPr>
        <w:lastRenderedPageBreak/>
        <w:t xml:space="preserve">Do the same analysis as was done for </w:t>
      </w:r>
      <w:proofErr w:type="spellStart"/>
      <w:r>
        <w:rPr>
          <w:rFonts w:eastAsia="Times New Roman" w:cs="Arial"/>
        </w:rPr>
        <w:t>CoreMark</w:t>
      </w:r>
      <w:proofErr w:type="spellEnd"/>
      <w:r>
        <w:rPr>
          <w:rFonts w:eastAsia="Times New Roman" w:cs="Arial"/>
        </w:rPr>
        <w:t xml:space="preserve"> but this time using the Dhrystone benchmark. A </w:t>
      </w:r>
      <w:proofErr w:type="spellStart"/>
      <w:r>
        <w:rPr>
          <w:rFonts w:eastAsia="Times New Roman" w:cs="Arial"/>
        </w:rPr>
        <w:t>PlatformIO</w:t>
      </w:r>
      <w:proofErr w:type="spellEnd"/>
      <w:r>
        <w:rPr>
          <w:rFonts w:eastAsia="Times New Roman" w:cs="Arial"/>
        </w:rPr>
        <w:t xml:space="preserve"> project that contains the Dhrystone benchmark is in: </w:t>
      </w:r>
      <w:r>
        <w:rPr>
          <w:rFonts w:cs="Arial"/>
          <w:i/>
        </w:rPr>
        <w:t>[RVfpgaPath]/RVfpga/Labs</w:t>
      </w:r>
      <w:r>
        <w:rPr>
          <w:i/>
        </w:rPr>
        <w:t>/Lab20</w:t>
      </w:r>
      <w:r w:rsidRPr="00664ACC">
        <w:rPr>
          <w:i/>
        </w:rPr>
        <w:t>/</w:t>
      </w:r>
      <w:r w:rsidRPr="003923FE">
        <w:rPr>
          <w:i/>
        </w:rPr>
        <w:t>RealBenchmarks</w:t>
      </w:r>
      <w:r w:rsidRPr="003923FE">
        <w:rPr>
          <w:rFonts w:eastAsia="Times New Roman" w:cs="Arial"/>
          <w:i/>
        </w:rPr>
        <w:t>/</w:t>
      </w:r>
      <w:r>
        <w:rPr>
          <w:rFonts w:eastAsia="Times New Roman" w:cs="Arial"/>
          <w:i/>
        </w:rPr>
        <w:t>Dhrystone</w:t>
      </w:r>
      <w:r w:rsidRPr="003923FE">
        <w:rPr>
          <w:rFonts w:eastAsia="Times New Roman" w:cs="Arial"/>
          <w:i/>
        </w:rPr>
        <w:t>_HwCounters</w:t>
      </w:r>
      <w:r>
        <w:rPr>
          <w:rFonts w:eastAsia="Times New Roman" w:cs="Arial"/>
        </w:rPr>
        <w:t xml:space="preserve">. As required by all benchmarks, this Dhrystone benchmark has been adapted to the specific system, in this case the </w:t>
      </w:r>
      <w:proofErr w:type="spellStart"/>
      <w:r>
        <w:rPr>
          <w:rFonts w:eastAsia="Times New Roman" w:cs="Arial"/>
        </w:rPr>
        <w:t>RVfpga</w:t>
      </w:r>
      <w:proofErr w:type="spellEnd"/>
      <w:r>
        <w:rPr>
          <w:rFonts w:eastAsia="Times New Roman" w:cs="Arial"/>
        </w:rPr>
        <w:t xml:space="preserve"> System, using the sources provided at </w:t>
      </w:r>
      <w:hyperlink r:id="rId15" w:history="1">
        <w:r w:rsidRPr="00A94B34">
          <w:rPr>
            <w:rStyle w:val="Hipervnculo"/>
            <w:rFonts w:eastAsia="Times New Roman" w:cs="Arial"/>
          </w:rPr>
          <w:t>https://github.com/chipsalliance/Cores-SweRV</w:t>
        </w:r>
      </w:hyperlink>
      <w:r>
        <w:rPr>
          <w:rFonts w:eastAsia="Times New Roman" w:cs="Arial"/>
        </w:rPr>
        <w:t xml:space="preserve">. File </w:t>
      </w:r>
      <w:proofErr w:type="spellStart"/>
      <w:r w:rsidRPr="000077C1">
        <w:rPr>
          <w:rFonts w:eastAsia="Times New Roman" w:cs="Arial"/>
          <w:i/>
        </w:rPr>
        <w:t>Test.c</w:t>
      </w:r>
      <w:proofErr w:type="spellEnd"/>
      <w:r>
        <w:t xml:space="preserve"> is similar to the one from </w:t>
      </w:r>
      <w:proofErr w:type="spellStart"/>
      <w:r>
        <w:t>CoreMark</w:t>
      </w:r>
      <w:proofErr w:type="spellEnd"/>
      <w:r>
        <w:t xml:space="preserve"> (</w:t>
      </w:r>
      <w:r w:rsidR="007C09A5">
        <w:rPr>
          <w:rFonts w:eastAsia="Times New Roman" w:cs="Arial"/>
        </w:rPr>
        <w:t>Figure 6</w:t>
      </w:r>
      <w:r w:rsidRPr="00E36D38">
        <w:rPr>
          <w:rFonts w:eastAsia="Times New Roman" w:cs="Arial"/>
        </w:rPr>
        <w:t xml:space="preserve">) </w:t>
      </w:r>
      <w:r>
        <w:rPr>
          <w:rFonts w:eastAsia="Times New Roman" w:cs="Arial"/>
        </w:rPr>
        <w:t xml:space="preserve">but it invokes </w:t>
      </w:r>
      <w:r w:rsidRPr="00E36D38">
        <w:rPr>
          <w:rFonts w:eastAsia="Times New Roman" w:cs="Arial"/>
        </w:rPr>
        <w:t xml:space="preserve">function </w:t>
      </w:r>
      <w:proofErr w:type="spellStart"/>
      <w:r w:rsidRPr="00E36D38">
        <w:rPr>
          <w:rFonts w:ascii="Courier New" w:eastAsia="Times New Roman" w:hAnsi="Courier New" w:cs="Courier New"/>
        </w:rPr>
        <w:t>main_</w:t>
      </w:r>
      <w:proofErr w:type="gramStart"/>
      <w:r w:rsidRPr="00E36D38">
        <w:rPr>
          <w:rFonts w:ascii="Courier New" w:eastAsia="Times New Roman" w:hAnsi="Courier New" w:cs="Courier New"/>
        </w:rPr>
        <w:t>dhry</w:t>
      </w:r>
      <w:proofErr w:type="spellEnd"/>
      <w:r w:rsidRPr="00E36D38">
        <w:rPr>
          <w:rFonts w:ascii="Courier New" w:eastAsia="Times New Roman" w:hAnsi="Courier New" w:cs="Courier New"/>
        </w:rPr>
        <w:t>(</w:t>
      </w:r>
      <w:proofErr w:type="gramEnd"/>
      <w:r w:rsidRPr="00E36D38">
        <w:rPr>
          <w:rFonts w:ascii="Courier New" w:eastAsia="Times New Roman" w:hAnsi="Courier New" w:cs="Courier New"/>
        </w:rPr>
        <w:t>)</w:t>
      </w:r>
      <w:r w:rsidRPr="00E36D38">
        <w:rPr>
          <w:rFonts w:eastAsia="Times New Roman" w:cs="Arial"/>
        </w:rPr>
        <w:t xml:space="preserve">, which includes the </w:t>
      </w:r>
      <w:r>
        <w:rPr>
          <w:rFonts w:eastAsia="Times New Roman" w:cs="Arial"/>
        </w:rPr>
        <w:t xml:space="preserve">Dhrystone </w:t>
      </w:r>
      <w:r w:rsidRPr="00E36D38">
        <w:rPr>
          <w:rFonts w:eastAsia="Times New Roman" w:cs="Arial"/>
        </w:rPr>
        <w:t>benchmark itself.</w:t>
      </w:r>
    </w:p>
    <w:p w14:paraId="63E726CA" w14:textId="6EB56959" w:rsidR="00890D74" w:rsidRDefault="00890D74" w:rsidP="00890D74"/>
    <w:p w14:paraId="40976FC5" w14:textId="4571DA8E" w:rsidR="00FA177B" w:rsidRDefault="00F253B7" w:rsidP="00F253B7">
      <w:pPr>
        <w:pStyle w:val="Prrafodelista"/>
        <w:numPr>
          <w:ilvl w:val="0"/>
          <w:numId w:val="37"/>
        </w:numPr>
      </w:pPr>
      <w:r>
        <w:t>No compiler optimizations, no DCCM, no ICCM</w:t>
      </w:r>
    </w:p>
    <w:p w14:paraId="3665E48C" w14:textId="57839C4F" w:rsidR="00F253B7" w:rsidRDefault="00F253B7" w:rsidP="00F253B7"/>
    <w:p w14:paraId="3F0BCC16" w14:textId="77F385E4" w:rsidR="00E833C6" w:rsidRDefault="00E833C6" w:rsidP="000F0E15">
      <w:pPr>
        <w:ind w:firstLine="720"/>
      </w:pPr>
      <w:r>
        <w:rPr>
          <w:noProof/>
          <w:lang w:val="es-ES" w:eastAsia="es-ES"/>
        </w:rPr>
        <w:drawing>
          <wp:inline distT="0" distB="0" distL="0" distR="0" wp14:anchorId="54647523" wp14:editId="2CEE9C8D">
            <wp:extent cx="2409825" cy="7143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E935" w14:textId="3E393680" w:rsidR="00F253B7" w:rsidRDefault="00F253B7" w:rsidP="00F253B7">
      <w:pPr>
        <w:ind w:firstLine="720"/>
      </w:pPr>
    </w:p>
    <w:p w14:paraId="40831C7F" w14:textId="159405B8" w:rsidR="00F253B7" w:rsidRDefault="00F253B7" w:rsidP="00F253B7">
      <w:pPr>
        <w:pStyle w:val="Prrafodelista"/>
        <w:numPr>
          <w:ilvl w:val="0"/>
          <w:numId w:val="37"/>
        </w:numPr>
      </w:pPr>
      <w:r>
        <w:t>DCCM</w:t>
      </w:r>
    </w:p>
    <w:p w14:paraId="6AAC2DCC" w14:textId="6A65CFA9" w:rsidR="00F253B7" w:rsidRDefault="00F253B7" w:rsidP="00F253B7">
      <w:pPr>
        <w:pStyle w:val="Prrafodelista"/>
        <w:ind w:left="502"/>
      </w:pPr>
    </w:p>
    <w:p w14:paraId="5EDC7D74" w14:textId="14EFE287" w:rsidR="00F253B7" w:rsidRDefault="00E833C6" w:rsidP="000F0E15">
      <w:pPr>
        <w:pStyle w:val="Prrafodelista"/>
        <w:ind w:left="502" w:firstLine="218"/>
      </w:pPr>
      <w:r>
        <w:rPr>
          <w:noProof/>
          <w:lang w:val="es-ES" w:eastAsia="es-ES"/>
        </w:rPr>
        <w:drawing>
          <wp:inline distT="0" distB="0" distL="0" distR="0" wp14:anchorId="0FB83297" wp14:editId="28797531">
            <wp:extent cx="2219325" cy="6953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CD0F" w14:textId="4BC5BD08" w:rsidR="00F253B7" w:rsidRDefault="00F253B7" w:rsidP="00F253B7">
      <w:pPr>
        <w:tabs>
          <w:tab w:val="left" w:pos="3168"/>
        </w:tabs>
      </w:pPr>
    </w:p>
    <w:p w14:paraId="2A7971EC" w14:textId="7C4DAFCB" w:rsidR="00F253B7" w:rsidRDefault="00F253B7" w:rsidP="00F253B7">
      <w:pPr>
        <w:pStyle w:val="Prrafodelista"/>
        <w:numPr>
          <w:ilvl w:val="0"/>
          <w:numId w:val="37"/>
        </w:numPr>
      </w:pPr>
      <w:r>
        <w:t>DCCM and ICCM</w:t>
      </w:r>
    </w:p>
    <w:p w14:paraId="10142A6D" w14:textId="4B5DF9EE" w:rsidR="00F253B7" w:rsidRDefault="00F253B7" w:rsidP="00F253B7"/>
    <w:p w14:paraId="6F49EA9D" w14:textId="0D067F08" w:rsidR="00F253B7" w:rsidRDefault="00E833C6" w:rsidP="000F0E15">
      <w:pPr>
        <w:ind w:left="502" w:firstLine="218"/>
      </w:pPr>
      <w:r>
        <w:rPr>
          <w:noProof/>
          <w:lang w:val="es-ES" w:eastAsia="es-ES"/>
        </w:rPr>
        <w:drawing>
          <wp:inline distT="0" distB="0" distL="0" distR="0" wp14:anchorId="2CEE7D8B" wp14:editId="54530B0C">
            <wp:extent cx="2028825" cy="7334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10E9" w14:textId="77777777" w:rsidR="00F253B7" w:rsidRDefault="00F253B7" w:rsidP="00F253B7"/>
    <w:p w14:paraId="70AC5A35" w14:textId="02215313" w:rsidR="00F253B7" w:rsidRDefault="00A527CC" w:rsidP="00F253B7">
      <w:pPr>
        <w:pStyle w:val="Prrafodelista"/>
        <w:numPr>
          <w:ilvl w:val="0"/>
          <w:numId w:val="37"/>
        </w:numPr>
      </w:pPr>
      <w:r>
        <w:t>C</w:t>
      </w:r>
      <w:r w:rsidR="00F253B7">
        <w:t>ompiler optimizations</w:t>
      </w:r>
      <w:r w:rsidR="00EC2EC3">
        <w:t xml:space="preserve"> (-O2)</w:t>
      </w:r>
      <w:r>
        <w:t xml:space="preserve"> and</w:t>
      </w:r>
      <w:r w:rsidR="00F253B7">
        <w:t xml:space="preserve"> DCCM</w:t>
      </w:r>
    </w:p>
    <w:p w14:paraId="1F0D8F74" w14:textId="68D09A1C" w:rsidR="00F253B7" w:rsidRDefault="00F253B7" w:rsidP="00F253B7"/>
    <w:p w14:paraId="25B50F19" w14:textId="2B770AB4" w:rsidR="001521D5" w:rsidRDefault="00C058D4" w:rsidP="000F0E15">
      <w:pPr>
        <w:ind w:left="502" w:firstLine="218"/>
      </w:pPr>
      <w:r>
        <w:rPr>
          <w:noProof/>
          <w:lang w:val="es-ES" w:eastAsia="es-ES"/>
        </w:rPr>
        <w:drawing>
          <wp:inline distT="0" distB="0" distL="0" distR="0" wp14:anchorId="3B98A3BA" wp14:editId="69CDEC5C">
            <wp:extent cx="2162175" cy="6858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834D" w14:textId="77777777" w:rsidR="001521D5" w:rsidRDefault="001521D5" w:rsidP="00F253B7"/>
    <w:p w14:paraId="0107A552" w14:textId="4A455525" w:rsidR="00EC2EC3" w:rsidRDefault="00EC2EC3" w:rsidP="00EC2EC3">
      <w:pPr>
        <w:pStyle w:val="Prrafodelista"/>
        <w:numPr>
          <w:ilvl w:val="0"/>
          <w:numId w:val="37"/>
        </w:numPr>
      </w:pPr>
      <w:r>
        <w:t>Compiler optimizations (-O3) and DCCM</w:t>
      </w:r>
    </w:p>
    <w:p w14:paraId="7E3D162F" w14:textId="7B59D25D" w:rsidR="00FA177B" w:rsidRDefault="00FA177B" w:rsidP="00890D74"/>
    <w:p w14:paraId="3FE82828" w14:textId="76BFEA04" w:rsidR="007B75FB" w:rsidRDefault="00C058D4" w:rsidP="000F0E15">
      <w:pPr>
        <w:ind w:left="502" w:firstLine="218"/>
      </w:pPr>
      <w:r>
        <w:rPr>
          <w:noProof/>
          <w:lang w:val="es-ES" w:eastAsia="es-ES"/>
        </w:rPr>
        <w:drawing>
          <wp:inline distT="0" distB="0" distL="0" distR="0" wp14:anchorId="16F073BA" wp14:editId="21946477">
            <wp:extent cx="2209800" cy="7143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2C8D" w14:textId="707413DC" w:rsidR="00FA177B" w:rsidRDefault="00FA177B" w:rsidP="00890D74"/>
    <w:p w14:paraId="302AE019" w14:textId="77777777" w:rsidR="007B75FB" w:rsidRDefault="007B75FB" w:rsidP="00890D74"/>
    <w:p w14:paraId="253DAAF8" w14:textId="57064057" w:rsidR="00300257" w:rsidRDefault="00300257" w:rsidP="00300257">
      <w:pPr>
        <w:pStyle w:val="Prrafodelista"/>
        <w:numPr>
          <w:ilvl w:val="0"/>
          <w:numId w:val="31"/>
        </w:numPr>
        <w:shd w:val="clear" w:color="auto" w:fill="E5B8B7" w:themeFill="accent2" w:themeFillTint="66"/>
      </w:pPr>
      <w:bookmarkStart w:id="3" w:name="_Hlk88098177"/>
      <w:r>
        <w:rPr>
          <w:rFonts w:eastAsia="Times New Roman" w:cs="Arial"/>
        </w:rPr>
        <w:t xml:space="preserve">Do the same analysis as was done for </w:t>
      </w:r>
      <w:proofErr w:type="spellStart"/>
      <w:r>
        <w:rPr>
          <w:rFonts w:eastAsia="Times New Roman" w:cs="Arial"/>
        </w:rPr>
        <w:t>CoreMark</w:t>
      </w:r>
      <w:proofErr w:type="spellEnd"/>
      <w:r>
        <w:rPr>
          <w:rFonts w:eastAsia="Times New Roman" w:cs="Arial"/>
        </w:rPr>
        <w:t xml:space="preserve"> but this time for the </w:t>
      </w:r>
      <w:proofErr w:type="spellStart"/>
      <w:r>
        <w:rPr>
          <w:rFonts w:eastAsia="Times New Roman" w:cs="Arial"/>
        </w:rPr>
        <w:t>ImageProcessing</w:t>
      </w:r>
      <w:proofErr w:type="spellEnd"/>
      <w:r>
        <w:rPr>
          <w:rFonts w:eastAsia="Times New Roman" w:cs="Arial"/>
        </w:rPr>
        <w:t xml:space="preserve"> application. A </w:t>
      </w:r>
      <w:proofErr w:type="spellStart"/>
      <w:r>
        <w:rPr>
          <w:rFonts w:eastAsia="Times New Roman" w:cs="Arial"/>
        </w:rPr>
        <w:t>PlatformIO</w:t>
      </w:r>
      <w:proofErr w:type="spellEnd"/>
      <w:r>
        <w:rPr>
          <w:rFonts w:eastAsia="Times New Roman" w:cs="Arial"/>
        </w:rPr>
        <w:t xml:space="preserve"> project that contains the </w:t>
      </w:r>
      <w:proofErr w:type="spellStart"/>
      <w:r>
        <w:rPr>
          <w:rFonts w:eastAsia="Times New Roman" w:cs="Arial"/>
        </w:rPr>
        <w:t>ImageProcessing</w:t>
      </w:r>
      <w:proofErr w:type="spellEnd"/>
      <w:r>
        <w:rPr>
          <w:rFonts w:eastAsia="Times New Roman" w:cs="Arial"/>
        </w:rPr>
        <w:t xml:space="preserve"> application is in: </w:t>
      </w:r>
      <w:r>
        <w:rPr>
          <w:rFonts w:cs="Arial"/>
          <w:i/>
        </w:rPr>
        <w:t>[RVfpgaPath]/RVfpga/Labs</w:t>
      </w:r>
      <w:r>
        <w:rPr>
          <w:i/>
        </w:rPr>
        <w:t>/Lab20</w:t>
      </w:r>
      <w:r w:rsidRPr="00664ACC">
        <w:rPr>
          <w:i/>
        </w:rPr>
        <w:t>/</w:t>
      </w:r>
      <w:r w:rsidRPr="003923FE">
        <w:rPr>
          <w:i/>
        </w:rPr>
        <w:t>RealBenchmarks</w:t>
      </w:r>
      <w:r w:rsidRPr="003923FE">
        <w:rPr>
          <w:rFonts w:eastAsia="Times New Roman" w:cs="Arial"/>
          <w:i/>
        </w:rPr>
        <w:t>/</w:t>
      </w:r>
      <w:r>
        <w:rPr>
          <w:rFonts w:eastAsia="Times New Roman" w:cs="Arial"/>
          <w:i/>
        </w:rPr>
        <w:t>ImageProcessing</w:t>
      </w:r>
      <w:r w:rsidRPr="003923FE">
        <w:rPr>
          <w:rFonts w:eastAsia="Times New Roman" w:cs="Arial"/>
          <w:i/>
        </w:rPr>
        <w:t>_HwCounters</w:t>
      </w:r>
      <w:r>
        <w:rPr>
          <w:rFonts w:eastAsia="Times New Roman" w:cs="Arial"/>
          <w:i/>
        </w:rPr>
        <w:t>.</w:t>
      </w:r>
      <w:r>
        <w:rPr>
          <w:rFonts w:eastAsia="Times New Roman" w:cs="Arial"/>
        </w:rPr>
        <w:t xml:space="preserve"> These are the applications we used in Lab 5 for transforming an RGB image into grayscale. File </w:t>
      </w:r>
      <w:proofErr w:type="spellStart"/>
      <w:r w:rsidRPr="000077C1">
        <w:rPr>
          <w:rFonts w:eastAsia="Times New Roman" w:cs="Arial"/>
          <w:i/>
        </w:rPr>
        <w:t>Test.c</w:t>
      </w:r>
      <w:proofErr w:type="spellEnd"/>
      <w:r>
        <w:t xml:space="preserve"> is similar to the one from </w:t>
      </w:r>
      <w:proofErr w:type="spellStart"/>
      <w:r>
        <w:t>CoreMark</w:t>
      </w:r>
      <w:proofErr w:type="spellEnd"/>
      <w:r>
        <w:t xml:space="preserve"> (</w:t>
      </w:r>
      <w:r w:rsidR="007C09A5">
        <w:rPr>
          <w:rFonts w:eastAsia="Times New Roman" w:cs="Arial"/>
        </w:rPr>
        <w:t>Figure 6</w:t>
      </w:r>
      <w:r w:rsidRPr="00E36D38">
        <w:rPr>
          <w:rFonts w:eastAsia="Times New Roman" w:cs="Arial"/>
        </w:rPr>
        <w:t xml:space="preserve">) </w:t>
      </w:r>
      <w:r>
        <w:rPr>
          <w:rFonts w:eastAsia="Times New Roman" w:cs="Arial"/>
        </w:rPr>
        <w:t xml:space="preserve">but it invokes </w:t>
      </w:r>
      <w:r w:rsidRPr="00E36D38">
        <w:rPr>
          <w:rFonts w:eastAsia="Times New Roman" w:cs="Arial"/>
        </w:rPr>
        <w:t xml:space="preserve">function </w:t>
      </w:r>
      <w:proofErr w:type="spellStart"/>
      <w:proofErr w:type="gramStart"/>
      <w:r w:rsidRPr="009B4D80">
        <w:rPr>
          <w:rFonts w:ascii="Courier New" w:eastAsia="Times New Roman" w:hAnsi="Courier New" w:cs="Courier New"/>
        </w:rPr>
        <w:t>ImageTransformation</w:t>
      </w:r>
      <w:proofErr w:type="spellEnd"/>
      <w:r w:rsidRPr="009B4D80">
        <w:rPr>
          <w:rFonts w:ascii="Courier New" w:eastAsia="Times New Roman" w:hAnsi="Courier New" w:cs="Courier New"/>
        </w:rPr>
        <w:t>(</w:t>
      </w:r>
      <w:proofErr w:type="gramEnd"/>
      <w:r w:rsidRPr="009B4D80">
        <w:rPr>
          <w:rFonts w:ascii="Courier New" w:eastAsia="Times New Roman" w:hAnsi="Courier New" w:cs="Courier New"/>
        </w:rPr>
        <w:t>)</w:t>
      </w:r>
      <w:r w:rsidRPr="00E36D38">
        <w:rPr>
          <w:rFonts w:eastAsia="Times New Roman" w:cs="Arial"/>
        </w:rPr>
        <w:t xml:space="preserve">, which includes the </w:t>
      </w:r>
      <w:r>
        <w:rPr>
          <w:rFonts w:eastAsia="Times New Roman" w:cs="Arial"/>
        </w:rPr>
        <w:t xml:space="preserve">Image Transformation </w:t>
      </w:r>
      <w:r w:rsidRPr="00E36D38">
        <w:rPr>
          <w:rFonts w:eastAsia="Times New Roman" w:cs="Arial"/>
        </w:rPr>
        <w:t>benchmark</w:t>
      </w:r>
      <w:r>
        <w:rPr>
          <w:rFonts w:eastAsia="Times New Roman" w:cs="Arial"/>
        </w:rPr>
        <w:t xml:space="preserve"> that we analysed in Lab 5</w:t>
      </w:r>
      <w:r w:rsidRPr="00E36D38">
        <w:rPr>
          <w:rFonts w:eastAsia="Times New Roman" w:cs="Arial"/>
        </w:rPr>
        <w:t>.</w:t>
      </w:r>
      <w:r>
        <w:rPr>
          <w:rFonts w:eastAsia="Times New Roman" w:cs="Arial"/>
        </w:rPr>
        <w:t xml:space="preserve"> The DCCM of the default </w:t>
      </w:r>
      <w:proofErr w:type="spellStart"/>
      <w:r>
        <w:rPr>
          <w:rFonts w:eastAsia="Times New Roman" w:cs="Arial"/>
        </w:rPr>
        <w:t>RVfpga</w:t>
      </w:r>
      <w:proofErr w:type="spellEnd"/>
      <w:r>
        <w:rPr>
          <w:rFonts w:eastAsia="Times New Roman" w:cs="Arial"/>
        </w:rPr>
        <w:t xml:space="preserve"> System is not big enough to store the image, so instead use the </w:t>
      </w:r>
      <w:proofErr w:type="spellStart"/>
      <w:r>
        <w:rPr>
          <w:rFonts w:eastAsia="Times New Roman" w:cs="Arial"/>
        </w:rPr>
        <w:t>RVfpga</w:t>
      </w:r>
      <w:proofErr w:type="spellEnd"/>
      <w:r>
        <w:rPr>
          <w:rFonts w:eastAsia="Times New Roman" w:cs="Arial"/>
        </w:rPr>
        <w:t xml:space="preserve"> System (</w:t>
      </w:r>
      <w:proofErr w:type="spellStart"/>
      <w:r>
        <w:rPr>
          <w:rFonts w:eastAsia="Times New Roman" w:cs="Arial"/>
        </w:rPr>
        <w:t>bitstream</w:t>
      </w:r>
      <w:proofErr w:type="spellEnd"/>
      <w:r>
        <w:rPr>
          <w:rFonts w:eastAsia="Times New Roman" w:cs="Arial"/>
        </w:rPr>
        <w:t xml:space="preserve">) that has a 128 KiB DCCM, which is at: </w:t>
      </w:r>
      <w:r w:rsidRPr="00CD5341">
        <w:rPr>
          <w:rFonts w:cs="Arial"/>
          <w:i/>
        </w:rPr>
        <w:t>[RVfpgaPath]/</w:t>
      </w:r>
      <w:r w:rsidRPr="00A82932">
        <w:rPr>
          <w:rFonts w:eastAsia="Times New Roman" w:cs="Arial"/>
          <w:i/>
        </w:rPr>
        <w:t>RVfpga/Labs/Lab20/RealBenchmarks/</w:t>
      </w:r>
      <w:r w:rsidRPr="002B6F93">
        <w:rPr>
          <w:rFonts w:eastAsia="Times New Roman" w:cs="Arial"/>
          <w:i/>
        </w:rPr>
        <w:t>Bitstreams/</w:t>
      </w:r>
      <w:r w:rsidRPr="00DA0181">
        <w:rPr>
          <w:rFonts w:eastAsia="Times New Roman" w:cs="Arial"/>
          <w:i/>
        </w:rPr>
        <w:t>rvfpganexys_DCCM-128.bit</w:t>
      </w:r>
      <w:r>
        <w:rPr>
          <w:rFonts w:eastAsia="Times New Roman" w:cs="Arial"/>
        </w:rPr>
        <w:t xml:space="preserve">. </w:t>
      </w:r>
    </w:p>
    <w:bookmarkEnd w:id="3"/>
    <w:p w14:paraId="6330CF0F" w14:textId="77777777" w:rsidR="00B007C2" w:rsidRDefault="00B007C2" w:rsidP="00B007C2"/>
    <w:p w14:paraId="62846829" w14:textId="77777777" w:rsidR="00B007C2" w:rsidRDefault="00B007C2" w:rsidP="00B007C2">
      <w:pPr>
        <w:pStyle w:val="Prrafodelista"/>
        <w:numPr>
          <w:ilvl w:val="0"/>
          <w:numId w:val="37"/>
        </w:numPr>
      </w:pPr>
      <w:r>
        <w:t>No compiler optimizations, no DCCM, no ICCM</w:t>
      </w:r>
    </w:p>
    <w:p w14:paraId="0C9CD473" w14:textId="77777777" w:rsidR="00B007C2" w:rsidRDefault="00B007C2" w:rsidP="00B007C2"/>
    <w:p w14:paraId="778EF44D" w14:textId="64847216" w:rsidR="00B007C2" w:rsidRDefault="00FF72F4" w:rsidP="00B007C2">
      <w:pPr>
        <w:ind w:firstLine="720"/>
      </w:pPr>
      <w:r>
        <w:rPr>
          <w:noProof/>
          <w:lang w:val="es-ES" w:eastAsia="es-ES"/>
        </w:rPr>
        <w:drawing>
          <wp:inline distT="0" distB="0" distL="0" distR="0" wp14:anchorId="29E162EE" wp14:editId="469CFD68">
            <wp:extent cx="2381250" cy="8191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147A" w14:textId="77777777" w:rsidR="00B007C2" w:rsidRDefault="00B007C2" w:rsidP="00B007C2">
      <w:pPr>
        <w:ind w:firstLine="720"/>
      </w:pPr>
    </w:p>
    <w:p w14:paraId="09015262" w14:textId="77777777" w:rsidR="00B007C2" w:rsidRDefault="00B007C2" w:rsidP="00B007C2">
      <w:pPr>
        <w:pStyle w:val="Prrafodelista"/>
        <w:numPr>
          <w:ilvl w:val="0"/>
          <w:numId w:val="37"/>
        </w:numPr>
      </w:pPr>
      <w:r>
        <w:t>DCCM</w:t>
      </w:r>
    </w:p>
    <w:p w14:paraId="12C226B6" w14:textId="77777777" w:rsidR="00B007C2" w:rsidRDefault="00B007C2" w:rsidP="00B007C2">
      <w:pPr>
        <w:pStyle w:val="Prrafodelista"/>
        <w:ind w:left="502"/>
      </w:pPr>
    </w:p>
    <w:p w14:paraId="3D53D4EE" w14:textId="103E1DFA" w:rsidR="00B007C2" w:rsidRDefault="00FF72F4" w:rsidP="00B007C2">
      <w:pPr>
        <w:pStyle w:val="Prrafodelista"/>
        <w:ind w:left="502" w:firstLine="218"/>
      </w:pPr>
      <w:r>
        <w:rPr>
          <w:noProof/>
          <w:lang w:val="es-ES" w:eastAsia="es-ES"/>
        </w:rPr>
        <w:drawing>
          <wp:inline distT="0" distB="0" distL="0" distR="0" wp14:anchorId="76E588D5" wp14:editId="5EBF56A7">
            <wp:extent cx="2286000" cy="8286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EDB2" w14:textId="77777777" w:rsidR="00A527CC" w:rsidRDefault="00A527CC" w:rsidP="00B007C2">
      <w:pPr>
        <w:pStyle w:val="Prrafodelista"/>
        <w:ind w:left="502" w:firstLine="218"/>
      </w:pPr>
    </w:p>
    <w:p w14:paraId="0CD134C0" w14:textId="77777777" w:rsidR="00F154DA" w:rsidRDefault="00F154DA" w:rsidP="00F154DA">
      <w:pPr>
        <w:pStyle w:val="Prrafodelista"/>
        <w:numPr>
          <w:ilvl w:val="0"/>
          <w:numId w:val="37"/>
        </w:numPr>
      </w:pPr>
      <w:r>
        <w:t>Compiler optimizations (-O2) and DCCM</w:t>
      </w:r>
    </w:p>
    <w:p w14:paraId="50E15A87" w14:textId="77777777" w:rsidR="00F154DA" w:rsidRDefault="00F154DA" w:rsidP="00F154DA"/>
    <w:p w14:paraId="705AD065" w14:textId="78BD8D5F" w:rsidR="00F154DA" w:rsidRDefault="002A09B2" w:rsidP="00F154DA">
      <w:pPr>
        <w:ind w:left="502" w:firstLine="218"/>
      </w:pPr>
      <w:r>
        <w:rPr>
          <w:noProof/>
          <w:lang w:val="es-ES" w:eastAsia="es-ES"/>
        </w:rPr>
        <w:drawing>
          <wp:inline distT="0" distB="0" distL="0" distR="0" wp14:anchorId="1AEEA407" wp14:editId="5017561E">
            <wp:extent cx="2257425" cy="8286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AD59" w14:textId="77777777" w:rsidR="00F154DA" w:rsidRDefault="00F154DA" w:rsidP="00F154DA"/>
    <w:p w14:paraId="137C1683" w14:textId="77777777" w:rsidR="00F154DA" w:rsidRDefault="00F154DA" w:rsidP="00F154DA">
      <w:pPr>
        <w:pStyle w:val="Prrafodelista"/>
        <w:numPr>
          <w:ilvl w:val="0"/>
          <w:numId w:val="37"/>
        </w:numPr>
      </w:pPr>
      <w:r>
        <w:t>Compiler optimizations (-O3) and DCCM</w:t>
      </w:r>
    </w:p>
    <w:p w14:paraId="1A7857A4" w14:textId="77777777" w:rsidR="00F154DA" w:rsidRDefault="00F154DA" w:rsidP="00F154DA"/>
    <w:p w14:paraId="15C6DCF6" w14:textId="6EB57356" w:rsidR="00F154DA" w:rsidRDefault="003F1244" w:rsidP="00F154DA">
      <w:pPr>
        <w:ind w:left="502" w:firstLine="218"/>
      </w:pPr>
      <w:r>
        <w:rPr>
          <w:noProof/>
          <w:lang w:val="es-ES" w:eastAsia="es-ES"/>
        </w:rPr>
        <w:drawing>
          <wp:inline distT="0" distB="0" distL="0" distR="0" wp14:anchorId="2E110FD0" wp14:editId="5F98696A">
            <wp:extent cx="2247900" cy="8096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06A5" w14:textId="3F2AB52F" w:rsidR="00B007C2" w:rsidRDefault="00B007C2" w:rsidP="00B007C2"/>
    <w:p w14:paraId="51E75540" w14:textId="77777777" w:rsidR="00890D74" w:rsidRDefault="00890D74" w:rsidP="00890D74"/>
    <w:p w14:paraId="7E36D6D2" w14:textId="77777777" w:rsidR="00300257" w:rsidRPr="00BA1B50" w:rsidRDefault="00300257" w:rsidP="00300257">
      <w:pPr>
        <w:pStyle w:val="Prrafodelista"/>
        <w:numPr>
          <w:ilvl w:val="0"/>
          <w:numId w:val="31"/>
        </w:numPr>
        <w:shd w:val="clear" w:color="auto" w:fill="E5B8B7" w:themeFill="accent2" w:themeFillTint="66"/>
      </w:pPr>
      <w:r>
        <w:rPr>
          <w:rFonts w:cs="Arial"/>
          <w:bCs/>
          <w:color w:val="00000A"/>
        </w:rPr>
        <w:t>Enable/disable various core features as described in Section 2.C of this lab. Compare the performance results – that is, values of the HW Counters when executing the programs on these modified cores. Run all three programs (</w:t>
      </w:r>
      <w:proofErr w:type="spellStart"/>
      <w:r>
        <w:rPr>
          <w:rFonts w:cs="Arial"/>
          <w:bCs/>
          <w:color w:val="00000A"/>
        </w:rPr>
        <w:t>CoreMark</w:t>
      </w:r>
      <w:proofErr w:type="spellEnd"/>
      <w:r>
        <w:rPr>
          <w:rFonts w:cs="Arial"/>
          <w:bCs/>
          <w:color w:val="00000A"/>
        </w:rPr>
        <w:t xml:space="preserve">, Dhrystone, and </w:t>
      </w:r>
      <w:proofErr w:type="spellStart"/>
      <w:r>
        <w:rPr>
          <w:rFonts w:cs="Arial"/>
          <w:bCs/>
          <w:color w:val="00000A"/>
        </w:rPr>
        <w:t>ImageProcessing</w:t>
      </w:r>
      <w:proofErr w:type="spellEnd"/>
      <w:r>
        <w:rPr>
          <w:rFonts w:cs="Arial"/>
          <w:bCs/>
          <w:color w:val="00000A"/>
        </w:rPr>
        <w:t xml:space="preserve">) on these modified </w:t>
      </w:r>
      <w:proofErr w:type="spellStart"/>
      <w:r>
        <w:rPr>
          <w:rFonts w:cs="Arial"/>
          <w:bCs/>
          <w:color w:val="00000A"/>
        </w:rPr>
        <w:t>RVfpga</w:t>
      </w:r>
      <w:proofErr w:type="spellEnd"/>
      <w:r>
        <w:rPr>
          <w:rFonts w:cs="Arial"/>
          <w:bCs/>
          <w:color w:val="00000A"/>
        </w:rPr>
        <w:t xml:space="preserve"> Systems on the </w:t>
      </w:r>
      <w:proofErr w:type="spellStart"/>
      <w:r>
        <w:rPr>
          <w:rFonts w:cs="Arial"/>
          <w:bCs/>
          <w:color w:val="00000A"/>
        </w:rPr>
        <w:t>Nexys</w:t>
      </w:r>
      <w:proofErr w:type="spellEnd"/>
      <w:r>
        <w:rPr>
          <w:rFonts w:cs="Arial"/>
          <w:bCs/>
          <w:color w:val="00000A"/>
        </w:rPr>
        <w:t xml:space="preserve"> A7 board. Variations include:</w:t>
      </w:r>
    </w:p>
    <w:p w14:paraId="18DC433B" w14:textId="77777777" w:rsidR="00300257" w:rsidRDefault="00300257" w:rsidP="00300257">
      <w:pPr>
        <w:shd w:val="clear" w:color="auto" w:fill="E5B8B7" w:themeFill="accent2" w:themeFillTint="66"/>
        <w:ind w:left="360" w:firstLine="360"/>
      </w:pPr>
      <w:r>
        <w:rPr>
          <w:rFonts w:cs="Arial"/>
          <w:bCs/>
          <w:color w:val="00000A"/>
        </w:rPr>
        <w:t>- U</w:t>
      </w:r>
      <w:r w:rsidRPr="001C1E70">
        <w:rPr>
          <w:rFonts w:cs="Arial"/>
          <w:bCs/>
          <w:color w:val="00000A"/>
        </w:rPr>
        <w:t xml:space="preserve">sing different </w:t>
      </w:r>
      <w:r>
        <w:t xml:space="preserve">Branch Predictor configurations and implementations (such as </w:t>
      </w:r>
    </w:p>
    <w:p w14:paraId="550BFB89" w14:textId="77777777" w:rsidR="00300257" w:rsidRDefault="00300257" w:rsidP="00300257">
      <w:pPr>
        <w:shd w:val="clear" w:color="auto" w:fill="E5B8B7" w:themeFill="accent2" w:themeFillTint="66"/>
        <w:ind w:left="360" w:firstLine="360"/>
      </w:pPr>
      <w:proofErr w:type="gramStart"/>
      <w:r>
        <w:t>always</w:t>
      </w:r>
      <w:proofErr w:type="gramEnd"/>
      <w:r>
        <w:t xml:space="preserve"> not-taken, </w:t>
      </w:r>
      <w:proofErr w:type="spellStart"/>
      <w:r>
        <w:t>Gshare</w:t>
      </w:r>
      <w:proofErr w:type="spellEnd"/>
      <w:r>
        <w:t xml:space="preserve">, and the bimodal predictor implemented in Exercise 1 of </w:t>
      </w:r>
    </w:p>
    <w:p w14:paraId="47BD8D16" w14:textId="77777777" w:rsidR="00300257" w:rsidRDefault="00300257" w:rsidP="00300257">
      <w:pPr>
        <w:shd w:val="clear" w:color="auto" w:fill="E5B8B7" w:themeFill="accent2" w:themeFillTint="66"/>
        <w:ind w:left="360" w:firstLine="360"/>
      </w:pPr>
      <w:r>
        <w:t xml:space="preserve">Lab 16). </w:t>
      </w:r>
    </w:p>
    <w:p w14:paraId="4DDA686C" w14:textId="77777777" w:rsidR="00300257" w:rsidRDefault="00300257" w:rsidP="00300257">
      <w:pPr>
        <w:shd w:val="clear" w:color="auto" w:fill="E5B8B7" w:themeFill="accent2" w:themeFillTint="66"/>
        <w:ind w:left="360" w:firstLine="360"/>
      </w:pPr>
      <w:r>
        <w:t xml:space="preserve">- Enabling/disabling the dual-issue feature. </w:t>
      </w:r>
    </w:p>
    <w:p w14:paraId="4EE4D27F" w14:textId="77777777" w:rsidR="00300257" w:rsidRDefault="00300257" w:rsidP="00300257">
      <w:pPr>
        <w:shd w:val="clear" w:color="auto" w:fill="E5B8B7" w:themeFill="accent2" w:themeFillTint="66"/>
        <w:ind w:left="360" w:firstLine="360"/>
      </w:pPr>
      <w:r>
        <w:t xml:space="preserve">- Using various I$/DCCM/ICCM configurations (such as different sizes or different I$ </w:t>
      </w:r>
    </w:p>
    <w:p w14:paraId="3B6C351E" w14:textId="77777777" w:rsidR="00300257" w:rsidRDefault="00300257" w:rsidP="00300257">
      <w:pPr>
        <w:shd w:val="clear" w:color="auto" w:fill="E5B8B7" w:themeFill="accent2" w:themeFillTint="66"/>
        <w:ind w:left="360" w:firstLine="360"/>
      </w:pPr>
      <w:r>
        <w:t>Replacement Policies).</w:t>
      </w:r>
    </w:p>
    <w:p w14:paraId="49B0B5EA" w14:textId="3E0E8FB0" w:rsidR="00890D74" w:rsidRDefault="00890D74" w:rsidP="00890D74"/>
    <w:p w14:paraId="08396B63" w14:textId="77777777" w:rsidR="004414A8" w:rsidRDefault="004414A8" w:rsidP="004414A8">
      <w:pPr>
        <w:ind w:firstLine="720"/>
        <w:rPr>
          <w:rFonts w:cs="Arial"/>
        </w:rPr>
      </w:pPr>
      <w:r>
        <w:rPr>
          <w:rFonts w:cs="Arial"/>
        </w:rPr>
        <w:t>Solution not provided.</w:t>
      </w:r>
    </w:p>
    <w:p w14:paraId="4FAB2FC6" w14:textId="77777777" w:rsidR="004414A8" w:rsidRPr="00573986" w:rsidRDefault="004414A8" w:rsidP="00890D74"/>
    <w:bookmarkEnd w:id="0"/>
    <w:bookmarkEnd w:id="1"/>
    <w:p w14:paraId="1CD4D327" w14:textId="53495382" w:rsidR="00890D74" w:rsidRDefault="00890D74" w:rsidP="007B0C2B">
      <w:pPr>
        <w:rPr>
          <w:lang w:val="en-US"/>
        </w:rPr>
      </w:pPr>
    </w:p>
    <w:sectPr w:rsidR="00890D74" w:rsidSect="00565412">
      <w:footerReference w:type="default" r:id="rId25"/>
      <w:footerReference w:type="first" r:id="rId26"/>
      <w:pgSz w:w="16838" w:h="11906" w:orient="landscape"/>
      <w:pgMar w:top="1440" w:right="1797" w:bottom="1440" w:left="1440" w:header="709" w:footer="391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F5E91" w14:textId="77777777" w:rsidR="00C1428D" w:rsidRDefault="00C1428D">
      <w:r>
        <w:separator/>
      </w:r>
    </w:p>
  </w:endnote>
  <w:endnote w:type="continuationSeparator" w:id="0">
    <w:p w14:paraId="223E32DF" w14:textId="77777777" w:rsidR="00C1428D" w:rsidRDefault="00C1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33755" w14:textId="5A637DF6" w:rsidR="00AC1C79" w:rsidRDefault="00AC1C79" w:rsidP="00AC1C79">
    <w:pPr>
      <w:pStyle w:val="Piedepgina"/>
      <w:rPr>
        <w:sz w:val="12"/>
      </w:rPr>
    </w:pPr>
    <w:r>
      <w:rPr>
        <w:sz w:val="12"/>
      </w:rPr>
      <w:t>Imagination Uni</w:t>
    </w:r>
    <w:r>
      <w:rPr>
        <w:sz w:val="12"/>
      </w:rPr>
      <w:t xml:space="preserve">versity Programme – </w:t>
    </w:r>
    <w:proofErr w:type="spellStart"/>
    <w:r>
      <w:rPr>
        <w:sz w:val="12"/>
      </w:rPr>
      <w:t>RVfpga</w:t>
    </w:r>
    <w:proofErr w:type="spellEnd"/>
    <w:r>
      <w:rPr>
        <w:sz w:val="12"/>
      </w:rPr>
      <w:t xml:space="preserve"> Lab 20</w:t>
    </w:r>
  </w:p>
  <w:p w14:paraId="5C0EA1FA" w14:textId="77777777" w:rsidR="00AC1C79" w:rsidRDefault="00AC1C79" w:rsidP="00AC1C79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59F3BA66" w14:textId="0AA5D033" w:rsidR="00AC1C79" w:rsidRDefault="00AC1C79">
    <w:pPr>
      <w:pStyle w:val="Piedepgina"/>
    </w:pPr>
    <w:r>
      <w:rPr>
        <w:rFonts w:cs="Arial"/>
        <w:sz w:val="16"/>
      </w:rPr>
      <w:t>© Copyright Imagination Technologies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6674E" w14:textId="7147A33D" w:rsidR="00AC1C79" w:rsidRDefault="00AC1C79" w:rsidP="00AC1C79">
    <w:pPr>
      <w:pStyle w:val="Piedepgina"/>
      <w:rPr>
        <w:sz w:val="12"/>
      </w:rPr>
    </w:pPr>
    <w:r>
      <w:rPr>
        <w:sz w:val="12"/>
      </w:rPr>
      <w:t>Imagination Uni</w:t>
    </w:r>
    <w:r>
      <w:rPr>
        <w:sz w:val="12"/>
      </w:rPr>
      <w:t xml:space="preserve">versity Programme – </w:t>
    </w:r>
    <w:proofErr w:type="spellStart"/>
    <w:r>
      <w:rPr>
        <w:sz w:val="12"/>
      </w:rPr>
      <w:t>RVfpga</w:t>
    </w:r>
    <w:proofErr w:type="spellEnd"/>
    <w:r>
      <w:rPr>
        <w:sz w:val="12"/>
      </w:rPr>
      <w:t xml:space="preserve"> Lab 20</w:t>
    </w:r>
  </w:p>
  <w:p w14:paraId="6AA6001D" w14:textId="77777777" w:rsidR="00AC1C79" w:rsidRDefault="00AC1C79" w:rsidP="00AC1C79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56397FDF" w14:textId="2492EB29" w:rsidR="00AC1C79" w:rsidRDefault="00AC1C79">
    <w:pPr>
      <w:pStyle w:val="Piedepgina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E1BC9" w14:textId="77777777" w:rsidR="00C1428D" w:rsidRDefault="00C1428D">
      <w:r>
        <w:separator/>
      </w:r>
    </w:p>
  </w:footnote>
  <w:footnote w:type="continuationSeparator" w:id="0">
    <w:p w14:paraId="5FF26FEC" w14:textId="77777777" w:rsidR="00C1428D" w:rsidRDefault="00C14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1321"/>
    <w:multiLevelType w:val="hybridMultilevel"/>
    <w:tmpl w:val="2EF82CD6"/>
    <w:lvl w:ilvl="0" w:tplc="DF265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A91A68"/>
    <w:multiLevelType w:val="hybridMultilevel"/>
    <w:tmpl w:val="05EEE5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18746083"/>
    <w:multiLevelType w:val="hybridMultilevel"/>
    <w:tmpl w:val="C2C0B0B4"/>
    <w:lvl w:ilvl="0" w:tplc="FACA9B06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D117D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21DB4"/>
    <w:multiLevelType w:val="hybridMultilevel"/>
    <w:tmpl w:val="CFF818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32256C"/>
    <w:multiLevelType w:val="hybridMultilevel"/>
    <w:tmpl w:val="D5B872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B4BFC"/>
    <w:multiLevelType w:val="hybridMultilevel"/>
    <w:tmpl w:val="4C54A174"/>
    <w:lvl w:ilvl="0" w:tplc="121618F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B12C4D"/>
    <w:multiLevelType w:val="hybridMultilevel"/>
    <w:tmpl w:val="E988AA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324450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E12353"/>
    <w:multiLevelType w:val="hybridMultilevel"/>
    <w:tmpl w:val="41AA7772"/>
    <w:lvl w:ilvl="0" w:tplc="5A2EFA4E">
      <w:start w:val="2"/>
      <w:numFmt w:val="bullet"/>
      <w:lvlText w:val="-"/>
      <w:lvlJc w:val="left"/>
      <w:pPr>
        <w:ind w:left="502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A4DB3"/>
    <w:multiLevelType w:val="hybridMultilevel"/>
    <w:tmpl w:val="19181336"/>
    <w:lvl w:ilvl="0" w:tplc="E050F1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ascii="Arial" w:eastAsia="SimSun" w:hAnsi="Arial" w:cs="Arial" w:hint="default"/>
        <w:b w:val="0"/>
        <w:i w:val="0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 w15:restartNumberingAfterBreak="0">
    <w:nsid w:val="5E2E5F92"/>
    <w:multiLevelType w:val="hybridMultilevel"/>
    <w:tmpl w:val="2D36F8D0"/>
    <w:lvl w:ilvl="0" w:tplc="0B6EF9EE">
      <w:numFmt w:val="bullet"/>
      <w:lvlText w:val="-"/>
      <w:lvlJc w:val="left"/>
      <w:pPr>
        <w:ind w:left="502" w:hanging="360"/>
      </w:pPr>
      <w:rPr>
        <w:rFonts w:ascii="Arial" w:eastAsia="SimSun" w:hAnsi="Arial" w:cs="Arial" w:hint="default"/>
        <w:b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A601C"/>
    <w:multiLevelType w:val="hybridMultilevel"/>
    <w:tmpl w:val="F33C0300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E6E98"/>
    <w:multiLevelType w:val="hybridMultilevel"/>
    <w:tmpl w:val="AF48EB0C"/>
    <w:lvl w:ilvl="0" w:tplc="9E023DD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A0411C"/>
    <w:multiLevelType w:val="hybridMultilevel"/>
    <w:tmpl w:val="C5F4C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6"/>
  </w:num>
  <w:num w:numId="3">
    <w:abstractNumId w:val="19"/>
  </w:num>
  <w:num w:numId="4">
    <w:abstractNumId w:val="33"/>
    <w:lvlOverride w:ilvl="0">
      <w:lvl w:ilvl="0">
        <w:numFmt w:val="decimal"/>
        <w:lvlText w:val="%1."/>
        <w:lvlJc w:val="left"/>
      </w:lvl>
    </w:lvlOverride>
  </w:num>
  <w:num w:numId="5">
    <w:abstractNumId w:val="4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28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43"/>
    <w:lvlOverride w:ilvl="0">
      <w:lvl w:ilvl="0">
        <w:numFmt w:val="decimal"/>
        <w:lvlText w:val="%1."/>
        <w:lvlJc w:val="left"/>
      </w:lvl>
    </w:lvlOverride>
  </w:num>
  <w:num w:numId="11">
    <w:abstractNumId w:val="38"/>
    <w:lvlOverride w:ilvl="0">
      <w:lvl w:ilvl="0">
        <w:numFmt w:val="decimal"/>
        <w:lvlText w:val="%1."/>
        <w:lvlJc w:val="left"/>
      </w:lvl>
    </w:lvlOverride>
  </w:num>
  <w:num w:numId="12">
    <w:abstractNumId w:val="21"/>
    <w:lvlOverride w:ilvl="0">
      <w:lvl w:ilvl="0">
        <w:numFmt w:val="decimal"/>
        <w:lvlText w:val="%1."/>
        <w:lvlJc w:val="left"/>
      </w:lvl>
    </w:lvlOverride>
  </w:num>
  <w:num w:numId="13">
    <w:abstractNumId w:val="39"/>
  </w:num>
  <w:num w:numId="14">
    <w:abstractNumId w:val="7"/>
  </w:num>
  <w:num w:numId="15">
    <w:abstractNumId w:val="3"/>
  </w:num>
  <w:num w:numId="16">
    <w:abstractNumId w:val="26"/>
  </w:num>
  <w:num w:numId="17">
    <w:abstractNumId w:val="30"/>
  </w:num>
  <w:num w:numId="18">
    <w:abstractNumId w:val="12"/>
  </w:num>
  <w:num w:numId="19">
    <w:abstractNumId w:val="32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31"/>
  </w:num>
  <w:num w:numId="23">
    <w:abstractNumId w:val="20"/>
  </w:num>
  <w:num w:numId="24">
    <w:abstractNumId w:val="44"/>
  </w:num>
  <w:num w:numId="25">
    <w:abstractNumId w:val="0"/>
  </w:num>
  <w:num w:numId="26">
    <w:abstractNumId w:val="23"/>
  </w:num>
  <w:num w:numId="27">
    <w:abstractNumId w:val="14"/>
  </w:num>
  <w:num w:numId="28">
    <w:abstractNumId w:val="9"/>
  </w:num>
  <w:num w:numId="29">
    <w:abstractNumId w:val="8"/>
  </w:num>
  <w:num w:numId="30">
    <w:abstractNumId w:val="29"/>
  </w:num>
  <w:num w:numId="31">
    <w:abstractNumId w:val="16"/>
  </w:num>
  <w:num w:numId="32">
    <w:abstractNumId w:val="5"/>
  </w:num>
  <w:num w:numId="33">
    <w:abstractNumId w:val="1"/>
  </w:num>
  <w:num w:numId="34">
    <w:abstractNumId w:val="17"/>
  </w:num>
  <w:num w:numId="35">
    <w:abstractNumId w:val="41"/>
  </w:num>
  <w:num w:numId="36">
    <w:abstractNumId w:val="10"/>
  </w:num>
  <w:num w:numId="37">
    <w:abstractNumId w:val="34"/>
  </w:num>
  <w:num w:numId="38">
    <w:abstractNumId w:val="37"/>
  </w:num>
  <w:num w:numId="39">
    <w:abstractNumId w:val="11"/>
  </w:num>
  <w:num w:numId="40">
    <w:abstractNumId w:val="13"/>
  </w:num>
  <w:num w:numId="41">
    <w:abstractNumId w:val="24"/>
  </w:num>
  <w:num w:numId="42">
    <w:abstractNumId w:val="2"/>
  </w:num>
  <w:num w:numId="43">
    <w:abstractNumId w:val="27"/>
  </w:num>
  <w:num w:numId="44">
    <w:abstractNumId w:val="25"/>
  </w:num>
  <w:num w:numId="45">
    <w:abstractNumId w:val="22"/>
  </w:num>
  <w:num w:numId="46">
    <w:abstractNumId w:val="3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3A5F"/>
    <w:rsid w:val="000056D5"/>
    <w:rsid w:val="00005F31"/>
    <w:rsid w:val="000133EB"/>
    <w:rsid w:val="00013DD5"/>
    <w:rsid w:val="00015A70"/>
    <w:rsid w:val="00017C4C"/>
    <w:rsid w:val="00017D6B"/>
    <w:rsid w:val="000219FB"/>
    <w:rsid w:val="00021F21"/>
    <w:rsid w:val="00023476"/>
    <w:rsid w:val="00023783"/>
    <w:rsid w:val="000245D6"/>
    <w:rsid w:val="00025241"/>
    <w:rsid w:val="00025F37"/>
    <w:rsid w:val="000279F1"/>
    <w:rsid w:val="0003090C"/>
    <w:rsid w:val="00031843"/>
    <w:rsid w:val="00031B06"/>
    <w:rsid w:val="00031C74"/>
    <w:rsid w:val="000344D0"/>
    <w:rsid w:val="000366D3"/>
    <w:rsid w:val="00036C91"/>
    <w:rsid w:val="00037465"/>
    <w:rsid w:val="0003798F"/>
    <w:rsid w:val="000434B6"/>
    <w:rsid w:val="00043AE4"/>
    <w:rsid w:val="00046110"/>
    <w:rsid w:val="00050191"/>
    <w:rsid w:val="000501CD"/>
    <w:rsid w:val="000502A6"/>
    <w:rsid w:val="00051887"/>
    <w:rsid w:val="00051F65"/>
    <w:rsid w:val="00052273"/>
    <w:rsid w:val="00053C2C"/>
    <w:rsid w:val="0005463B"/>
    <w:rsid w:val="0005620C"/>
    <w:rsid w:val="000615B4"/>
    <w:rsid w:val="000617ED"/>
    <w:rsid w:val="0007005B"/>
    <w:rsid w:val="0007125A"/>
    <w:rsid w:val="000719C7"/>
    <w:rsid w:val="00071E14"/>
    <w:rsid w:val="0007302F"/>
    <w:rsid w:val="00074067"/>
    <w:rsid w:val="00074312"/>
    <w:rsid w:val="000748CB"/>
    <w:rsid w:val="00075470"/>
    <w:rsid w:val="0007558E"/>
    <w:rsid w:val="00075E37"/>
    <w:rsid w:val="00077E80"/>
    <w:rsid w:val="00082B42"/>
    <w:rsid w:val="00082CCB"/>
    <w:rsid w:val="00084B03"/>
    <w:rsid w:val="000857ED"/>
    <w:rsid w:val="00086B51"/>
    <w:rsid w:val="00087B38"/>
    <w:rsid w:val="0009009E"/>
    <w:rsid w:val="00090100"/>
    <w:rsid w:val="0009097C"/>
    <w:rsid w:val="00091422"/>
    <w:rsid w:val="00091444"/>
    <w:rsid w:val="0009161E"/>
    <w:rsid w:val="00093412"/>
    <w:rsid w:val="00093A96"/>
    <w:rsid w:val="0009516C"/>
    <w:rsid w:val="00095445"/>
    <w:rsid w:val="00096E76"/>
    <w:rsid w:val="000977D3"/>
    <w:rsid w:val="000A01FD"/>
    <w:rsid w:val="000A17F1"/>
    <w:rsid w:val="000A5D3F"/>
    <w:rsid w:val="000A61F0"/>
    <w:rsid w:val="000A6263"/>
    <w:rsid w:val="000A6D4A"/>
    <w:rsid w:val="000A6EF1"/>
    <w:rsid w:val="000A7042"/>
    <w:rsid w:val="000A753C"/>
    <w:rsid w:val="000A75FA"/>
    <w:rsid w:val="000A7911"/>
    <w:rsid w:val="000B07EA"/>
    <w:rsid w:val="000B1159"/>
    <w:rsid w:val="000B13B3"/>
    <w:rsid w:val="000B3EA4"/>
    <w:rsid w:val="000B4786"/>
    <w:rsid w:val="000B656D"/>
    <w:rsid w:val="000C3AB2"/>
    <w:rsid w:val="000C428D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42E"/>
    <w:rsid w:val="000E1661"/>
    <w:rsid w:val="000E1D35"/>
    <w:rsid w:val="000E2DDA"/>
    <w:rsid w:val="000E31E8"/>
    <w:rsid w:val="000E579B"/>
    <w:rsid w:val="000E651E"/>
    <w:rsid w:val="000E6B67"/>
    <w:rsid w:val="000E72F5"/>
    <w:rsid w:val="000E78A3"/>
    <w:rsid w:val="000E7ACE"/>
    <w:rsid w:val="000F0E15"/>
    <w:rsid w:val="000F1E4C"/>
    <w:rsid w:val="000F2AF8"/>
    <w:rsid w:val="000F565B"/>
    <w:rsid w:val="000F5E3D"/>
    <w:rsid w:val="000F693F"/>
    <w:rsid w:val="000F6FC9"/>
    <w:rsid w:val="000F7D4B"/>
    <w:rsid w:val="00101145"/>
    <w:rsid w:val="00102B36"/>
    <w:rsid w:val="00105B3D"/>
    <w:rsid w:val="00110420"/>
    <w:rsid w:val="00110463"/>
    <w:rsid w:val="001108E2"/>
    <w:rsid w:val="00113715"/>
    <w:rsid w:val="00113AC1"/>
    <w:rsid w:val="00113E92"/>
    <w:rsid w:val="00115334"/>
    <w:rsid w:val="00115584"/>
    <w:rsid w:val="0012056A"/>
    <w:rsid w:val="0012177E"/>
    <w:rsid w:val="00121946"/>
    <w:rsid w:val="00121D5A"/>
    <w:rsid w:val="001256C6"/>
    <w:rsid w:val="00125C18"/>
    <w:rsid w:val="001266BF"/>
    <w:rsid w:val="001267A4"/>
    <w:rsid w:val="001275C9"/>
    <w:rsid w:val="0012760A"/>
    <w:rsid w:val="00130166"/>
    <w:rsid w:val="00130936"/>
    <w:rsid w:val="00133094"/>
    <w:rsid w:val="00134698"/>
    <w:rsid w:val="00136618"/>
    <w:rsid w:val="0013677D"/>
    <w:rsid w:val="001367A5"/>
    <w:rsid w:val="001367FC"/>
    <w:rsid w:val="00137790"/>
    <w:rsid w:val="00146E02"/>
    <w:rsid w:val="0014782B"/>
    <w:rsid w:val="00152035"/>
    <w:rsid w:val="001521D5"/>
    <w:rsid w:val="00154606"/>
    <w:rsid w:val="001558E7"/>
    <w:rsid w:val="001626C2"/>
    <w:rsid w:val="00163FF5"/>
    <w:rsid w:val="001646C4"/>
    <w:rsid w:val="001664B9"/>
    <w:rsid w:val="001734F7"/>
    <w:rsid w:val="00173582"/>
    <w:rsid w:val="001739D9"/>
    <w:rsid w:val="00174564"/>
    <w:rsid w:val="00174AE8"/>
    <w:rsid w:val="00176880"/>
    <w:rsid w:val="001777E5"/>
    <w:rsid w:val="00180888"/>
    <w:rsid w:val="0018131A"/>
    <w:rsid w:val="00181E65"/>
    <w:rsid w:val="00184B01"/>
    <w:rsid w:val="001853EB"/>
    <w:rsid w:val="00185B70"/>
    <w:rsid w:val="00185EB1"/>
    <w:rsid w:val="00187A74"/>
    <w:rsid w:val="00190322"/>
    <w:rsid w:val="00190538"/>
    <w:rsid w:val="0019079C"/>
    <w:rsid w:val="00191365"/>
    <w:rsid w:val="00191D26"/>
    <w:rsid w:val="0019557E"/>
    <w:rsid w:val="00195B67"/>
    <w:rsid w:val="001966E3"/>
    <w:rsid w:val="001A00E0"/>
    <w:rsid w:val="001A01B7"/>
    <w:rsid w:val="001A1C3B"/>
    <w:rsid w:val="001A2A17"/>
    <w:rsid w:val="001A7DDF"/>
    <w:rsid w:val="001B1658"/>
    <w:rsid w:val="001B3928"/>
    <w:rsid w:val="001B3C36"/>
    <w:rsid w:val="001B4304"/>
    <w:rsid w:val="001C1C74"/>
    <w:rsid w:val="001C1D46"/>
    <w:rsid w:val="001C2682"/>
    <w:rsid w:val="001C2AE3"/>
    <w:rsid w:val="001C37E1"/>
    <w:rsid w:val="001C3E16"/>
    <w:rsid w:val="001C5797"/>
    <w:rsid w:val="001C6355"/>
    <w:rsid w:val="001C666A"/>
    <w:rsid w:val="001C7266"/>
    <w:rsid w:val="001C730B"/>
    <w:rsid w:val="001D231D"/>
    <w:rsid w:val="001D3066"/>
    <w:rsid w:val="001D3131"/>
    <w:rsid w:val="001D499F"/>
    <w:rsid w:val="001D4CB7"/>
    <w:rsid w:val="001D5ACA"/>
    <w:rsid w:val="001D5BE8"/>
    <w:rsid w:val="001D6E6F"/>
    <w:rsid w:val="001E0708"/>
    <w:rsid w:val="001E0FFE"/>
    <w:rsid w:val="001E2D10"/>
    <w:rsid w:val="001E2DA8"/>
    <w:rsid w:val="001E4829"/>
    <w:rsid w:val="001E5797"/>
    <w:rsid w:val="001E66FD"/>
    <w:rsid w:val="001F02AC"/>
    <w:rsid w:val="001F203E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3E0C"/>
    <w:rsid w:val="002040FA"/>
    <w:rsid w:val="00205477"/>
    <w:rsid w:val="00205B8B"/>
    <w:rsid w:val="0021122B"/>
    <w:rsid w:val="00212479"/>
    <w:rsid w:val="002130D7"/>
    <w:rsid w:val="00213FE4"/>
    <w:rsid w:val="00217537"/>
    <w:rsid w:val="00220FDF"/>
    <w:rsid w:val="002218A6"/>
    <w:rsid w:val="0022423F"/>
    <w:rsid w:val="00225B20"/>
    <w:rsid w:val="00227E67"/>
    <w:rsid w:val="002306DA"/>
    <w:rsid w:val="002309D0"/>
    <w:rsid w:val="00232911"/>
    <w:rsid w:val="00234958"/>
    <w:rsid w:val="002439B7"/>
    <w:rsid w:val="00243A06"/>
    <w:rsid w:val="00244B71"/>
    <w:rsid w:val="002456EF"/>
    <w:rsid w:val="002458FC"/>
    <w:rsid w:val="00245C12"/>
    <w:rsid w:val="002463EE"/>
    <w:rsid w:val="00252A7B"/>
    <w:rsid w:val="00252C13"/>
    <w:rsid w:val="00253D1D"/>
    <w:rsid w:val="0025444D"/>
    <w:rsid w:val="00256065"/>
    <w:rsid w:val="00257A8C"/>
    <w:rsid w:val="00262D95"/>
    <w:rsid w:val="0026426A"/>
    <w:rsid w:val="00264602"/>
    <w:rsid w:val="00264731"/>
    <w:rsid w:val="00264C64"/>
    <w:rsid w:val="00265136"/>
    <w:rsid w:val="00266752"/>
    <w:rsid w:val="00270F66"/>
    <w:rsid w:val="002711B0"/>
    <w:rsid w:val="00271916"/>
    <w:rsid w:val="00272456"/>
    <w:rsid w:val="00272EA4"/>
    <w:rsid w:val="00273264"/>
    <w:rsid w:val="00273703"/>
    <w:rsid w:val="00273EAC"/>
    <w:rsid w:val="0027514B"/>
    <w:rsid w:val="00275C4C"/>
    <w:rsid w:val="00276AE5"/>
    <w:rsid w:val="00286A75"/>
    <w:rsid w:val="002877E2"/>
    <w:rsid w:val="002878BE"/>
    <w:rsid w:val="002907F9"/>
    <w:rsid w:val="00292C62"/>
    <w:rsid w:val="00293C76"/>
    <w:rsid w:val="00293D96"/>
    <w:rsid w:val="00294D71"/>
    <w:rsid w:val="00295D5B"/>
    <w:rsid w:val="00297240"/>
    <w:rsid w:val="002A09B2"/>
    <w:rsid w:val="002A1BCF"/>
    <w:rsid w:val="002A28E2"/>
    <w:rsid w:val="002A2FC0"/>
    <w:rsid w:val="002A3EDD"/>
    <w:rsid w:val="002A7610"/>
    <w:rsid w:val="002A7B67"/>
    <w:rsid w:val="002B1932"/>
    <w:rsid w:val="002B21D0"/>
    <w:rsid w:val="002B43EB"/>
    <w:rsid w:val="002B7F46"/>
    <w:rsid w:val="002C0A0F"/>
    <w:rsid w:val="002C1357"/>
    <w:rsid w:val="002C16A9"/>
    <w:rsid w:val="002C1EDA"/>
    <w:rsid w:val="002C2C9C"/>
    <w:rsid w:val="002C3427"/>
    <w:rsid w:val="002C4994"/>
    <w:rsid w:val="002C6441"/>
    <w:rsid w:val="002D1F4E"/>
    <w:rsid w:val="002D5165"/>
    <w:rsid w:val="002D6E82"/>
    <w:rsid w:val="002D7440"/>
    <w:rsid w:val="002D7584"/>
    <w:rsid w:val="002E3C6F"/>
    <w:rsid w:val="002E40EA"/>
    <w:rsid w:val="002F0DC6"/>
    <w:rsid w:val="002F1FB4"/>
    <w:rsid w:val="002F2C77"/>
    <w:rsid w:val="002F3136"/>
    <w:rsid w:val="002F3FD0"/>
    <w:rsid w:val="002F59EC"/>
    <w:rsid w:val="00300001"/>
    <w:rsid w:val="00300257"/>
    <w:rsid w:val="00301EEC"/>
    <w:rsid w:val="00302093"/>
    <w:rsid w:val="00305023"/>
    <w:rsid w:val="00305EA0"/>
    <w:rsid w:val="003067CC"/>
    <w:rsid w:val="00306EA1"/>
    <w:rsid w:val="00310D50"/>
    <w:rsid w:val="003115FD"/>
    <w:rsid w:val="00311823"/>
    <w:rsid w:val="00313A37"/>
    <w:rsid w:val="00316300"/>
    <w:rsid w:val="00316C5A"/>
    <w:rsid w:val="00317415"/>
    <w:rsid w:val="00317DDC"/>
    <w:rsid w:val="003201B9"/>
    <w:rsid w:val="00321298"/>
    <w:rsid w:val="003245D7"/>
    <w:rsid w:val="00324723"/>
    <w:rsid w:val="003253A8"/>
    <w:rsid w:val="00326A2E"/>
    <w:rsid w:val="00327153"/>
    <w:rsid w:val="00327CC0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37444"/>
    <w:rsid w:val="00340A29"/>
    <w:rsid w:val="003411B2"/>
    <w:rsid w:val="00342086"/>
    <w:rsid w:val="00346E37"/>
    <w:rsid w:val="0034786C"/>
    <w:rsid w:val="00350364"/>
    <w:rsid w:val="00351E07"/>
    <w:rsid w:val="00352148"/>
    <w:rsid w:val="00353B89"/>
    <w:rsid w:val="003543F2"/>
    <w:rsid w:val="003551D7"/>
    <w:rsid w:val="00355C68"/>
    <w:rsid w:val="00356E46"/>
    <w:rsid w:val="00357646"/>
    <w:rsid w:val="00357C66"/>
    <w:rsid w:val="003601A7"/>
    <w:rsid w:val="0036093A"/>
    <w:rsid w:val="00365D7F"/>
    <w:rsid w:val="00366CB6"/>
    <w:rsid w:val="003705DB"/>
    <w:rsid w:val="00370713"/>
    <w:rsid w:val="00371782"/>
    <w:rsid w:val="00373715"/>
    <w:rsid w:val="00374874"/>
    <w:rsid w:val="00380D34"/>
    <w:rsid w:val="00383000"/>
    <w:rsid w:val="00384622"/>
    <w:rsid w:val="0038467F"/>
    <w:rsid w:val="003850EE"/>
    <w:rsid w:val="0038521F"/>
    <w:rsid w:val="00386690"/>
    <w:rsid w:val="00391861"/>
    <w:rsid w:val="00392898"/>
    <w:rsid w:val="00393C76"/>
    <w:rsid w:val="00396A8D"/>
    <w:rsid w:val="003A0BF9"/>
    <w:rsid w:val="003A1634"/>
    <w:rsid w:val="003A18B4"/>
    <w:rsid w:val="003A1DBC"/>
    <w:rsid w:val="003A2CA4"/>
    <w:rsid w:val="003A3DE7"/>
    <w:rsid w:val="003A78E2"/>
    <w:rsid w:val="003A7F7E"/>
    <w:rsid w:val="003B0CA3"/>
    <w:rsid w:val="003B1FFA"/>
    <w:rsid w:val="003B39F3"/>
    <w:rsid w:val="003B4200"/>
    <w:rsid w:val="003B784C"/>
    <w:rsid w:val="003B7D6F"/>
    <w:rsid w:val="003C0536"/>
    <w:rsid w:val="003C32A7"/>
    <w:rsid w:val="003C5FB2"/>
    <w:rsid w:val="003D0A85"/>
    <w:rsid w:val="003D4FC9"/>
    <w:rsid w:val="003D6DCD"/>
    <w:rsid w:val="003E08CD"/>
    <w:rsid w:val="003E0E89"/>
    <w:rsid w:val="003E1231"/>
    <w:rsid w:val="003E3245"/>
    <w:rsid w:val="003E3A94"/>
    <w:rsid w:val="003E44B8"/>
    <w:rsid w:val="003E4AB7"/>
    <w:rsid w:val="003E6C9C"/>
    <w:rsid w:val="003E75D8"/>
    <w:rsid w:val="003F1244"/>
    <w:rsid w:val="003F15F7"/>
    <w:rsid w:val="003F4598"/>
    <w:rsid w:val="003F5923"/>
    <w:rsid w:val="003F5BE6"/>
    <w:rsid w:val="003F6047"/>
    <w:rsid w:val="00401078"/>
    <w:rsid w:val="0040174B"/>
    <w:rsid w:val="00401AA1"/>
    <w:rsid w:val="0040230A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3B6A"/>
    <w:rsid w:val="004151D5"/>
    <w:rsid w:val="004156A5"/>
    <w:rsid w:val="00415C49"/>
    <w:rsid w:val="00416246"/>
    <w:rsid w:val="00416807"/>
    <w:rsid w:val="0042111C"/>
    <w:rsid w:val="0042412E"/>
    <w:rsid w:val="004248D6"/>
    <w:rsid w:val="00425546"/>
    <w:rsid w:val="00425A7C"/>
    <w:rsid w:val="004270BE"/>
    <w:rsid w:val="00427A9C"/>
    <w:rsid w:val="0043074A"/>
    <w:rsid w:val="00431CD7"/>
    <w:rsid w:val="00432702"/>
    <w:rsid w:val="004343B3"/>
    <w:rsid w:val="00440ECE"/>
    <w:rsid w:val="004414A8"/>
    <w:rsid w:val="004416F1"/>
    <w:rsid w:val="004416FD"/>
    <w:rsid w:val="0044393D"/>
    <w:rsid w:val="004455B9"/>
    <w:rsid w:val="004457CE"/>
    <w:rsid w:val="00446C8A"/>
    <w:rsid w:val="00451AE4"/>
    <w:rsid w:val="00451CF1"/>
    <w:rsid w:val="00453C59"/>
    <w:rsid w:val="004543AB"/>
    <w:rsid w:val="004549ED"/>
    <w:rsid w:val="00454B5F"/>
    <w:rsid w:val="0045543E"/>
    <w:rsid w:val="00455D68"/>
    <w:rsid w:val="0045613A"/>
    <w:rsid w:val="004561B1"/>
    <w:rsid w:val="00456BAC"/>
    <w:rsid w:val="004579A7"/>
    <w:rsid w:val="00457E2B"/>
    <w:rsid w:val="00457F79"/>
    <w:rsid w:val="0046227F"/>
    <w:rsid w:val="0046317A"/>
    <w:rsid w:val="00464743"/>
    <w:rsid w:val="00471C33"/>
    <w:rsid w:val="004726BF"/>
    <w:rsid w:val="004745CC"/>
    <w:rsid w:val="00474BC3"/>
    <w:rsid w:val="00475798"/>
    <w:rsid w:val="00476CED"/>
    <w:rsid w:val="004845CD"/>
    <w:rsid w:val="0048484D"/>
    <w:rsid w:val="00485094"/>
    <w:rsid w:val="0049017C"/>
    <w:rsid w:val="00490FDF"/>
    <w:rsid w:val="00493237"/>
    <w:rsid w:val="004949C8"/>
    <w:rsid w:val="004979BE"/>
    <w:rsid w:val="004A10F5"/>
    <w:rsid w:val="004A1159"/>
    <w:rsid w:val="004A356E"/>
    <w:rsid w:val="004A36B5"/>
    <w:rsid w:val="004A61C8"/>
    <w:rsid w:val="004A61D9"/>
    <w:rsid w:val="004A6DF2"/>
    <w:rsid w:val="004B0569"/>
    <w:rsid w:val="004B0629"/>
    <w:rsid w:val="004B1649"/>
    <w:rsid w:val="004B1EF0"/>
    <w:rsid w:val="004B23BD"/>
    <w:rsid w:val="004B4DAA"/>
    <w:rsid w:val="004B6139"/>
    <w:rsid w:val="004C1168"/>
    <w:rsid w:val="004C2AFF"/>
    <w:rsid w:val="004C43AF"/>
    <w:rsid w:val="004C482D"/>
    <w:rsid w:val="004C7B43"/>
    <w:rsid w:val="004D13DE"/>
    <w:rsid w:val="004D21B7"/>
    <w:rsid w:val="004D2FDC"/>
    <w:rsid w:val="004D5649"/>
    <w:rsid w:val="004E0101"/>
    <w:rsid w:val="004E2360"/>
    <w:rsid w:val="004E6858"/>
    <w:rsid w:val="004E6DA3"/>
    <w:rsid w:val="004F0A6A"/>
    <w:rsid w:val="004F1703"/>
    <w:rsid w:val="004F21A5"/>
    <w:rsid w:val="004F4B69"/>
    <w:rsid w:val="004F5906"/>
    <w:rsid w:val="004F6457"/>
    <w:rsid w:val="004F6806"/>
    <w:rsid w:val="00501335"/>
    <w:rsid w:val="00501B3A"/>
    <w:rsid w:val="0050337E"/>
    <w:rsid w:val="00505E4E"/>
    <w:rsid w:val="005062A0"/>
    <w:rsid w:val="00506720"/>
    <w:rsid w:val="00512DE0"/>
    <w:rsid w:val="00513FE9"/>
    <w:rsid w:val="00514BCF"/>
    <w:rsid w:val="00517A28"/>
    <w:rsid w:val="00520566"/>
    <w:rsid w:val="00521496"/>
    <w:rsid w:val="00521F60"/>
    <w:rsid w:val="005262DD"/>
    <w:rsid w:val="0052707B"/>
    <w:rsid w:val="00527726"/>
    <w:rsid w:val="00531866"/>
    <w:rsid w:val="00531ED3"/>
    <w:rsid w:val="005342A6"/>
    <w:rsid w:val="005358B4"/>
    <w:rsid w:val="005361DC"/>
    <w:rsid w:val="00536593"/>
    <w:rsid w:val="0053775B"/>
    <w:rsid w:val="00540C62"/>
    <w:rsid w:val="00540CA3"/>
    <w:rsid w:val="00540F07"/>
    <w:rsid w:val="0054209C"/>
    <w:rsid w:val="005420C6"/>
    <w:rsid w:val="00542E35"/>
    <w:rsid w:val="00544ACC"/>
    <w:rsid w:val="00546E0D"/>
    <w:rsid w:val="005471A0"/>
    <w:rsid w:val="0055014B"/>
    <w:rsid w:val="00551964"/>
    <w:rsid w:val="00551B08"/>
    <w:rsid w:val="00553DB6"/>
    <w:rsid w:val="00554499"/>
    <w:rsid w:val="00554D8C"/>
    <w:rsid w:val="005570C1"/>
    <w:rsid w:val="0056032C"/>
    <w:rsid w:val="00560445"/>
    <w:rsid w:val="00560E29"/>
    <w:rsid w:val="00565412"/>
    <w:rsid w:val="00565ACD"/>
    <w:rsid w:val="00570388"/>
    <w:rsid w:val="0057191C"/>
    <w:rsid w:val="00573062"/>
    <w:rsid w:val="005734C0"/>
    <w:rsid w:val="005736D7"/>
    <w:rsid w:val="005765AC"/>
    <w:rsid w:val="00580FA3"/>
    <w:rsid w:val="005819C6"/>
    <w:rsid w:val="00583659"/>
    <w:rsid w:val="00583BD8"/>
    <w:rsid w:val="00584134"/>
    <w:rsid w:val="0058583E"/>
    <w:rsid w:val="00586BA5"/>
    <w:rsid w:val="005874EA"/>
    <w:rsid w:val="005927C8"/>
    <w:rsid w:val="00592D4E"/>
    <w:rsid w:val="005931D2"/>
    <w:rsid w:val="00594F4C"/>
    <w:rsid w:val="00595F8D"/>
    <w:rsid w:val="005963F1"/>
    <w:rsid w:val="005A0173"/>
    <w:rsid w:val="005A187F"/>
    <w:rsid w:val="005A25A6"/>
    <w:rsid w:val="005A47BA"/>
    <w:rsid w:val="005A6533"/>
    <w:rsid w:val="005A6E5E"/>
    <w:rsid w:val="005A7465"/>
    <w:rsid w:val="005B0238"/>
    <w:rsid w:val="005B1096"/>
    <w:rsid w:val="005B240E"/>
    <w:rsid w:val="005B3FE7"/>
    <w:rsid w:val="005B5F6F"/>
    <w:rsid w:val="005B6B46"/>
    <w:rsid w:val="005B6DE6"/>
    <w:rsid w:val="005B7420"/>
    <w:rsid w:val="005B7BB2"/>
    <w:rsid w:val="005C148F"/>
    <w:rsid w:val="005C1992"/>
    <w:rsid w:val="005C23E3"/>
    <w:rsid w:val="005C3A74"/>
    <w:rsid w:val="005C7571"/>
    <w:rsid w:val="005D43EB"/>
    <w:rsid w:val="005D611D"/>
    <w:rsid w:val="005D64F5"/>
    <w:rsid w:val="005E222E"/>
    <w:rsid w:val="005E23D5"/>
    <w:rsid w:val="005E3249"/>
    <w:rsid w:val="005E36C1"/>
    <w:rsid w:val="005E398B"/>
    <w:rsid w:val="005E6CEF"/>
    <w:rsid w:val="005F2D83"/>
    <w:rsid w:val="005F30FD"/>
    <w:rsid w:val="005F31BF"/>
    <w:rsid w:val="005F37F6"/>
    <w:rsid w:val="005F5170"/>
    <w:rsid w:val="005F5BC8"/>
    <w:rsid w:val="005F7B32"/>
    <w:rsid w:val="005F7EF9"/>
    <w:rsid w:val="00600472"/>
    <w:rsid w:val="006012FD"/>
    <w:rsid w:val="006046EA"/>
    <w:rsid w:val="00604A25"/>
    <w:rsid w:val="0060518F"/>
    <w:rsid w:val="00605C68"/>
    <w:rsid w:val="00606052"/>
    <w:rsid w:val="006113A9"/>
    <w:rsid w:val="00611FAE"/>
    <w:rsid w:val="00614088"/>
    <w:rsid w:val="00614FF4"/>
    <w:rsid w:val="0061608A"/>
    <w:rsid w:val="0061623B"/>
    <w:rsid w:val="006162E2"/>
    <w:rsid w:val="006170AA"/>
    <w:rsid w:val="006171CC"/>
    <w:rsid w:val="006203A7"/>
    <w:rsid w:val="0062201C"/>
    <w:rsid w:val="0062294E"/>
    <w:rsid w:val="0062323D"/>
    <w:rsid w:val="00626ADB"/>
    <w:rsid w:val="00627047"/>
    <w:rsid w:val="00627BBC"/>
    <w:rsid w:val="00627F17"/>
    <w:rsid w:val="00630973"/>
    <w:rsid w:val="006315B4"/>
    <w:rsid w:val="00631638"/>
    <w:rsid w:val="00637B89"/>
    <w:rsid w:val="00637C03"/>
    <w:rsid w:val="0064260E"/>
    <w:rsid w:val="00642DEA"/>
    <w:rsid w:val="00643B21"/>
    <w:rsid w:val="006458A2"/>
    <w:rsid w:val="00645BAC"/>
    <w:rsid w:val="006467EF"/>
    <w:rsid w:val="00646AE8"/>
    <w:rsid w:val="00647776"/>
    <w:rsid w:val="00647E9D"/>
    <w:rsid w:val="006518F9"/>
    <w:rsid w:val="00651B7F"/>
    <w:rsid w:val="00652B59"/>
    <w:rsid w:val="00653163"/>
    <w:rsid w:val="006545E2"/>
    <w:rsid w:val="0065621A"/>
    <w:rsid w:val="00656E1E"/>
    <w:rsid w:val="0066211B"/>
    <w:rsid w:val="006630BB"/>
    <w:rsid w:val="00663E88"/>
    <w:rsid w:val="006643B7"/>
    <w:rsid w:val="00666519"/>
    <w:rsid w:val="00667E5D"/>
    <w:rsid w:val="00672525"/>
    <w:rsid w:val="006730A6"/>
    <w:rsid w:val="00675B64"/>
    <w:rsid w:val="00676139"/>
    <w:rsid w:val="00677909"/>
    <w:rsid w:val="00681B76"/>
    <w:rsid w:val="00681EF7"/>
    <w:rsid w:val="00683333"/>
    <w:rsid w:val="00683416"/>
    <w:rsid w:val="00683B2B"/>
    <w:rsid w:val="00684806"/>
    <w:rsid w:val="006849BC"/>
    <w:rsid w:val="0068512A"/>
    <w:rsid w:val="00686DFC"/>
    <w:rsid w:val="00686EFE"/>
    <w:rsid w:val="0069322E"/>
    <w:rsid w:val="0069421C"/>
    <w:rsid w:val="006942A3"/>
    <w:rsid w:val="006942C4"/>
    <w:rsid w:val="006946B1"/>
    <w:rsid w:val="00694A3F"/>
    <w:rsid w:val="00695F42"/>
    <w:rsid w:val="006963E1"/>
    <w:rsid w:val="006A1948"/>
    <w:rsid w:val="006A48F7"/>
    <w:rsid w:val="006A596D"/>
    <w:rsid w:val="006B0DE5"/>
    <w:rsid w:val="006B10A4"/>
    <w:rsid w:val="006B1259"/>
    <w:rsid w:val="006B1D7F"/>
    <w:rsid w:val="006B35ED"/>
    <w:rsid w:val="006B3C6E"/>
    <w:rsid w:val="006B54FA"/>
    <w:rsid w:val="006B5604"/>
    <w:rsid w:val="006B5740"/>
    <w:rsid w:val="006B6068"/>
    <w:rsid w:val="006B7BA6"/>
    <w:rsid w:val="006C136F"/>
    <w:rsid w:val="006C1E97"/>
    <w:rsid w:val="006C224F"/>
    <w:rsid w:val="006C496F"/>
    <w:rsid w:val="006C7F7E"/>
    <w:rsid w:val="006D1539"/>
    <w:rsid w:val="006D1E0C"/>
    <w:rsid w:val="006D2858"/>
    <w:rsid w:val="006D288E"/>
    <w:rsid w:val="006D5C05"/>
    <w:rsid w:val="006D5D47"/>
    <w:rsid w:val="006D60DA"/>
    <w:rsid w:val="006D6465"/>
    <w:rsid w:val="006D7236"/>
    <w:rsid w:val="006D7ED6"/>
    <w:rsid w:val="006E1959"/>
    <w:rsid w:val="006E1C72"/>
    <w:rsid w:val="006E3493"/>
    <w:rsid w:val="006E48A1"/>
    <w:rsid w:val="006E4BAF"/>
    <w:rsid w:val="006E4EAE"/>
    <w:rsid w:val="006E5E59"/>
    <w:rsid w:val="006E6278"/>
    <w:rsid w:val="006E6BCD"/>
    <w:rsid w:val="006F1464"/>
    <w:rsid w:val="006F2A39"/>
    <w:rsid w:val="006F37B3"/>
    <w:rsid w:val="006F4208"/>
    <w:rsid w:val="006F4BE0"/>
    <w:rsid w:val="006F5234"/>
    <w:rsid w:val="006F57DB"/>
    <w:rsid w:val="006F6E2C"/>
    <w:rsid w:val="00700D57"/>
    <w:rsid w:val="00701A72"/>
    <w:rsid w:val="00704307"/>
    <w:rsid w:val="00705815"/>
    <w:rsid w:val="00707104"/>
    <w:rsid w:val="007073A5"/>
    <w:rsid w:val="00707795"/>
    <w:rsid w:val="007115B6"/>
    <w:rsid w:val="00713456"/>
    <w:rsid w:val="00713AEE"/>
    <w:rsid w:val="00715D8D"/>
    <w:rsid w:val="00715FCC"/>
    <w:rsid w:val="00716019"/>
    <w:rsid w:val="00720C87"/>
    <w:rsid w:val="00720DBB"/>
    <w:rsid w:val="00721E15"/>
    <w:rsid w:val="0072522C"/>
    <w:rsid w:val="0072535F"/>
    <w:rsid w:val="007257F9"/>
    <w:rsid w:val="00727CB0"/>
    <w:rsid w:val="00727D5D"/>
    <w:rsid w:val="007314BC"/>
    <w:rsid w:val="00734B44"/>
    <w:rsid w:val="00737191"/>
    <w:rsid w:val="00737649"/>
    <w:rsid w:val="0073774F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56321"/>
    <w:rsid w:val="0076012A"/>
    <w:rsid w:val="0076042B"/>
    <w:rsid w:val="007620DC"/>
    <w:rsid w:val="007635FC"/>
    <w:rsid w:val="00764334"/>
    <w:rsid w:val="00766B7F"/>
    <w:rsid w:val="00770239"/>
    <w:rsid w:val="007704E4"/>
    <w:rsid w:val="00770917"/>
    <w:rsid w:val="00771081"/>
    <w:rsid w:val="00771EE5"/>
    <w:rsid w:val="00771FD8"/>
    <w:rsid w:val="00773153"/>
    <w:rsid w:val="0077398B"/>
    <w:rsid w:val="00773BA8"/>
    <w:rsid w:val="0077412D"/>
    <w:rsid w:val="007742BB"/>
    <w:rsid w:val="007801A4"/>
    <w:rsid w:val="007801C5"/>
    <w:rsid w:val="00780341"/>
    <w:rsid w:val="007826BB"/>
    <w:rsid w:val="0078495B"/>
    <w:rsid w:val="007850B1"/>
    <w:rsid w:val="0078582C"/>
    <w:rsid w:val="0078650D"/>
    <w:rsid w:val="0078797F"/>
    <w:rsid w:val="00790098"/>
    <w:rsid w:val="00792C62"/>
    <w:rsid w:val="0079471A"/>
    <w:rsid w:val="00794BC5"/>
    <w:rsid w:val="00794D23"/>
    <w:rsid w:val="0079518D"/>
    <w:rsid w:val="0079538A"/>
    <w:rsid w:val="00795A7C"/>
    <w:rsid w:val="007962DB"/>
    <w:rsid w:val="007A0B3D"/>
    <w:rsid w:val="007A168F"/>
    <w:rsid w:val="007A16A9"/>
    <w:rsid w:val="007A1FA2"/>
    <w:rsid w:val="007A2281"/>
    <w:rsid w:val="007A23DA"/>
    <w:rsid w:val="007A2F0D"/>
    <w:rsid w:val="007A3579"/>
    <w:rsid w:val="007A3D71"/>
    <w:rsid w:val="007A3D99"/>
    <w:rsid w:val="007A4D1F"/>
    <w:rsid w:val="007A5964"/>
    <w:rsid w:val="007A6C79"/>
    <w:rsid w:val="007A7361"/>
    <w:rsid w:val="007B0C2B"/>
    <w:rsid w:val="007B27C7"/>
    <w:rsid w:val="007B2E68"/>
    <w:rsid w:val="007B38B7"/>
    <w:rsid w:val="007B4407"/>
    <w:rsid w:val="007B5009"/>
    <w:rsid w:val="007B6F15"/>
    <w:rsid w:val="007B75FB"/>
    <w:rsid w:val="007C09A5"/>
    <w:rsid w:val="007C1A7E"/>
    <w:rsid w:val="007C210F"/>
    <w:rsid w:val="007C310C"/>
    <w:rsid w:val="007C6CDD"/>
    <w:rsid w:val="007C7896"/>
    <w:rsid w:val="007D0706"/>
    <w:rsid w:val="007D2CA7"/>
    <w:rsid w:val="007D3068"/>
    <w:rsid w:val="007D4911"/>
    <w:rsid w:val="007D62C7"/>
    <w:rsid w:val="007E0AED"/>
    <w:rsid w:val="007E0DF0"/>
    <w:rsid w:val="007E2872"/>
    <w:rsid w:val="007E355F"/>
    <w:rsid w:val="007F1412"/>
    <w:rsid w:val="007F325D"/>
    <w:rsid w:val="007F3873"/>
    <w:rsid w:val="007F52A5"/>
    <w:rsid w:val="007F6454"/>
    <w:rsid w:val="008005F9"/>
    <w:rsid w:val="00800DF1"/>
    <w:rsid w:val="0080107B"/>
    <w:rsid w:val="00801237"/>
    <w:rsid w:val="00803E35"/>
    <w:rsid w:val="0080500F"/>
    <w:rsid w:val="008056FF"/>
    <w:rsid w:val="00810114"/>
    <w:rsid w:val="00812D6C"/>
    <w:rsid w:val="00814845"/>
    <w:rsid w:val="00815D61"/>
    <w:rsid w:val="00816B1D"/>
    <w:rsid w:val="0081729E"/>
    <w:rsid w:val="00817C35"/>
    <w:rsid w:val="00821942"/>
    <w:rsid w:val="008242E3"/>
    <w:rsid w:val="008250E4"/>
    <w:rsid w:val="00826894"/>
    <w:rsid w:val="008338C2"/>
    <w:rsid w:val="00833DD5"/>
    <w:rsid w:val="008343A4"/>
    <w:rsid w:val="00835DB1"/>
    <w:rsid w:val="0084181A"/>
    <w:rsid w:val="00842577"/>
    <w:rsid w:val="008437A2"/>
    <w:rsid w:val="00845655"/>
    <w:rsid w:val="008456D2"/>
    <w:rsid w:val="008471A5"/>
    <w:rsid w:val="00851277"/>
    <w:rsid w:val="0085225A"/>
    <w:rsid w:val="00852B10"/>
    <w:rsid w:val="0085333F"/>
    <w:rsid w:val="00854505"/>
    <w:rsid w:val="00854947"/>
    <w:rsid w:val="00855C5E"/>
    <w:rsid w:val="00855ED1"/>
    <w:rsid w:val="008560D1"/>
    <w:rsid w:val="00856962"/>
    <w:rsid w:val="00857800"/>
    <w:rsid w:val="00860ADE"/>
    <w:rsid w:val="008629F4"/>
    <w:rsid w:val="00862AB5"/>
    <w:rsid w:val="00867305"/>
    <w:rsid w:val="00867A51"/>
    <w:rsid w:val="00867D7A"/>
    <w:rsid w:val="00873809"/>
    <w:rsid w:val="00874ED8"/>
    <w:rsid w:val="008750E7"/>
    <w:rsid w:val="008752B5"/>
    <w:rsid w:val="00875324"/>
    <w:rsid w:val="008753E9"/>
    <w:rsid w:val="00875785"/>
    <w:rsid w:val="00876978"/>
    <w:rsid w:val="00877746"/>
    <w:rsid w:val="008816BA"/>
    <w:rsid w:val="0088387C"/>
    <w:rsid w:val="008838E4"/>
    <w:rsid w:val="00887177"/>
    <w:rsid w:val="00887C2C"/>
    <w:rsid w:val="00887D2B"/>
    <w:rsid w:val="0089037E"/>
    <w:rsid w:val="00890C61"/>
    <w:rsid w:val="00890D74"/>
    <w:rsid w:val="0089125E"/>
    <w:rsid w:val="00893054"/>
    <w:rsid w:val="00893381"/>
    <w:rsid w:val="00897B0C"/>
    <w:rsid w:val="008A012A"/>
    <w:rsid w:val="008A1C2C"/>
    <w:rsid w:val="008A47AE"/>
    <w:rsid w:val="008A500E"/>
    <w:rsid w:val="008A5E54"/>
    <w:rsid w:val="008B08A5"/>
    <w:rsid w:val="008B0F46"/>
    <w:rsid w:val="008B1A3E"/>
    <w:rsid w:val="008B325A"/>
    <w:rsid w:val="008B4A4F"/>
    <w:rsid w:val="008B6352"/>
    <w:rsid w:val="008C0520"/>
    <w:rsid w:val="008C1078"/>
    <w:rsid w:val="008C15DD"/>
    <w:rsid w:val="008C2955"/>
    <w:rsid w:val="008C5D70"/>
    <w:rsid w:val="008D1FD7"/>
    <w:rsid w:val="008D43DD"/>
    <w:rsid w:val="008D5F37"/>
    <w:rsid w:val="008E1FA7"/>
    <w:rsid w:val="008E2784"/>
    <w:rsid w:val="008E2EC5"/>
    <w:rsid w:val="008E48A2"/>
    <w:rsid w:val="008E4F96"/>
    <w:rsid w:val="008E5C28"/>
    <w:rsid w:val="008E653C"/>
    <w:rsid w:val="008E6882"/>
    <w:rsid w:val="008E7221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2F9C"/>
    <w:rsid w:val="0091489D"/>
    <w:rsid w:val="00916408"/>
    <w:rsid w:val="009173D5"/>
    <w:rsid w:val="0092025B"/>
    <w:rsid w:val="009217AA"/>
    <w:rsid w:val="00921AAE"/>
    <w:rsid w:val="0092244C"/>
    <w:rsid w:val="009235AA"/>
    <w:rsid w:val="00924F29"/>
    <w:rsid w:val="00927CE9"/>
    <w:rsid w:val="00927FF4"/>
    <w:rsid w:val="0093156D"/>
    <w:rsid w:val="00931F80"/>
    <w:rsid w:val="00935602"/>
    <w:rsid w:val="0093596A"/>
    <w:rsid w:val="009372B8"/>
    <w:rsid w:val="00942E47"/>
    <w:rsid w:val="0094315A"/>
    <w:rsid w:val="00944552"/>
    <w:rsid w:val="009445B6"/>
    <w:rsid w:val="00945715"/>
    <w:rsid w:val="00952B2D"/>
    <w:rsid w:val="009555BE"/>
    <w:rsid w:val="009562FB"/>
    <w:rsid w:val="00957F70"/>
    <w:rsid w:val="00961B71"/>
    <w:rsid w:val="00961D55"/>
    <w:rsid w:val="00962CF5"/>
    <w:rsid w:val="00963989"/>
    <w:rsid w:val="00963D70"/>
    <w:rsid w:val="00964398"/>
    <w:rsid w:val="00966639"/>
    <w:rsid w:val="00967D56"/>
    <w:rsid w:val="00967DAE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4756"/>
    <w:rsid w:val="00984A77"/>
    <w:rsid w:val="00984E70"/>
    <w:rsid w:val="00985E17"/>
    <w:rsid w:val="00986595"/>
    <w:rsid w:val="009907C4"/>
    <w:rsid w:val="00990AA5"/>
    <w:rsid w:val="00990D2E"/>
    <w:rsid w:val="00992343"/>
    <w:rsid w:val="00993804"/>
    <w:rsid w:val="00995CD5"/>
    <w:rsid w:val="009963E5"/>
    <w:rsid w:val="00996406"/>
    <w:rsid w:val="009966EF"/>
    <w:rsid w:val="00996E8B"/>
    <w:rsid w:val="009A454E"/>
    <w:rsid w:val="009A4718"/>
    <w:rsid w:val="009A701E"/>
    <w:rsid w:val="009A78C2"/>
    <w:rsid w:val="009A7F69"/>
    <w:rsid w:val="009B0A28"/>
    <w:rsid w:val="009B5770"/>
    <w:rsid w:val="009B57E4"/>
    <w:rsid w:val="009B666E"/>
    <w:rsid w:val="009B6755"/>
    <w:rsid w:val="009B683E"/>
    <w:rsid w:val="009B78F8"/>
    <w:rsid w:val="009C1051"/>
    <w:rsid w:val="009C4535"/>
    <w:rsid w:val="009C52F0"/>
    <w:rsid w:val="009C5986"/>
    <w:rsid w:val="009C79DB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0D7C"/>
    <w:rsid w:val="009E1329"/>
    <w:rsid w:val="009E21B2"/>
    <w:rsid w:val="009E3870"/>
    <w:rsid w:val="009E40D0"/>
    <w:rsid w:val="009E4D22"/>
    <w:rsid w:val="009E52DA"/>
    <w:rsid w:val="009E6D46"/>
    <w:rsid w:val="009E6EC3"/>
    <w:rsid w:val="009E7291"/>
    <w:rsid w:val="009F25E8"/>
    <w:rsid w:val="009F54F8"/>
    <w:rsid w:val="009F5719"/>
    <w:rsid w:val="009F5C0C"/>
    <w:rsid w:val="009F5FFB"/>
    <w:rsid w:val="00A0028E"/>
    <w:rsid w:val="00A01A0A"/>
    <w:rsid w:val="00A03358"/>
    <w:rsid w:val="00A04E91"/>
    <w:rsid w:val="00A058A4"/>
    <w:rsid w:val="00A069B4"/>
    <w:rsid w:val="00A0785E"/>
    <w:rsid w:val="00A07E2B"/>
    <w:rsid w:val="00A109C7"/>
    <w:rsid w:val="00A1149C"/>
    <w:rsid w:val="00A12CDD"/>
    <w:rsid w:val="00A133EF"/>
    <w:rsid w:val="00A13CC6"/>
    <w:rsid w:val="00A151D6"/>
    <w:rsid w:val="00A17812"/>
    <w:rsid w:val="00A20AB4"/>
    <w:rsid w:val="00A20FB8"/>
    <w:rsid w:val="00A217CA"/>
    <w:rsid w:val="00A21924"/>
    <w:rsid w:val="00A22BC9"/>
    <w:rsid w:val="00A233A9"/>
    <w:rsid w:val="00A23925"/>
    <w:rsid w:val="00A23ECF"/>
    <w:rsid w:val="00A30674"/>
    <w:rsid w:val="00A30A08"/>
    <w:rsid w:val="00A3153F"/>
    <w:rsid w:val="00A32766"/>
    <w:rsid w:val="00A35925"/>
    <w:rsid w:val="00A36063"/>
    <w:rsid w:val="00A365A4"/>
    <w:rsid w:val="00A414EB"/>
    <w:rsid w:val="00A42775"/>
    <w:rsid w:val="00A42D10"/>
    <w:rsid w:val="00A43AE0"/>
    <w:rsid w:val="00A453A9"/>
    <w:rsid w:val="00A469AE"/>
    <w:rsid w:val="00A476EF"/>
    <w:rsid w:val="00A50F28"/>
    <w:rsid w:val="00A527CC"/>
    <w:rsid w:val="00A55307"/>
    <w:rsid w:val="00A55326"/>
    <w:rsid w:val="00A61DDD"/>
    <w:rsid w:val="00A64AB9"/>
    <w:rsid w:val="00A65BB2"/>
    <w:rsid w:val="00A65FCD"/>
    <w:rsid w:val="00A66892"/>
    <w:rsid w:val="00A71449"/>
    <w:rsid w:val="00A71BD5"/>
    <w:rsid w:val="00A72268"/>
    <w:rsid w:val="00A73A73"/>
    <w:rsid w:val="00A73B68"/>
    <w:rsid w:val="00A7592F"/>
    <w:rsid w:val="00A76152"/>
    <w:rsid w:val="00A81BD8"/>
    <w:rsid w:val="00A82ECF"/>
    <w:rsid w:val="00A85ABF"/>
    <w:rsid w:val="00A86B63"/>
    <w:rsid w:val="00A874A1"/>
    <w:rsid w:val="00A87F90"/>
    <w:rsid w:val="00A90E41"/>
    <w:rsid w:val="00A911B1"/>
    <w:rsid w:val="00A92C22"/>
    <w:rsid w:val="00A93E33"/>
    <w:rsid w:val="00A956B4"/>
    <w:rsid w:val="00A96FBB"/>
    <w:rsid w:val="00AA0285"/>
    <w:rsid w:val="00AA1AEF"/>
    <w:rsid w:val="00AA1B1A"/>
    <w:rsid w:val="00AA2ACC"/>
    <w:rsid w:val="00AA3480"/>
    <w:rsid w:val="00AA3B50"/>
    <w:rsid w:val="00AA526D"/>
    <w:rsid w:val="00AA5F87"/>
    <w:rsid w:val="00AA6983"/>
    <w:rsid w:val="00AA7FC6"/>
    <w:rsid w:val="00AB03C8"/>
    <w:rsid w:val="00AB15FB"/>
    <w:rsid w:val="00AB1D19"/>
    <w:rsid w:val="00AB2FDA"/>
    <w:rsid w:val="00AB30A7"/>
    <w:rsid w:val="00AB43E4"/>
    <w:rsid w:val="00AB4BBD"/>
    <w:rsid w:val="00AB5480"/>
    <w:rsid w:val="00AB5906"/>
    <w:rsid w:val="00AC05CE"/>
    <w:rsid w:val="00AC093F"/>
    <w:rsid w:val="00AC1C79"/>
    <w:rsid w:val="00AC26C7"/>
    <w:rsid w:val="00AC2F57"/>
    <w:rsid w:val="00AC4EEE"/>
    <w:rsid w:val="00AC6685"/>
    <w:rsid w:val="00AC67D8"/>
    <w:rsid w:val="00AC7075"/>
    <w:rsid w:val="00AC774D"/>
    <w:rsid w:val="00AC7A9A"/>
    <w:rsid w:val="00AC7C63"/>
    <w:rsid w:val="00AD0850"/>
    <w:rsid w:val="00AD2C72"/>
    <w:rsid w:val="00AD46CA"/>
    <w:rsid w:val="00AE1712"/>
    <w:rsid w:val="00AE1BFF"/>
    <w:rsid w:val="00AE5C72"/>
    <w:rsid w:val="00AE6151"/>
    <w:rsid w:val="00AE72D8"/>
    <w:rsid w:val="00AF40D2"/>
    <w:rsid w:val="00AF4CA4"/>
    <w:rsid w:val="00AF4ED9"/>
    <w:rsid w:val="00AF547F"/>
    <w:rsid w:val="00AF7C48"/>
    <w:rsid w:val="00B007C2"/>
    <w:rsid w:val="00B04552"/>
    <w:rsid w:val="00B04EF2"/>
    <w:rsid w:val="00B108CB"/>
    <w:rsid w:val="00B131AB"/>
    <w:rsid w:val="00B13217"/>
    <w:rsid w:val="00B13BB0"/>
    <w:rsid w:val="00B14720"/>
    <w:rsid w:val="00B150F4"/>
    <w:rsid w:val="00B1560A"/>
    <w:rsid w:val="00B1590C"/>
    <w:rsid w:val="00B1666D"/>
    <w:rsid w:val="00B16CD0"/>
    <w:rsid w:val="00B16CFC"/>
    <w:rsid w:val="00B170AA"/>
    <w:rsid w:val="00B176BD"/>
    <w:rsid w:val="00B17A1C"/>
    <w:rsid w:val="00B17AE9"/>
    <w:rsid w:val="00B20032"/>
    <w:rsid w:val="00B21CE9"/>
    <w:rsid w:val="00B22BA2"/>
    <w:rsid w:val="00B22FEE"/>
    <w:rsid w:val="00B23A0B"/>
    <w:rsid w:val="00B23A18"/>
    <w:rsid w:val="00B23F8A"/>
    <w:rsid w:val="00B24840"/>
    <w:rsid w:val="00B25940"/>
    <w:rsid w:val="00B269C3"/>
    <w:rsid w:val="00B26DC2"/>
    <w:rsid w:val="00B31CC9"/>
    <w:rsid w:val="00B33B06"/>
    <w:rsid w:val="00B34D12"/>
    <w:rsid w:val="00B36908"/>
    <w:rsid w:val="00B36AA7"/>
    <w:rsid w:val="00B4510F"/>
    <w:rsid w:val="00B4569B"/>
    <w:rsid w:val="00B46509"/>
    <w:rsid w:val="00B479CC"/>
    <w:rsid w:val="00B50635"/>
    <w:rsid w:val="00B52194"/>
    <w:rsid w:val="00B54C05"/>
    <w:rsid w:val="00B56746"/>
    <w:rsid w:val="00B57148"/>
    <w:rsid w:val="00B60132"/>
    <w:rsid w:val="00B63B87"/>
    <w:rsid w:val="00B64A63"/>
    <w:rsid w:val="00B64F63"/>
    <w:rsid w:val="00B663C2"/>
    <w:rsid w:val="00B66620"/>
    <w:rsid w:val="00B678FA"/>
    <w:rsid w:val="00B76858"/>
    <w:rsid w:val="00B7755B"/>
    <w:rsid w:val="00B7773A"/>
    <w:rsid w:val="00B779E8"/>
    <w:rsid w:val="00B80341"/>
    <w:rsid w:val="00B80F29"/>
    <w:rsid w:val="00B810F9"/>
    <w:rsid w:val="00B81B87"/>
    <w:rsid w:val="00B844CF"/>
    <w:rsid w:val="00B84A3E"/>
    <w:rsid w:val="00B85824"/>
    <w:rsid w:val="00B85AC8"/>
    <w:rsid w:val="00B92ACC"/>
    <w:rsid w:val="00BA10EB"/>
    <w:rsid w:val="00BA1B50"/>
    <w:rsid w:val="00BA1B82"/>
    <w:rsid w:val="00BA1CCF"/>
    <w:rsid w:val="00BA1E15"/>
    <w:rsid w:val="00BA2C92"/>
    <w:rsid w:val="00BA7167"/>
    <w:rsid w:val="00BB0054"/>
    <w:rsid w:val="00BB1835"/>
    <w:rsid w:val="00BB360D"/>
    <w:rsid w:val="00BB499D"/>
    <w:rsid w:val="00BB4D51"/>
    <w:rsid w:val="00BB5059"/>
    <w:rsid w:val="00BB66E4"/>
    <w:rsid w:val="00BB789F"/>
    <w:rsid w:val="00BC3779"/>
    <w:rsid w:val="00BC596D"/>
    <w:rsid w:val="00BC59D3"/>
    <w:rsid w:val="00BC5EFE"/>
    <w:rsid w:val="00BC77B4"/>
    <w:rsid w:val="00BD0667"/>
    <w:rsid w:val="00BD3A3A"/>
    <w:rsid w:val="00BD4E2F"/>
    <w:rsid w:val="00BD5C6B"/>
    <w:rsid w:val="00BE08D5"/>
    <w:rsid w:val="00BE096E"/>
    <w:rsid w:val="00BE2BE0"/>
    <w:rsid w:val="00BE50E6"/>
    <w:rsid w:val="00BF1AD4"/>
    <w:rsid w:val="00BF1D18"/>
    <w:rsid w:val="00BF314B"/>
    <w:rsid w:val="00BF4303"/>
    <w:rsid w:val="00BF698D"/>
    <w:rsid w:val="00BF6ADC"/>
    <w:rsid w:val="00BF7EAD"/>
    <w:rsid w:val="00C01965"/>
    <w:rsid w:val="00C021FE"/>
    <w:rsid w:val="00C02D5A"/>
    <w:rsid w:val="00C038ED"/>
    <w:rsid w:val="00C058D4"/>
    <w:rsid w:val="00C064DB"/>
    <w:rsid w:val="00C06C9A"/>
    <w:rsid w:val="00C076C9"/>
    <w:rsid w:val="00C07797"/>
    <w:rsid w:val="00C07B08"/>
    <w:rsid w:val="00C10BE3"/>
    <w:rsid w:val="00C10C9F"/>
    <w:rsid w:val="00C1269F"/>
    <w:rsid w:val="00C12961"/>
    <w:rsid w:val="00C13BB9"/>
    <w:rsid w:val="00C1428D"/>
    <w:rsid w:val="00C14F08"/>
    <w:rsid w:val="00C167A5"/>
    <w:rsid w:val="00C16864"/>
    <w:rsid w:val="00C203A7"/>
    <w:rsid w:val="00C2098F"/>
    <w:rsid w:val="00C21259"/>
    <w:rsid w:val="00C228CF"/>
    <w:rsid w:val="00C23969"/>
    <w:rsid w:val="00C24D5A"/>
    <w:rsid w:val="00C301FA"/>
    <w:rsid w:val="00C3188B"/>
    <w:rsid w:val="00C32FC3"/>
    <w:rsid w:val="00C35EEB"/>
    <w:rsid w:val="00C3620A"/>
    <w:rsid w:val="00C3628F"/>
    <w:rsid w:val="00C36447"/>
    <w:rsid w:val="00C36A5E"/>
    <w:rsid w:val="00C414A0"/>
    <w:rsid w:val="00C44794"/>
    <w:rsid w:val="00C467AB"/>
    <w:rsid w:val="00C46A75"/>
    <w:rsid w:val="00C46BDE"/>
    <w:rsid w:val="00C46E34"/>
    <w:rsid w:val="00C47B19"/>
    <w:rsid w:val="00C51CDF"/>
    <w:rsid w:val="00C54782"/>
    <w:rsid w:val="00C54E88"/>
    <w:rsid w:val="00C55B81"/>
    <w:rsid w:val="00C55F6E"/>
    <w:rsid w:val="00C60058"/>
    <w:rsid w:val="00C61E16"/>
    <w:rsid w:val="00C62ACC"/>
    <w:rsid w:val="00C63059"/>
    <w:rsid w:val="00C6424F"/>
    <w:rsid w:val="00C6488D"/>
    <w:rsid w:val="00C70CD8"/>
    <w:rsid w:val="00C75E7F"/>
    <w:rsid w:val="00C77D8C"/>
    <w:rsid w:val="00C8124D"/>
    <w:rsid w:val="00C81581"/>
    <w:rsid w:val="00C8262D"/>
    <w:rsid w:val="00C8348D"/>
    <w:rsid w:val="00C8409F"/>
    <w:rsid w:val="00C85305"/>
    <w:rsid w:val="00C85DEE"/>
    <w:rsid w:val="00C9099E"/>
    <w:rsid w:val="00C91939"/>
    <w:rsid w:val="00C91A6B"/>
    <w:rsid w:val="00C92531"/>
    <w:rsid w:val="00C92E42"/>
    <w:rsid w:val="00C92FFE"/>
    <w:rsid w:val="00C930DE"/>
    <w:rsid w:val="00C9464B"/>
    <w:rsid w:val="00C952FA"/>
    <w:rsid w:val="00C95F20"/>
    <w:rsid w:val="00C96A2A"/>
    <w:rsid w:val="00CA0353"/>
    <w:rsid w:val="00CA03FC"/>
    <w:rsid w:val="00CA20EB"/>
    <w:rsid w:val="00CA3A39"/>
    <w:rsid w:val="00CA4AD6"/>
    <w:rsid w:val="00CA53A9"/>
    <w:rsid w:val="00CA6EEC"/>
    <w:rsid w:val="00CA6F1C"/>
    <w:rsid w:val="00CA74B8"/>
    <w:rsid w:val="00CA7E09"/>
    <w:rsid w:val="00CB0246"/>
    <w:rsid w:val="00CB0A39"/>
    <w:rsid w:val="00CB0FE7"/>
    <w:rsid w:val="00CB3B61"/>
    <w:rsid w:val="00CB4FA8"/>
    <w:rsid w:val="00CB57E8"/>
    <w:rsid w:val="00CC38A2"/>
    <w:rsid w:val="00CC4852"/>
    <w:rsid w:val="00CC4FF7"/>
    <w:rsid w:val="00CC53CB"/>
    <w:rsid w:val="00CC5A53"/>
    <w:rsid w:val="00CC5AA5"/>
    <w:rsid w:val="00CC767B"/>
    <w:rsid w:val="00CD2294"/>
    <w:rsid w:val="00CD3B82"/>
    <w:rsid w:val="00CD7613"/>
    <w:rsid w:val="00CD7798"/>
    <w:rsid w:val="00CD7D4F"/>
    <w:rsid w:val="00CE0EC4"/>
    <w:rsid w:val="00CE2F9C"/>
    <w:rsid w:val="00CE6043"/>
    <w:rsid w:val="00CF15AB"/>
    <w:rsid w:val="00CF201C"/>
    <w:rsid w:val="00CF22E3"/>
    <w:rsid w:val="00CF4726"/>
    <w:rsid w:val="00CF5E9F"/>
    <w:rsid w:val="00CF6B32"/>
    <w:rsid w:val="00CF77A2"/>
    <w:rsid w:val="00D0183C"/>
    <w:rsid w:val="00D0276E"/>
    <w:rsid w:val="00D0436F"/>
    <w:rsid w:val="00D055BC"/>
    <w:rsid w:val="00D06D38"/>
    <w:rsid w:val="00D07441"/>
    <w:rsid w:val="00D10105"/>
    <w:rsid w:val="00D118D4"/>
    <w:rsid w:val="00D13456"/>
    <w:rsid w:val="00D163A1"/>
    <w:rsid w:val="00D216B9"/>
    <w:rsid w:val="00D232BF"/>
    <w:rsid w:val="00D239B8"/>
    <w:rsid w:val="00D244D6"/>
    <w:rsid w:val="00D24C65"/>
    <w:rsid w:val="00D25E74"/>
    <w:rsid w:val="00D26D15"/>
    <w:rsid w:val="00D26E17"/>
    <w:rsid w:val="00D308E6"/>
    <w:rsid w:val="00D31F06"/>
    <w:rsid w:val="00D32162"/>
    <w:rsid w:val="00D323EE"/>
    <w:rsid w:val="00D3577C"/>
    <w:rsid w:val="00D3614B"/>
    <w:rsid w:val="00D36A6F"/>
    <w:rsid w:val="00D40292"/>
    <w:rsid w:val="00D41042"/>
    <w:rsid w:val="00D41FAA"/>
    <w:rsid w:val="00D42827"/>
    <w:rsid w:val="00D42F73"/>
    <w:rsid w:val="00D443DE"/>
    <w:rsid w:val="00D45672"/>
    <w:rsid w:val="00D46CC1"/>
    <w:rsid w:val="00D50AB7"/>
    <w:rsid w:val="00D50FDB"/>
    <w:rsid w:val="00D520C3"/>
    <w:rsid w:val="00D5224C"/>
    <w:rsid w:val="00D52C64"/>
    <w:rsid w:val="00D53114"/>
    <w:rsid w:val="00D54C0A"/>
    <w:rsid w:val="00D55398"/>
    <w:rsid w:val="00D55935"/>
    <w:rsid w:val="00D56316"/>
    <w:rsid w:val="00D57292"/>
    <w:rsid w:val="00D57387"/>
    <w:rsid w:val="00D6034E"/>
    <w:rsid w:val="00D61D14"/>
    <w:rsid w:val="00D61D93"/>
    <w:rsid w:val="00D651C2"/>
    <w:rsid w:val="00D654FC"/>
    <w:rsid w:val="00D677D7"/>
    <w:rsid w:val="00D71FB5"/>
    <w:rsid w:val="00D737DC"/>
    <w:rsid w:val="00D7480F"/>
    <w:rsid w:val="00D775C3"/>
    <w:rsid w:val="00D80CE3"/>
    <w:rsid w:val="00D80D80"/>
    <w:rsid w:val="00D8174B"/>
    <w:rsid w:val="00D81BEF"/>
    <w:rsid w:val="00D82149"/>
    <w:rsid w:val="00D82647"/>
    <w:rsid w:val="00D82E25"/>
    <w:rsid w:val="00D8469A"/>
    <w:rsid w:val="00D901EA"/>
    <w:rsid w:val="00D90405"/>
    <w:rsid w:val="00D91125"/>
    <w:rsid w:val="00D911C9"/>
    <w:rsid w:val="00D9630B"/>
    <w:rsid w:val="00DA024A"/>
    <w:rsid w:val="00DA0826"/>
    <w:rsid w:val="00DA1CF2"/>
    <w:rsid w:val="00DA298B"/>
    <w:rsid w:val="00DA3197"/>
    <w:rsid w:val="00DA3AB5"/>
    <w:rsid w:val="00DA4B19"/>
    <w:rsid w:val="00DA545A"/>
    <w:rsid w:val="00DB06DB"/>
    <w:rsid w:val="00DB1C7A"/>
    <w:rsid w:val="00DB1D16"/>
    <w:rsid w:val="00DB31ED"/>
    <w:rsid w:val="00DB3F27"/>
    <w:rsid w:val="00DB4317"/>
    <w:rsid w:val="00DB506E"/>
    <w:rsid w:val="00DB6287"/>
    <w:rsid w:val="00DC490C"/>
    <w:rsid w:val="00DC56AE"/>
    <w:rsid w:val="00DC57DA"/>
    <w:rsid w:val="00DC71F9"/>
    <w:rsid w:val="00DC788B"/>
    <w:rsid w:val="00DD0671"/>
    <w:rsid w:val="00DD0CCA"/>
    <w:rsid w:val="00DD5D61"/>
    <w:rsid w:val="00DD6C25"/>
    <w:rsid w:val="00DE0737"/>
    <w:rsid w:val="00DE0FB0"/>
    <w:rsid w:val="00DE1DE1"/>
    <w:rsid w:val="00DE2A99"/>
    <w:rsid w:val="00DE450F"/>
    <w:rsid w:val="00DE4F8A"/>
    <w:rsid w:val="00DE5227"/>
    <w:rsid w:val="00DE659B"/>
    <w:rsid w:val="00DE6F12"/>
    <w:rsid w:val="00DE72E7"/>
    <w:rsid w:val="00DF11E3"/>
    <w:rsid w:val="00DF27B1"/>
    <w:rsid w:val="00DF40B9"/>
    <w:rsid w:val="00DF468B"/>
    <w:rsid w:val="00DF4EC5"/>
    <w:rsid w:val="00DF5489"/>
    <w:rsid w:val="00DF62D4"/>
    <w:rsid w:val="00DF7D7B"/>
    <w:rsid w:val="00E0037A"/>
    <w:rsid w:val="00E00ADF"/>
    <w:rsid w:val="00E0149E"/>
    <w:rsid w:val="00E034EA"/>
    <w:rsid w:val="00E03A7B"/>
    <w:rsid w:val="00E0414F"/>
    <w:rsid w:val="00E0460D"/>
    <w:rsid w:val="00E050C2"/>
    <w:rsid w:val="00E053D8"/>
    <w:rsid w:val="00E07025"/>
    <w:rsid w:val="00E079BA"/>
    <w:rsid w:val="00E107E1"/>
    <w:rsid w:val="00E1193C"/>
    <w:rsid w:val="00E12418"/>
    <w:rsid w:val="00E138B9"/>
    <w:rsid w:val="00E144EC"/>
    <w:rsid w:val="00E16E62"/>
    <w:rsid w:val="00E20B5C"/>
    <w:rsid w:val="00E24E32"/>
    <w:rsid w:val="00E250F7"/>
    <w:rsid w:val="00E25994"/>
    <w:rsid w:val="00E25C67"/>
    <w:rsid w:val="00E25DA6"/>
    <w:rsid w:val="00E267C4"/>
    <w:rsid w:val="00E27159"/>
    <w:rsid w:val="00E3397B"/>
    <w:rsid w:val="00E35ABA"/>
    <w:rsid w:val="00E36C7D"/>
    <w:rsid w:val="00E421D3"/>
    <w:rsid w:val="00E42306"/>
    <w:rsid w:val="00E47ACE"/>
    <w:rsid w:val="00E507BD"/>
    <w:rsid w:val="00E51DB1"/>
    <w:rsid w:val="00E52545"/>
    <w:rsid w:val="00E5261C"/>
    <w:rsid w:val="00E52C59"/>
    <w:rsid w:val="00E539A4"/>
    <w:rsid w:val="00E53D21"/>
    <w:rsid w:val="00E5419E"/>
    <w:rsid w:val="00E56FEC"/>
    <w:rsid w:val="00E62DFF"/>
    <w:rsid w:val="00E6394B"/>
    <w:rsid w:val="00E64BA9"/>
    <w:rsid w:val="00E66061"/>
    <w:rsid w:val="00E66362"/>
    <w:rsid w:val="00E70CC7"/>
    <w:rsid w:val="00E73220"/>
    <w:rsid w:val="00E73EAF"/>
    <w:rsid w:val="00E77D99"/>
    <w:rsid w:val="00E80187"/>
    <w:rsid w:val="00E81766"/>
    <w:rsid w:val="00E8215A"/>
    <w:rsid w:val="00E82A9E"/>
    <w:rsid w:val="00E82D16"/>
    <w:rsid w:val="00E833C6"/>
    <w:rsid w:val="00E836E6"/>
    <w:rsid w:val="00E8374F"/>
    <w:rsid w:val="00E84C31"/>
    <w:rsid w:val="00E84EE3"/>
    <w:rsid w:val="00E872D1"/>
    <w:rsid w:val="00E8772E"/>
    <w:rsid w:val="00E90FD6"/>
    <w:rsid w:val="00E914F5"/>
    <w:rsid w:val="00E919ED"/>
    <w:rsid w:val="00E91C7F"/>
    <w:rsid w:val="00E942F7"/>
    <w:rsid w:val="00E94640"/>
    <w:rsid w:val="00E94B95"/>
    <w:rsid w:val="00E96CF5"/>
    <w:rsid w:val="00E97475"/>
    <w:rsid w:val="00E97E74"/>
    <w:rsid w:val="00E97F66"/>
    <w:rsid w:val="00EA0B49"/>
    <w:rsid w:val="00EA2EE4"/>
    <w:rsid w:val="00EA58CF"/>
    <w:rsid w:val="00EA6A65"/>
    <w:rsid w:val="00EB01AA"/>
    <w:rsid w:val="00EB0514"/>
    <w:rsid w:val="00EB393C"/>
    <w:rsid w:val="00EB4CE1"/>
    <w:rsid w:val="00EB4EB1"/>
    <w:rsid w:val="00EB5593"/>
    <w:rsid w:val="00EB630B"/>
    <w:rsid w:val="00EC206E"/>
    <w:rsid w:val="00EC2374"/>
    <w:rsid w:val="00EC2EC3"/>
    <w:rsid w:val="00EC3035"/>
    <w:rsid w:val="00EC3C6A"/>
    <w:rsid w:val="00EC6A47"/>
    <w:rsid w:val="00EC7B95"/>
    <w:rsid w:val="00ED0A14"/>
    <w:rsid w:val="00ED0D67"/>
    <w:rsid w:val="00ED1DCA"/>
    <w:rsid w:val="00ED2BF3"/>
    <w:rsid w:val="00ED562C"/>
    <w:rsid w:val="00ED70C5"/>
    <w:rsid w:val="00ED7DCB"/>
    <w:rsid w:val="00EE0301"/>
    <w:rsid w:val="00EE0708"/>
    <w:rsid w:val="00EE07D9"/>
    <w:rsid w:val="00EE1028"/>
    <w:rsid w:val="00EE18AB"/>
    <w:rsid w:val="00EE1FF7"/>
    <w:rsid w:val="00EE22EF"/>
    <w:rsid w:val="00EE294D"/>
    <w:rsid w:val="00EE44E4"/>
    <w:rsid w:val="00EE57CA"/>
    <w:rsid w:val="00EE6234"/>
    <w:rsid w:val="00EE72AF"/>
    <w:rsid w:val="00EF09F4"/>
    <w:rsid w:val="00EF351E"/>
    <w:rsid w:val="00EF440F"/>
    <w:rsid w:val="00EF59C1"/>
    <w:rsid w:val="00EF5F26"/>
    <w:rsid w:val="00EF66DD"/>
    <w:rsid w:val="00F00742"/>
    <w:rsid w:val="00F00EE6"/>
    <w:rsid w:val="00F03DC0"/>
    <w:rsid w:val="00F052BA"/>
    <w:rsid w:val="00F0604C"/>
    <w:rsid w:val="00F0626A"/>
    <w:rsid w:val="00F06898"/>
    <w:rsid w:val="00F11BF9"/>
    <w:rsid w:val="00F154DA"/>
    <w:rsid w:val="00F155F6"/>
    <w:rsid w:val="00F163CE"/>
    <w:rsid w:val="00F16D5D"/>
    <w:rsid w:val="00F2248E"/>
    <w:rsid w:val="00F22D98"/>
    <w:rsid w:val="00F23FC5"/>
    <w:rsid w:val="00F24E8C"/>
    <w:rsid w:val="00F253B7"/>
    <w:rsid w:val="00F25B84"/>
    <w:rsid w:val="00F272D2"/>
    <w:rsid w:val="00F306FB"/>
    <w:rsid w:val="00F32EBE"/>
    <w:rsid w:val="00F33F80"/>
    <w:rsid w:val="00F34880"/>
    <w:rsid w:val="00F34DF8"/>
    <w:rsid w:val="00F35575"/>
    <w:rsid w:val="00F36EBC"/>
    <w:rsid w:val="00F4015F"/>
    <w:rsid w:val="00F42759"/>
    <w:rsid w:val="00F44A19"/>
    <w:rsid w:val="00F4578C"/>
    <w:rsid w:val="00F4713B"/>
    <w:rsid w:val="00F47FE9"/>
    <w:rsid w:val="00F50425"/>
    <w:rsid w:val="00F50C42"/>
    <w:rsid w:val="00F5334C"/>
    <w:rsid w:val="00F533E5"/>
    <w:rsid w:val="00F53F69"/>
    <w:rsid w:val="00F57A63"/>
    <w:rsid w:val="00F622E1"/>
    <w:rsid w:val="00F62C76"/>
    <w:rsid w:val="00F6395A"/>
    <w:rsid w:val="00F640CF"/>
    <w:rsid w:val="00F64E9F"/>
    <w:rsid w:val="00F65586"/>
    <w:rsid w:val="00F659A1"/>
    <w:rsid w:val="00F674C0"/>
    <w:rsid w:val="00F702A0"/>
    <w:rsid w:val="00F704A9"/>
    <w:rsid w:val="00F708C3"/>
    <w:rsid w:val="00F709CA"/>
    <w:rsid w:val="00F70F93"/>
    <w:rsid w:val="00F723B8"/>
    <w:rsid w:val="00F74539"/>
    <w:rsid w:val="00F74EEB"/>
    <w:rsid w:val="00F758F2"/>
    <w:rsid w:val="00F76201"/>
    <w:rsid w:val="00F774E8"/>
    <w:rsid w:val="00F808E8"/>
    <w:rsid w:val="00F822E5"/>
    <w:rsid w:val="00F8264C"/>
    <w:rsid w:val="00F84D15"/>
    <w:rsid w:val="00F855AA"/>
    <w:rsid w:val="00F8628B"/>
    <w:rsid w:val="00F86997"/>
    <w:rsid w:val="00F87F17"/>
    <w:rsid w:val="00F93D38"/>
    <w:rsid w:val="00F95719"/>
    <w:rsid w:val="00F9674A"/>
    <w:rsid w:val="00F968B6"/>
    <w:rsid w:val="00F96AB1"/>
    <w:rsid w:val="00FA177B"/>
    <w:rsid w:val="00FA4DB1"/>
    <w:rsid w:val="00FA5A15"/>
    <w:rsid w:val="00FA5F0D"/>
    <w:rsid w:val="00FA600A"/>
    <w:rsid w:val="00FA6202"/>
    <w:rsid w:val="00FB1736"/>
    <w:rsid w:val="00FB222A"/>
    <w:rsid w:val="00FB252C"/>
    <w:rsid w:val="00FB42F9"/>
    <w:rsid w:val="00FB5C5B"/>
    <w:rsid w:val="00FB62DA"/>
    <w:rsid w:val="00FB79A3"/>
    <w:rsid w:val="00FC0B97"/>
    <w:rsid w:val="00FC1668"/>
    <w:rsid w:val="00FC2C42"/>
    <w:rsid w:val="00FC48A7"/>
    <w:rsid w:val="00FC6DE0"/>
    <w:rsid w:val="00FD096C"/>
    <w:rsid w:val="00FD1AA9"/>
    <w:rsid w:val="00FD2C87"/>
    <w:rsid w:val="00FD3632"/>
    <w:rsid w:val="00FD3E06"/>
    <w:rsid w:val="00FD41B4"/>
    <w:rsid w:val="00FD4D20"/>
    <w:rsid w:val="00FE041E"/>
    <w:rsid w:val="00FE2644"/>
    <w:rsid w:val="00FE4844"/>
    <w:rsid w:val="00FE5CD4"/>
    <w:rsid w:val="00FE7ED6"/>
    <w:rsid w:val="00FF10B4"/>
    <w:rsid w:val="00FF10DA"/>
    <w:rsid w:val="00FF252B"/>
    <w:rsid w:val="00FF29A4"/>
    <w:rsid w:val="00FF478D"/>
    <w:rsid w:val="00FF55AF"/>
    <w:rsid w:val="00FF5656"/>
    <w:rsid w:val="00FF72F4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F06898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link w:val="EncabezadoCar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link w:val="TextosinformatoCar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Ttulo3Car">
    <w:name w:val="Título 3 Car"/>
    <w:basedOn w:val="Fuentedeprrafopredeter"/>
    <w:link w:val="Ttulo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rsid w:val="008C2955"/>
    <w:rPr>
      <w:rFonts w:ascii="Arial" w:hAnsi="Arial" w:cs="Times New Roman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704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27047"/>
    <w:rPr>
      <w:rFonts w:ascii="Arial" w:hAnsi="Arial" w:cs="Times New Roman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hipsalliance/Cores-SweRV" TargetMode="Externa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674B3-C853-41DB-8E0C-70AA37BA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3949</TotalTime>
  <Pages>12</Pages>
  <Words>1393</Words>
  <Characters>7664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426</cp:revision>
  <cp:lastPrinted>2020-11-30T04:34:00Z</cp:lastPrinted>
  <dcterms:created xsi:type="dcterms:W3CDTF">2021-01-19T14:08:00Z</dcterms:created>
  <dcterms:modified xsi:type="dcterms:W3CDTF">2022-05-01T17:21:00Z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