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539D5" w:rsidR="00D8056C" w:rsidP="00D8056C" w:rsidRDefault="00D8056C" w14:paraId="2843517F" w14:textId="6F24A50E">
      <w:pPr>
        <w:rPr>
          <w:b/>
          <w:bCs/>
          <w:color w:val="EE0000"/>
        </w:rPr>
      </w:pPr>
      <w:r w:rsidRPr="00C539D5">
        <w:rPr>
          <w:b/>
          <w:bCs/>
          <w:color w:val="EE0000"/>
        </w:rPr>
        <w:t>Research Question</w:t>
      </w:r>
      <w:r w:rsidRPr="00C539D5" w:rsidR="00C539D5">
        <w:rPr>
          <w:b/>
          <w:bCs/>
          <w:color w:val="EE0000"/>
        </w:rPr>
        <w:t xml:space="preserve"> as per your write-up</w:t>
      </w:r>
    </w:p>
    <w:p w:rsidR="00D8056C" w:rsidP="00D8056C" w:rsidRDefault="00D8056C" w14:paraId="399A2BAF" w14:textId="77777777">
      <w:r>
        <w:rPr>
          <w:rStyle w:val="Strong"/>
          <w:rFonts w:ascii="Arial" w:hAnsi="Arial" w:cs="Arial"/>
        </w:rPr>
        <w:t>RQ2</w:t>
      </w:r>
      <w:r>
        <w:t xml:space="preserve">: To what extent is the independence of audit committees associated with non-performing loan (NPL) ratios in Nigerian </w:t>
      </w:r>
      <w:r>
        <w:rPr>
          <w:rStyle w:val="Strong"/>
          <w:rFonts w:ascii="Arial" w:hAnsi="Arial" w:cs="Arial"/>
        </w:rPr>
        <w:t>deposit money banks</w:t>
      </w:r>
      <w:r>
        <w:t xml:space="preserve">, based on a 2024 cross-sectional study? (Mixed methods) </w:t>
      </w:r>
    </w:p>
    <w:p w:rsidR="00D8056C" w:rsidP="00D8056C" w:rsidRDefault="00D8056C" w14:paraId="6A8ABB67" w14:textId="77777777">
      <w:pPr>
        <w:rPr>
          <w:b/>
          <w:bCs/>
        </w:rPr>
      </w:pPr>
      <w:r w:rsidRPr="00D25CBA">
        <w:rPr>
          <w:b/>
          <w:bCs/>
        </w:rPr>
        <w:t>Objective Two</w:t>
      </w:r>
      <w:r>
        <w:rPr>
          <w:b/>
          <w:bCs/>
        </w:rPr>
        <w:t>:</w:t>
      </w:r>
    </w:p>
    <w:p w:rsidR="00D8056C" w:rsidP="00D8056C" w:rsidRDefault="00D8056C" w14:paraId="67444EA9" w14:textId="77777777">
      <w:pPr>
        <w:jc w:val="both"/>
      </w:pPr>
      <w:r>
        <w:t xml:space="preserve">To estimate the association of </w:t>
      </w:r>
      <w:r>
        <w:rPr>
          <w:rStyle w:val="Strong"/>
        </w:rPr>
        <w:t>independent audit committees</w:t>
      </w:r>
      <w:r>
        <w:t xml:space="preserve"> with strengthening financial reporting integrity and lower non-performing loan (NPL) ratios in Nigerian </w:t>
      </w:r>
      <w:r>
        <w:rPr>
          <w:rStyle w:val="Strong"/>
        </w:rPr>
        <w:t>deposit money banks</w:t>
      </w:r>
      <w:r>
        <w:t xml:space="preserve">, based on stakeholder perceptions from </w:t>
      </w:r>
      <w:r>
        <w:rPr>
          <w:rStyle w:val="Strong"/>
        </w:rPr>
        <w:t>2024</w:t>
      </w:r>
      <w:r>
        <w:t xml:space="preserve"> interviews and questionnaires, with NPL ratios reflecting data up to 2024. This objective confronts the dearth of localized empirical studies by scrutinizing how </w:t>
      </w:r>
      <w:r>
        <w:rPr>
          <w:rStyle w:val="Strong"/>
        </w:rPr>
        <w:t>audit committee independence</w:t>
      </w:r>
      <w:r>
        <w:t xml:space="preserve"> deters hazardous lending </w:t>
      </w:r>
      <w:proofErr w:type="spellStart"/>
      <w:r>
        <w:t>behaviors</w:t>
      </w:r>
      <w:proofErr w:type="spellEnd"/>
      <w:r>
        <w:t>, a recurring issue in Nigeria’s banking sector following the 2005 consolidation and 2009 crisis (Sanusi, 2014).</w:t>
      </w:r>
    </w:p>
    <w:p w:rsidR="00D8056C" w:rsidP="00D8056C" w:rsidRDefault="00D8056C" w14:paraId="428A86FB" w14:textId="77777777">
      <w:pPr>
        <w:jc w:val="both"/>
      </w:pPr>
    </w:p>
    <w:p w:rsidRPr="00C539D5" w:rsidR="00D8056C" w:rsidP="00D8056C" w:rsidRDefault="00D8056C" w14:paraId="57692000" w14:textId="77777777">
      <w:pPr>
        <w:jc w:val="both"/>
        <w:rPr>
          <w:b/>
          <w:bCs/>
          <w:color w:val="0000CC"/>
          <w:sz w:val="28"/>
          <w:szCs w:val="28"/>
        </w:rPr>
      </w:pPr>
      <w:r w:rsidRPr="00C539D5">
        <w:rPr>
          <w:b/>
          <w:bCs/>
          <w:color w:val="0000CC"/>
          <w:sz w:val="28"/>
          <w:szCs w:val="28"/>
        </w:rPr>
        <w:t>The recommended change:</w:t>
      </w:r>
    </w:p>
    <w:p w:rsidR="00D8056C" w:rsidP="00D8056C" w:rsidRDefault="00D8056C" w14:paraId="76FD9183" w14:textId="77777777">
      <w:pPr>
        <w:jc w:val="both"/>
        <w:rPr>
          <w:b/>
          <w:bCs/>
        </w:rPr>
      </w:pPr>
      <w:r w:rsidRPr="005F7F60">
        <w:rPr>
          <w:b/>
          <w:bCs/>
          <w:highlight w:val="cyan"/>
        </w:rPr>
        <w:t>Research Question</w:t>
      </w:r>
      <w:r w:rsidRPr="00620388">
        <w:rPr>
          <w:b/>
          <w:bCs/>
          <w:highlight w:val="cyan"/>
        </w:rPr>
        <w:t>:</w:t>
      </w:r>
    </w:p>
    <w:p w:rsidRPr="005F7F60" w:rsidR="00D8056C" w:rsidP="00D8056C" w:rsidRDefault="00D8056C" w14:paraId="78C455E8" w14:textId="77777777">
      <w:pPr>
        <w:jc w:val="both"/>
        <w:rPr>
          <w:b/>
          <w:bCs/>
        </w:rPr>
      </w:pPr>
      <w:r w:rsidRPr="005F7F60">
        <w:rPr>
          <w:b/>
          <w:bCs/>
        </w:rPr>
        <w:t>To what extent does audit-committee independence reduce non-performing loan ratios in Nigerian deposit-money banks in 2024, and is this effect mediated by strengthened financial-reporting integrity as perceived by bank insiders?</w:t>
      </w:r>
    </w:p>
    <w:p w:rsidR="00D8056C" w:rsidP="00D8056C" w:rsidRDefault="00D8056C" w14:paraId="1F20A749" w14:textId="77777777">
      <w:pPr>
        <w:jc w:val="both"/>
        <w:rPr>
          <w:b/>
          <w:bCs/>
        </w:rPr>
      </w:pPr>
      <w:r w:rsidRPr="005F7F60">
        <w:rPr>
          <w:b/>
          <w:bCs/>
          <w:highlight w:val="cyan"/>
        </w:rPr>
        <w:t>Research Objective</w:t>
      </w:r>
      <w:r w:rsidRPr="00620388">
        <w:rPr>
          <w:b/>
          <w:bCs/>
          <w:highlight w:val="cyan"/>
        </w:rPr>
        <w:t>:</w:t>
      </w:r>
    </w:p>
    <w:p w:rsidRPr="005F7F60" w:rsidR="00D8056C" w:rsidP="00D8056C" w:rsidRDefault="00D8056C" w14:paraId="42BE54B1" w14:textId="77777777">
      <w:pPr>
        <w:jc w:val="both"/>
        <w:rPr>
          <w:b/>
          <w:bCs/>
        </w:rPr>
      </w:pPr>
      <w:r w:rsidRPr="005F7F60">
        <w:rPr>
          <w:b/>
          <w:bCs/>
        </w:rPr>
        <w:t xml:space="preserve"> To quantify the direct and indirect (mediated) association between audit-committee independence and 2024 NPL ratios in Nigerian DMBs, using (</w:t>
      </w:r>
      <w:proofErr w:type="spellStart"/>
      <w:r w:rsidRPr="005F7F60">
        <w:rPr>
          <w:b/>
          <w:bCs/>
        </w:rPr>
        <w:t>i</w:t>
      </w:r>
      <w:proofErr w:type="spellEnd"/>
      <w:r w:rsidRPr="005F7F60">
        <w:rPr>
          <w:b/>
          <w:bCs/>
        </w:rPr>
        <w:t>) published financial data and (ii) insider perceptions of reporting integrity gathered from the existing governance questionnaire.</w:t>
      </w:r>
    </w:p>
    <w:p w:rsidR="00D8056C" w:rsidP="00D8056C" w:rsidRDefault="00D8056C" w14:paraId="1AC3D47B" w14:textId="2A5F8C20">
      <w:pPr>
        <w:jc w:val="both"/>
        <w:rPr>
          <w:b/>
          <w:bCs/>
        </w:rPr>
      </w:pPr>
      <w:r w:rsidRPr="005F7F60">
        <w:rPr>
          <w:b/>
          <w:bCs/>
          <w:highlight w:val="cyan"/>
        </w:rPr>
        <w:t>Hypotheses</w:t>
      </w:r>
      <w:r w:rsidRPr="00620388" w:rsidR="00C539D5">
        <w:rPr>
          <w:b/>
          <w:bCs/>
          <w:highlight w:val="cyan"/>
        </w:rPr>
        <w:t xml:space="preserve"> for the Objective above</w:t>
      </w:r>
      <w:r w:rsidRPr="00620388">
        <w:rPr>
          <w:b/>
          <w:bCs/>
          <w:highlight w:val="cyan"/>
        </w:rPr>
        <w:t>:</w:t>
      </w:r>
      <w:r w:rsidRPr="005F7F60">
        <w:rPr>
          <w:b/>
          <w:bCs/>
        </w:rPr>
        <w:t xml:space="preserve"> </w:t>
      </w:r>
    </w:p>
    <w:p w:rsidR="00D8056C" w:rsidP="00D8056C" w:rsidRDefault="00D8056C" w14:paraId="65BB45C7" w14:textId="77777777">
      <w:pPr>
        <w:jc w:val="both"/>
        <w:rPr>
          <w:b/>
          <w:bCs/>
        </w:rPr>
      </w:pPr>
      <w:r w:rsidRPr="005F7F60">
        <w:rPr>
          <w:b/>
          <w:bCs/>
        </w:rPr>
        <w:t>H1: Greater audit-committee independence is significantly associated with lower 2024 NPL ratios (direct effect).</w:t>
      </w:r>
    </w:p>
    <w:p w:rsidR="00D8056C" w:rsidP="00D8056C" w:rsidRDefault="00D8056C" w14:paraId="5C70CDFD" w14:textId="77777777">
      <w:pPr>
        <w:jc w:val="both"/>
        <w:rPr>
          <w:b/>
          <w:bCs/>
        </w:rPr>
      </w:pPr>
      <w:r w:rsidRPr="005F7F60">
        <w:rPr>
          <w:b/>
          <w:bCs/>
        </w:rPr>
        <w:t>H2: The association in H1 is partly mediated by higher financial-reporting integrity (indirect effect).</w:t>
      </w:r>
    </w:p>
    <w:p w:rsidR="00D8056C" w:rsidP="00D8056C" w:rsidRDefault="00D8056C" w14:paraId="6E9B55EC" w14:textId="77777777">
      <w:pPr>
        <w:jc w:val="both"/>
        <w:rPr>
          <w:b/>
          <w:bCs/>
        </w:rPr>
      </w:pPr>
    </w:p>
    <w:p w:rsidRPr="00C539D5" w:rsidR="00D8056C" w:rsidP="00D8056C" w:rsidRDefault="00D8056C" w14:paraId="2D1A6F39" w14:textId="6AC30623">
      <w:pPr>
        <w:jc w:val="both"/>
        <w:rPr>
          <w:b/>
          <w:bCs/>
          <w:color w:val="0000CC"/>
        </w:rPr>
      </w:pPr>
      <w:r w:rsidRPr="00C539D5">
        <w:rPr>
          <w:b/>
          <w:bCs/>
          <w:color w:val="0000CC"/>
        </w:rPr>
        <w:t xml:space="preserve">Methodology </w:t>
      </w:r>
      <w:r w:rsidRPr="00C539D5" w:rsidR="00C539D5">
        <w:rPr>
          <w:b/>
          <w:bCs/>
          <w:color w:val="0000CC"/>
        </w:rPr>
        <w:t>To Be Used</w:t>
      </w:r>
    </w:p>
    <w:p w:rsidR="00D8056C" w:rsidP="00D8056C" w:rsidRDefault="00D8056C" w14:paraId="6A29A736" w14:textId="77777777">
      <w:pPr>
        <w:jc w:val="both"/>
        <w:rPr>
          <w:b/>
          <w:bCs/>
        </w:rPr>
      </w:pPr>
      <w:r w:rsidRPr="0003684D">
        <w:rPr>
          <w:b/>
          <w:bCs/>
        </w:rPr>
        <w:t>Testing H1 (Direct Effect)</w:t>
      </w:r>
    </w:p>
    <w:p w:rsidRPr="0003684D" w:rsidR="00D8056C" w:rsidP="00D8056C" w:rsidRDefault="00D8056C" w14:paraId="5B00A3B9" w14:textId="77777777">
      <w:pPr>
        <w:jc w:val="both"/>
        <w:rPr>
          <w:b/>
          <w:bCs/>
        </w:rPr>
      </w:pPr>
      <w:r>
        <w:rPr>
          <w:b/>
          <w:bCs/>
        </w:rPr>
        <w:t>U</w:t>
      </w:r>
      <w:r w:rsidRPr="0003684D">
        <w:rPr>
          <w:b/>
          <w:bCs/>
        </w:rPr>
        <w:t>sing SEM:</w:t>
      </w:r>
    </w:p>
    <w:p w:rsidRPr="0003684D" w:rsidR="00D8056C" w:rsidP="00D8056C" w:rsidRDefault="00D8056C" w14:paraId="4295D9A2" w14:textId="77777777">
      <w:pPr>
        <w:numPr>
          <w:ilvl w:val="0"/>
          <w:numId w:val="1"/>
        </w:numPr>
        <w:jc w:val="both"/>
      </w:pPr>
      <w:r w:rsidRPr="0003684D">
        <w:t>Path coefficient from AC</w:t>
      </w:r>
      <w:r>
        <w:t>L</w:t>
      </w:r>
      <w:r w:rsidRPr="0003684D">
        <w:t xml:space="preserve"> → NPL should be negative and significant.</w:t>
      </w:r>
    </w:p>
    <w:p w:rsidRPr="0003684D" w:rsidR="00D8056C" w:rsidP="00D8056C" w:rsidRDefault="00D8056C" w14:paraId="09CAE523" w14:textId="77777777">
      <w:pPr>
        <w:jc w:val="both"/>
        <w:rPr>
          <w:b/>
          <w:bCs/>
        </w:rPr>
      </w:pPr>
      <w:r w:rsidRPr="0003684D">
        <w:rPr>
          <w:b/>
          <w:bCs/>
        </w:rPr>
        <w:t>Testing H2 (Mediating Effect via Financial Reporting Integrity)</w:t>
      </w:r>
    </w:p>
    <w:p w:rsidRPr="0003684D" w:rsidR="00D8056C" w:rsidP="00D8056C" w:rsidRDefault="00D8056C" w14:paraId="47C5158E" w14:textId="77777777">
      <w:pPr>
        <w:jc w:val="both"/>
        <w:rPr>
          <w:b/>
          <w:bCs/>
        </w:rPr>
      </w:pPr>
      <w:r w:rsidRPr="0003684D">
        <w:rPr>
          <w:b/>
          <w:bCs/>
        </w:rPr>
        <w:t>Model paths:</w:t>
      </w:r>
    </w:p>
    <w:p w:rsidRPr="0003684D" w:rsidR="00D8056C" w:rsidP="00D8056C" w:rsidRDefault="00D8056C" w14:paraId="6ED8B802" w14:textId="77777777">
      <w:pPr>
        <w:numPr>
          <w:ilvl w:val="0"/>
          <w:numId w:val="2"/>
        </w:numPr>
        <w:jc w:val="both"/>
      </w:pPr>
      <w:r w:rsidRPr="0003684D">
        <w:t>AC</w:t>
      </w:r>
      <w:r>
        <w:t>L</w:t>
      </w:r>
      <w:r w:rsidRPr="0003684D">
        <w:t xml:space="preserve"> → FRI (path a)</w:t>
      </w:r>
    </w:p>
    <w:p w:rsidRPr="0003684D" w:rsidR="00D8056C" w:rsidP="00D8056C" w:rsidRDefault="00D8056C" w14:paraId="0B181340" w14:textId="77777777">
      <w:pPr>
        <w:numPr>
          <w:ilvl w:val="0"/>
          <w:numId w:val="2"/>
        </w:numPr>
        <w:jc w:val="both"/>
      </w:pPr>
      <w:r w:rsidRPr="0003684D">
        <w:t>FR → NPL (path b)</w:t>
      </w:r>
    </w:p>
    <w:p w:rsidRPr="0003684D" w:rsidR="00D8056C" w:rsidP="00D8056C" w:rsidRDefault="00D8056C" w14:paraId="35A72EBB" w14:textId="77777777">
      <w:pPr>
        <w:numPr>
          <w:ilvl w:val="0"/>
          <w:numId w:val="2"/>
        </w:numPr>
        <w:jc w:val="both"/>
      </w:pPr>
      <w:r w:rsidRPr="0003684D">
        <w:t>AC</w:t>
      </w:r>
      <w:r>
        <w:t>L</w:t>
      </w:r>
      <w:r w:rsidRPr="0003684D">
        <w:t xml:space="preserve"> → NPL (direct path c’)</w:t>
      </w:r>
    </w:p>
    <w:p w:rsidRPr="0003684D" w:rsidR="00D8056C" w:rsidP="00D8056C" w:rsidRDefault="00D8056C" w14:paraId="69B8836A" w14:textId="77777777">
      <w:pPr>
        <w:numPr>
          <w:ilvl w:val="0"/>
          <w:numId w:val="2"/>
        </w:numPr>
        <w:jc w:val="both"/>
      </w:pPr>
      <w:r w:rsidRPr="0003684D">
        <w:t>Indirect effect = (a × b)</w:t>
      </w:r>
    </w:p>
    <w:p w:rsidRPr="0003684D" w:rsidR="00D8056C" w:rsidP="00D8056C" w:rsidRDefault="00D8056C" w14:paraId="66965E49" w14:textId="77777777">
      <w:pPr>
        <w:ind w:left="360"/>
        <w:jc w:val="both"/>
      </w:pPr>
      <w:r w:rsidRPr="0003684D">
        <w:t>AC</w:t>
      </w:r>
      <w:r>
        <w:t>L</w:t>
      </w:r>
      <w:r w:rsidRPr="0003684D">
        <w:t xml:space="preserve"> – Audit Committee Independence (ACI)</w:t>
      </w:r>
      <w:r>
        <w:t xml:space="preserve"> </w:t>
      </w:r>
      <w:r>
        <w:tab/>
      </w:r>
      <w:r>
        <w:t>– Independent Variable</w:t>
      </w:r>
    </w:p>
    <w:p w:rsidRPr="0003684D" w:rsidR="00D8056C" w:rsidP="00D8056C" w:rsidRDefault="00D8056C" w14:paraId="31ABFC20" w14:textId="77777777">
      <w:pPr>
        <w:ind w:left="360"/>
        <w:jc w:val="both"/>
      </w:pPr>
      <w:r w:rsidRPr="0003684D">
        <w:t>Financial Reporting Integrity (FRI)</w:t>
      </w:r>
      <w:r>
        <w:tab/>
      </w:r>
      <w:r>
        <w:tab/>
      </w:r>
      <w:r>
        <w:t>- Mediator Variable</w:t>
      </w:r>
    </w:p>
    <w:p w:rsidRPr="0003684D" w:rsidR="00D8056C" w:rsidP="00D8056C" w:rsidRDefault="00D8056C" w14:paraId="2DF416CA" w14:textId="77777777">
      <w:pPr>
        <w:ind w:left="360"/>
        <w:jc w:val="both"/>
      </w:pPr>
      <w:r w:rsidRPr="0003684D">
        <w:t>Non-Performing Loans Ratio (NPL)</w:t>
      </w:r>
      <w:r>
        <w:tab/>
      </w:r>
      <w:r>
        <w:tab/>
      </w:r>
      <w:r>
        <w:t>- Dependent Variable</w:t>
      </w:r>
    </w:p>
    <w:p w:rsidR="00D8056C" w:rsidP="00D8056C" w:rsidRDefault="00D8056C" w14:paraId="081B21F2" w14:textId="77777777">
      <w:pPr>
        <w:jc w:val="both"/>
        <w:rPr>
          <w:b/>
          <w:bCs/>
        </w:rPr>
      </w:pPr>
    </w:p>
    <w:p w:rsidRPr="0003684D" w:rsidR="00D8056C" w:rsidP="00D8056C" w:rsidRDefault="00D8056C" w14:paraId="13F1FD3C" w14:textId="77777777">
      <w:pPr>
        <w:jc w:val="both"/>
        <w:rPr>
          <w:b/>
          <w:bCs/>
        </w:rPr>
      </w:pPr>
      <w:r w:rsidRPr="0003684D">
        <w:rPr>
          <w:b/>
          <w:bCs/>
        </w:rPr>
        <w:t>Testing mediation:</w:t>
      </w:r>
    </w:p>
    <w:p w:rsidRPr="0003684D" w:rsidR="00D8056C" w:rsidP="00D8056C" w:rsidRDefault="00D8056C" w14:paraId="458CA2BD" w14:textId="77777777">
      <w:pPr>
        <w:numPr>
          <w:ilvl w:val="0"/>
          <w:numId w:val="3"/>
        </w:numPr>
        <w:jc w:val="both"/>
      </w:pPr>
      <w:r w:rsidRPr="0003684D">
        <w:t>Use</w:t>
      </w:r>
      <w:r>
        <w:t xml:space="preserve"> 234 responded</w:t>
      </w:r>
      <w:r w:rsidRPr="0003684D">
        <w:t xml:space="preserve"> to estimate indirect effects.</w:t>
      </w:r>
    </w:p>
    <w:p w:rsidRPr="005F7F60" w:rsidR="00D8056C" w:rsidP="00D8056C" w:rsidRDefault="00C539D5" w14:paraId="646E197A" w14:textId="2116A7DD">
      <w:pPr>
        <w:jc w:val="both"/>
        <w:rPr>
          <w:b/>
          <w:bCs/>
        </w:rPr>
      </w:pPr>
      <w:r>
        <w:rPr>
          <w:b/>
          <w:bCs/>
        </w:rPr>
        <w:t xml:space="preserve">Methodology </w:t>
      </w:r>
      <w:r w:rsidR="00D8056C">
        <w:rPr>
          <w:b/>
          <w:bCs/>
        </w:rPr>
        <w:t xml:space="preserve">Tools Used: </w:t>
      </w:r>
      <w:r w:rsidRPr="0003684D" w:rsidR="00D8056C">
        <w:rPr>
          <w:b/>
          <w:bCs/>
        </w:rPr>
        <w:t>AMOS</w:t>
      </w:r>
    </w:p>
    <w:p w:rsidRPr="00C539D5" w:rsidR="00D8056C" w:rsidP="00D8056C" w:rsidRDefault="00D8056C" w14:paraId="6ED455E1" w14:textId="77777777">
      <w:pPr>
        <w:jc w:val="both"/>
        <w:rPr>
          <w:b/>
          <w:bCs/>
          <w:color w:val="0000CC"/>
          <w:sz w:val="28"/>
          <w:szCs w:val="28"/>
        </w:rPr>
      </w:pPr>
      <w:r w:rsidRPr="00C539D5">
        <w:rPr>
          <w:b/>
          <w:bCs/>
          <w:color w:val="0000CC"/>
          <w:sz w:val="28"/>
          <w:szCs w:val="28"/>
        </w:rPr>
        <w:t>Results:</w:t>
      </w:r>
    </w:p>
    <w:tbl>
      <w:tblPr>
        <w:tblStyle w:val="TableGrid"/>
        <w:tblW w:w="0" w:type="auto"/>
        <w:tblLook w:val="04A0" w:firstRow="1" w:lastRow="0" w:firstColumn="1" w:lastColumn="0" w:noHBand="0" w:noVBand="1"/>
      </w:tblPr>
      <w:tblGrid>
        <w:gridCol w:w="9016"/>
      </w:tblGrid>
      <w:tr w:rsidR="00D8056C" w:rsidTr="006A3E6C" w14:paraId="721C7F83" w14:textId="77777777">
        <w:tc>
          <w:tcPr>
            <w:tcW w:w="9016" w:type="dxa"/>
          </w:tcPr>
          <w:p w:rsidR="00D8056C" w:rsidP="006A3E6C" w:rsidRDefault="00D8056C" w14:paraId="62EF7C8A" w14:textId="77777777">
            <w:pPr>
              <w:jc w:val="both"/>
              <w:rPr>
                <w:b/>
                <w:bCs/>
              </w:rPr>
            </w:pPr>
          </w:p>
          <w:p w:rsidRPr="00660FF4" w:rsidR="00D8056C" w:rsidP="006A3E6C" w:rsidRDefault="00D8056C" w14:paraId="1889B83D" w14:textId="77777777">
            <w:pPr>
              <w:jc w:val="both"/>
              <w:rPr>
                <w:b/>
                <w:bCs/>
              </w:rPr>
            </w:pPr>
            <w:r w:rsidRPr="00660FF4">
              <w:rPr>
                <w:b/>
                <w:bCs/>
              </w:rPr>
              <w:t xml:space="preserve">. </w:t>
            </w:r>
          </w:p>
          <w:p w:rsidRPr="00660FF4" w:rsidR="00D8056C" w:rsidP="006A3E6C" w:rsidRDefault="00D8056C" w14:paraId="766DCA88" w14:textId="77777777">
            <w:pPr>
              <w:jc w:val="both"/>
              <w:rPr>
                <w:b/>
                <w:bCs/>
              </w:rPr>
            </w:pPr>
            <w:r w:rsidRPr="00660FF4">
              <w:rPr>
                <w:b/>
                <w:bCs/>
              </w:rPr>
              <w:t xml:space="preserve">. </w:t>
            </w:r>
            <w:proofErr w:type="spellStart"/>
            <w:r w:rsidRPr="00660FF4">
              <w:rPr>
                <w:b/>
                <w:bCs/>
              </w:rPr>
              <w:t>sem</w:t>
            </w:r>
            <w:proofErr w:type="spellEnd"/>
            <w:r w:rsidRPr="00660FF4">
              <w:rPr>
                <w:b/>
                <w:bCs/>
              </w:rPr>
              <w:t xml:space="preserve"> (ACL -&gt; Q1</w:t>
            </w:r>
            <w:proofErr w:type="gramStart"/>
            <w:r w:rsidRPr="00660FF4">
              <w:rPr>
                <w:b/>
                <w:bCs/>
              </w:rPr>
              <w:t>, )</w:t>
            </w:r>
            <w:proofErr w:type="gramEnd"/>
            <w:r w:rsidRPr="00660FF4">
              <w:rPr>
                <w:b/>
                <w:bCs/>
              </w:rPr>
              <w:t xml:space="preserve"> (ACL -&gt; Q2</w:t>
            </w:r>
            <w:proofErr w:type="gramStart"/>
            <w:r w:rsidRPr="00660FF4">
              <w:rPr>
                <w:b/>
                <w:bCs/>
              </w:rPr>
              <w:t>, )</w:t>
            </w:r>
            <w:proofErr w:type="gramEnd"/>
            <w:r w:rsidRPr="00660FF4">
              <w:rPr>
                <w:b/>
                <w:bCs/>
              </w:rPr>
              <w:t xml:space="preserve"> (ACL -&gt; Q3</w:t>
            </w:r>
            <w:proofErr w:type="gramStart"/>
            <w:r w:rsidRPr="00660FF4">
              <w:rPr>
                <w:b/>
                <w:bCs/>
              </w:rPr>
              <w:t>, )</w:t>
            </w:r>
            <w:proofErr w:type="gramEnd"/>
            <w:r w:rsidRPr="00660FF4">
              <w:rPr>
                <w:b/>
                <w:bCs/>
              </w:rPr>
              <w:t xml:space="preserve"> (ACL -&gt; Q4</w:t>
            </w:r>
            <w:proofErr w:type="gramStart"/>
            <w:r w:rsidRPr="00660FF4">
              <w:rPr>
                <w:b/>
                <w:bCs/>
              </w:rPr>
              <w:t>, )</w:t>
            </w:r>
            <w:proofErr w:type="gramEnd"/>
            <w:r w:rsidRPr="00660FF4">
              <w:rPr>
                <w:b/>
                <w:bCs/>
              </w:rPr>
              <w:t xml:space="preserve"> (ACL -&gt; Q5</w:t>
            </w:r>
            <w:proofErr w:type="gramStart"/>
            <w:r w:rsidRPr="00660FF4">
              <w:rPr>
                <w:b/>
                <w:bCs/>
              </w:rPr>
              <w:t>, )</w:t>
            </w:r>
            <w:proofErr w:type="gramEnd"/>
            <w:r w:rsidRPr="00660FF4">
              <w:rPr>
                <w:b/>
                <w:bCs/>
              </w:rPr>
              <w:t xml:space="preserve"> (ACL -&gt; Q</w:t>
            </w:r>
          </w:p>
          <w:p w:rsidRPr="00660FF4" w:rsidR="00D8056C" w:rsidP="006A3E6C" w:rsidRDefault="00D8056C" w14:paraId="6CFFC375" w14:textId="77777777">
            <w:pPr>
              <w:jc w:val="both"/>
              <w:rPr>
                <w:b/>
                <w:bCs/>
              </w:rPr>
            </w:pPr>
            <w:r w:rsidRPr="00660FF4">
              <w:rPr>
                <w:b/>
                <w:bCs/>
              </w:rPr>
              <w:t>&gt; 6</w:t>
            </w:r>
            <w:proofErr w:type="gramStart"/>
            <w:r w:rsidRPr="00660FF4">
              <w:rPr>
                <w:b/>
                <w:bCs/>
              </w:rPr>
              <w:t>, )</w:t>
            </w:r>
            <w:proofErr w:type="gramEnd"/>
            <w:r w:rsidRPr="00660FF4">
              <w:rPr>
                <w:b/>
                <w:bCs/>
              </w:rPr>
              <w:t xml:space="preserve"> (ACL -&gt; Q7</w:t>
            </w:r>
            <w:proofErr w:type="gramStart"/>
            <w:r w:rsidRPr="00660FF4">
              <w:rPr>
                <w:b/>
                <w:bCs/>
              </w:rPr>
              <w:t>, )</w:t>
            </w:r>
            <w:proofErr w:type="gramEnd"/>
            <w:r w:rsidRPr="00660FF4">
              <w:rPr>
                <w:b/>
                <w:bCs/>
              </w:rPr>
              <w:t xml:space="preserve"> (ACL -&gt; Q23</w:t>
            </w:r>
            <w:proofErr w:type="gramStart"/>
            <w:r w:rsidRPr="00660FF4">
              <w:rPr>
                <w:b/>
                <w:bCs/>
              </w:rPr>
              <w:t>, )</w:t>
            </w:r>
            <w:proofErr w:type="gramEnd"/>
            <w:r w:rsidRPr="00660FF4">
              <w:rPr>
                <w:b/>
                <w:bCs/>
              </w:rPr>
              <w:t xml:space="preserve"> (ACL -&gt; Q24</w:t>
            </w:r>
            <w:proofErr w:type="gramStart"/>
            <w:r w:rsidRPr="00660FF4">
              <w:rPr>
                <w:b/>
                <w:bCs/>
              </w:rPr>
              <w:t>, )</w:t>
            </w:r>
            <w:proofErr w:type="gramEnd"/>
            <w:r w:rsidRPr="00660FF4">
              <w:rPr>
                <w:b/>
                <w:bCs/>
              </w:rPr>
              <w:t xml:space="preserve"> (ACL -&gt; Q25</w:t>
            </w:r>
            <w:proofErr w:type="gramStart"/>
            <w:r w:rsidRPr="00660FF4">
              <w:rPr>
                <w:b/>
                <w:bCs/>
              </w:rPr>
              <w:t>, )</w:t>
            </w:r>
            <w:proofErr w:type="gramEnd"/>
            <w:r w:rsidRPr="00660FF4">
              <w:rPr>
                <w:b/>
                <w:bCs/>
              </w:rPr>
              <w:t xml:space="preserve"> (ACL -&gt; Q26</w:t>
            </w:r>
            <w:proofErr w:type="gramStart"/>
            <w:r w:rsidRPr="00660FF4">
              <w:rPr>
                <w:b/>
                <w:bCs/>
              </w:rPr>
              <w:t>, )</w:t>
            </w:r>
            <w:proofErr w:type="gramEnd"/>
            <w:r w:rsidRPr="00660FF4">
              <w:rPr>
                <w:b/>
                <w:bCs/>
              </w:rPr>
              <w:t xml:space="preserve"> (ACL</w:t>
            </w:r>
          </w:p>
          <w:p w:rsidRPr="00660FF4" w:rsidR="00D8056C" w:rsidP="006A3E6C" w:rsidRDefault="00D8056C" w14:paraId="2AFA49AE" w14:textId="77777777">
            <w:pPr>
              <w:jc w:val="both"/>
              <w:rPr>
                <w:b/>
                <w:bCs/>
              </w:rPr>
            </w:pPr>
            <w:proofErr w:type="gramStart"/>
            <w:r w:rsidRPr="00660FF4">
              <w:rPr>
                <w:b/>
                <w:bCs/>
              </w:rPr>
              <w:t>&gt;  -</w:t>
            </w:r>
            <w:proofErr w:type="gramEnd"/>
            <w:r w:rsidRPr="00660FF4">
              <w:rPr>
                <w:b/>
                <w:bCs/>
              </w:rPr>
              <w:t>&gt; FR</w:t>
            </w:r>
            <w:proofErr w:type="gramStart"/>
            <w:r w:rsidRPr="00660FF4">
              <w:rPr>
                <w:b/>
                <w:bCs/>
              </w:rPr>
              <w:t>, )</w:t>
            </w:r>
            <w:proofErr w:type="gramEnd"/>
            <w:r w:rsidRPr="00660FF4">
              <w:rPr>
                <w:b/>
                <w:bCs/>
              </w:rPr>
              <w:t xml:space="preserve"> (ACL -&gt; NPL</w:t>
            </w:r>
            <w:proofErr w:type="gramStart"/>
            <w:r w:rsidRPr="00660FF4">
              <w:rPr>
                <w:b/>
                <w:bCs/>
              </w:rPr>
              <w:t>, )</w:t>
            </w:r>
            <w:proofErr w:type="gramEnd"/>
            <w:r w:rsidRPr="00660FF4">
              <w:rPr>
                <w:b/>
                <w:bCs/>
              </w:rPr>
              <w:t xml:space="preserve"> (FR -&gt; Q18</w:t>
            </w:r>
            <w:proofErr w:type="gramStart"/>
            <w:r w:rsidRPr="00660FF4">
              <w:rPr>
                <w:b/>
                <w:bCs/>
              </w:rPr>
              <w:t>, )</w:t>
            </w:r>
            <w:proofErr w:type="gramEnd"/>
            <w:r w:rsidRPr="00660FF4">
              <w:rPr>
                <w:b/>
                <w:bCs/>
              </w:rPr>
              <w:t xml:space="preserve"> (FR -&gt; Q20</w:t>
            </w:r>
            <w:proofErr w:type="gramStart"/>
            <w:r w:rsidRPr="00660FF4">
              <w:rPr>
                <w:b/>
                <w:bCs/>
              </w:rPr>
              <w:t>, )</w:t>
            </w:r>
            <w:proofErr w:type="gramEnd"/>
            <w:r w:rsidRPr="00660FF4">
              <w:rPr>
                <w:b/>
                <w:bCs/>
              </w:rPr>
              <w:t xml:space="preserve"> (FR -&gt; Q22</w:t>
            </w:r>
            <w:proofErr w:type="gramStart"/>
            <w:r w:rsidRPr="00660FF4">
              <w:rPr>
                <w:b/>
                <w:bCs/>
              </w:rPr>
              <w:t>, )</w:t>
            </w:r>
            <w:proofErr w:type="gramEnd"/>
            <w:r w:rsidRPr="00660FF4">
              <w:rPr>
                <w:b/>
                <w:bCs/>
              </w:rPr>
              <w:t xml:space="preserve"> (FR -&gt; Q42</w:t>
            </w:r>
            <w:proofErr w:type="gramStart"/>
            <w:r w:rsidRPr="00660FF4">
              <w:rPr>
                <w:b/>
                <w:bCs/>
              </w:rPr>
              <w:t>, )</w:t>
            </w:r>
            <w:proofErr w:type="gramEnd"/>
            <w:r w:rsidRPr="00660FF4">
              <w:rPr>
                <w:b/>
                <w:bCs/>
              </w:rPr>
              <w:t xml:space="preserve"> (F</w:t>
            </w:r>
          </w:p>
          <w:p w:rsidRPr="00660FF4" w:rsidR="00D8056C" w:rsidP="006A3E6C" w:rsidRDefault="00D8056C" w14:paraId="5EE95A85" w14:textId="77777777">
            <w:pPr>
              <w:jc w:val="both"/>
              <w:rPr>
                <w:b/>
                <w:bCs/>
              </w:rPr>
            </w:pPr>
            <w:r w:rsidRPr="00660FF4">
              <w:rPr>
                <w:b/>
                <w:bCs/>
              </w:rPr>
              <w:t>&gt; R -&gt; Q43</w:t>
            </w:r>
            <w:proofErr w:type="gramStart"/>
            <w:r w:rsidRPr="00660FF4">
              <w:rPr>
                <w:b/>
                <w:bCs/>
              </w:rPr>
              <w:t>, )</w:t>
            </w:r>
            <w:proofErr w:type="gramEnd"/>
            <w:r w:rsidRPr="00660FF4">
              <w:rPr>
                <w:b/>
                <w:bCs/>
              </w:rPr>
              <w:t xml:space="preserve"> (FR -&gt; Q44</w:t>
            </w:r>
            <w:proofErr w:type="gramStart"/>
            <w:r w:rsidRPr="00660FF4">
              <w:rPr>
                <w:b/>
                <w:bCs/>
              </w:rPr>
              <w:t>, )</w:t>
            </w:r>
            <w:proofErr w:type="gramEnd"/>
            <w:r w:rsidRPr="00660FF4">
              <w:rPr>
                <w:b/>
                <w:bCs/>
              </w:rPr>
              <w:t xml:space="preserve"> (FR -&gt; NPL</w:t>
            </w:r>
            <w:proofErr w:type="gramStart"/>
            <w:r w:rsidRPr="00660FF4">
              <w:rPr>
                <w:b/>
                <w:bCs/>
              </w:rPr>
              <w:t>, )</w:t>
            </w:r>
            <w:proofErr w:type="gramEnd"/>
            <w:r w:rsidRPr="00660FF4">
              <w:rPr>
                <w:b/>
                <w:bCs/>
              </w:rPr>
              <w:t xml:space="preserve"> (NPL -&gt; Q50</w:t>
            </w:r>
            <w:proofErr w:type="gramStart"/>
            <w:r w:rsidRPr="00660FF4">
              <w:rPr>
                <w:b/>
                <w:bCs/>
              </w:rPr>
              <w:t>, )</w:t>
            </w:r>
            <w:proofErr w:type="gramEnd"/>
            <w:r w:rsidRPr="00660FF4">
              <w:rPr>
                <w:b/>
                <w:bCs/>
              </w:rPr>
              <w:t xml:space="preserve"> (NPL -&gt; Q51</w:t>
            </w:r>
            <w:proofErr w:type="gramStart"/>
            <w:r w:rsidRPr="00660FF4">
              <w:rPr>
                <w:b/>
                <w:bCs/>
              </w:rPr>
              <w:t>, )</w:t>
            </w:r>
            <w:proofErr w:type="gramEnd"/>
            <w:r w:rsidRPr="00660FF4">
              <w:rPr>
                <w:b/>
                <w:bCs/>
              </w:rPr>
              <w:t xml:space="preserve">, </w:t>
            </w:r>
            <w:proofErr w:type="spellStart"/>
            <w:r w:rsidRPr="00660FF4">
              <w:rPr>
                <w:b/>
                <w:bCs/>
              </w:rPr>
              <w:t>vce</w:t>
            </w:r>
            <w:proofErr w:type="spellEnd"/>
            <w:r w:rsidRPr="00660FF4">
              <w:rPr>
                <w:b/>
                <w:bCs/>
              </w:rPr>
              <w:t xml:space="preserve">(robust) </w:t>
            </w:r>
          </w:p>
          <w:p w:rsidRPr="00660FF4" w:rsidR="00D8056C" w:rsidP="006A3E6C" w:rsidRDefault="00D8056C" w14:paraId="39429701" w14:textId="77777777">
            <w:pPr>
              <w:jc w:val="both"/>
              <w:rPr>
                <w:b/>
                <w:bCs/>
              </w:rPr>
            </w:pPr>
            <w:r w:rsidRPr="00660FF4">
              <w:rPr>
                <w:b/>
                <w:bCs/>
              </w:rPr>
              <w:t xml:space="preserve">&gt; </w:t>
            </w:r>
            <w:proofErr w:type="gramStart"/>
            <w:r w:rsidRPr="00660FF4">
              <w:rPr>
                <w:b/>
                <w:bCs/>
              </w:rPr>
              <w:t>latent(</w:t>
            </w:r>
            <w:proofErr w:type="gramEnd"/>
            <w:r w:rsidRPr="00660FF4">
              <w:rPr>
                <w:b/>
                <w:bCs/>
              </w:rPr>
              <w:t xml:space="preserve">ACL FR </w:t>
            </w:r>
            <w:proofErr w:type="gramStart"/>
            <w:r w:rsidRPr="00660FF4">
              <w:rPr>
                <w:b/>
                <w:bCs/>
              </w:rPr>
              <w:t>NPL )</w:t>
            </w:r>
            <w:proofErr w:type="gramEnd"/>
            <w:r w:rsidRPr="00660FF4">
              <w:rPr>
                <w:b/>
                <w:bCs/>
              </w:rPr>
              <w:t xml:space="preserve"> </w:t>
            </w:r>
            <w:proofErr w:type="spellStart"/>
            <w:r w:rsidRPr="00660FF4">
              <w:rPr>
                <w:b/>
                <w:bCs/>
              </w:rPr>
              <w:t>nocapslatent</w:t>
            </w:r>
            <w:proofErr w:type="spellEnd"/>
          </w:p>
          <w:p w:rsidRPr="00660FF4" w:rsidR="00D8056C" w:rsidP="006A3E6C" w:rsidRDefault="00D8056C" w14:paraId="4AA7D06A" w14:textId="77777777">
            <w:pPr>
              <w:jc w:val="both"/>
              <w:rPr>
                <w:b/>
                <w:bCs/>
              </w:rPr>
            </w:pPr>
            <w:r w:rsidRPr="00660FF4">
              <w:rPr>
                <w:b/>
                <w:bCs/>
              </w:rPr>
              <w:t>(769 observations with missing values excluded)</w:t>
            </w:r>
          </w:p>
          <w:p w:rsidRPr="00660FF4" w:rsidR="00D8056C" w:rsidP="006A3E6C" w:rsidRDefault="00D8056C" w14:paraId="22F33E30" w14:textId="77777777">
            <w:pPr>
              <w:jc w:val="both"/>
              <w:rPr>
                <w:b/>
                <w:bCs/>
              </w:rPr>
            </w:pPr>
          </w:p>
          <w:p w:rsidRPr="00660FF4" w:rsidR="00D8056C" w:rsidP="006A3E6C" w:rsidRDefault="00D8056C" w14:paraId="68A57C72" w14:textId="77777777">
            <w:pPr>
              <w:jc w:val="both"/>
              <w:rPr>
                <w:b/>
                <w:bCs/>
              </w:rPr>
            </w:pPr>
            <w:r w:rsidRPr="00660FF4">
              <w:rPr>
                <w:b/>
                <w:bCs/>
              </w:rPr>
              <w:t>Endogenous variables</w:t>
            </w:r>
          </w:p>
          <w:p w:rsidRPr="00660FF4" w:rsidR="00D8056C" w:rsidP="006A3E6C" w:rsidRDefault="00D8056C" w14:paraId="2FA4066B" w14:textId="77777777">
            <w:pPr>
              <w:jc w:val="both"/>
              <w:rPr>
                <w:b/>
                <w:bCs/>
              </w:rPr>
            </w:pPr>
          </w:p>
          <w:p w:rsidRPr="00660FF4" w:rsidR="00D8056C" w:rsidP="006A3E6C" w:rsidRDefault="00D8056C" w14:paraId="42970B04" w14:textId="77777777">
            <w:pPr>
              <w:jc w:val="both"/>
              <w:rPr>
                <w:b/>
                <w:bCs/>
              </w:rPr>
            </w:pPr>
            <w:r w:rsidRPr="00660FF4">
              <w:rPr>
                <w:b/>
                <w:bCs/>
              </w:rPr>
              <w:t>Measurement:  Q1 Q2 Q3 Q4 Q5 Q6 Q7 Q23 Q24 Q25 Q26 Q18 Q20 Q22 Q42 Q43 Q44 Q50 Q51</w:t>
            </w:r>
          </w:p>
          <w:p w:rsidRPr="00660FF4" w:rsidR="00D8056C" w:rsidP="006A3E6C" w:rsidRDefault="00D8056C" w14:paraId="378E719E" w14:textId="77777777">
            <w:pPr>
              <w:jc w:val="both"/>
              <w:rPr>
                <w:b/>
                <w:bCs/>
              </w:rPr>
            </w:pPr>
            <w:r w:rsidRPr="00660FF4">
              <w:rPr>
                <w:b/>
                <w:bCs/>
              </w:rPr>
              <w:t>Latent:       FR NPL</w:t>
            </w:r>
          </w:p>
          <w:p w:rsidRPr="00660FF4" w:rsidR="00D8056C" w:rsidP="006A3E6C" w:rsidRDefault="00D8056C" w14:paraId="6EA99A14" w14:textId="77777777">
            <w:pPr>
              <w:jc w:val="both"/>
              <w:rPr>
                <w:b/>
                <w:bCs/>
              </w:rPr>
            </w:pPr>
          </w:p>
          <w:p w:rsidRPr="00660FF4" w:rsidR="00D8056C" w:rsidP="006A3E6C" w:rsidRDefault="00D8056C" w14:paraId="7B88EFBE" w14:textId="77777777">
            <w:pPr>
              <w:jc w:val="both"/>
              <w:rPr>
                <w:b/>
                <w:bCs/>
              </w:rPr>
            </w:pPr>
            <w:r w:rsidRPr="00660FF4">
              <w:rPr>
                <w:b/>
                <w:bCs/>
              </w:rPr>
              <w:t>Exogenous variables</w:t>
            </w:r>
          </w:p>
          <w:p w:rsidRPr="00660FF4" w:rsidR="00D8056C" w:rsidP="006A3E6C" w:rsidRDefault="00D8056C" w14:paraId="4F623D3D" w14:textId="77777777">
            <w:pPr>
              <w:jc w:val="both"/>
              <w:rPr>
                <w:b/>
                <w:bCs/>
              </w:rPr>
            </w:pPr>
          </w:p>
          <w:p w:rsidRPr="00660FF4" w:rsidR="00D8056C" w:rsidP="006A3E6C" w:rsidRDefault="00D8056C" w14:paraId="06D438B0" w14:textId="77777777">
            <w:pPr>
              <w:jc w:val="both"/>
              <w:rPr>
                <w:b/>
                <w:bCs/>
              </w:rPr>
            </w:pPr>
            <w:r w:rsidRPr="00660FF4">
              <w:rPr>
                <w:b/>
                <w:bCs/>
              </w:rPr>
              <w:t>Latent:       ACL</w:t>
            </w:r>
          </w:p>
          <w:p w:rsidRPr="00660FF4" w:rsidR="00D8056C" w:rsidP="006A3E6C" w:rsidRDefault="00D8056C" w14:paraId="168F5E27" w14:textId="77777777">
            <w:pPr>
              <w:jc w:val="both"/>
              <w:rPr>
                <w:b/>
                <w:bCs/>
              </w:rPr>
            </w:pPr>
          </w:p>
          <w:p w:rsidRPr="00660FF4" w:rsidR="00D8056C" w:rsidP="006A3E6C" w:rsidRDefault="00D8056C" w14:paraId="151BCA13" w14:textId="77777777">
            <w:pPr>
              <w:jc w:val="both"/>
              <w:rPr>
                <w:b/>
                <w:bCs/>
              </w:rPr>
            </w:pPr>
            <w:r w:rsidRPr="00660FF4">
              <w:rPr>
                <w:b/>
                <w:bCs/>
              </w:rPr>
              <w:t>Fitting target model:</w:t>
            </w:r>
          </w:p>
          <w:p w:rsidRPr="00660FF4" w:rsidR="00D8056C" w:rsidP="006A3E6C" w:rsidRDefault="00D8056C" w14:paraId="6623EE73" w14:textId="77777777">
            <w:pPr>
              <w:jc w:val="both"/>
              <w:rPr>
                <w:b/>
                <w:bCs/>
              </w:rPr>
            </w:pPr>
          </w:p>
          <w:p w:rsidRPr="00660FF4" w:rsidR="00D8056C" w:rsidP="006A3E6C" w:rsidRDefault="00D8056C" w14:paraId="0B7FB0C9" w14:textId="77777777">
            <w:pPr>
              <w:jc w:val="both"/>
              <w:rPr>
                <w:b/>
                <w:bCs/>
              </w:rPr>
            </w:pPr>
            <w:r w:rsidRPr="00660FF4">
              <w:rPr>
                <w:b/>
                <w:bCs/>
              </w:rPr>
              <w:t xml:space="preserve">Iteration 0:   log pseudolikelihood = -7175.3305  </w:t>
            </w:r>
          </w:p>
          <w:p w:rsidRPr="00660FF4" w:rsidR="00D8056C" w:rsidP="006A3E6C" w:rsidRDefault="00D8056C" w14:paraId="3CADBDED" w14:textId="77777777">
            <w:pPr>
              <w:jc w:val="both"/>
              <w:rPr>
                <w:b/>
                <w:bCs/>
              </w:rPr>
            </w:pPr>
            <w:r w:rsidRPr="00660FF4">
              <w:rPr>
                <w:b/>
                <w:bCs/>
              </w:rPr>
              <w:t>Iteration 1:   log pseudolikelihood = -7161.</w:t>
            </w:r>
            <w:proofErr w:type="gramStart"/>
            <w:r w:rsidRPr="00660FF4">
              <w:rPr>
                <w:b/>
                <w:bCs/>
              </w:rPr>
              <w:t>1426  (</w:t>
            </w:r>
            <w:proofErr w:type="gramEnd"/>
            <w:r w:rsidRPr="00660FF4">
              <w:rPr>
                <w:b/>
                <w:bCs/>
              </w:rPr>
              <w:t>not concave)</w:t>
            </w:r>
          </w:p>
          <w:p w:rsidRPr="00660FF4" w:rsidR="00D8056C" w:rsidP="006A3E6C" w:rsidRDefault="00D8056C" w14:paraId="705BFBB2" w14:textId="77777777">
            <w:pPr>
              <w:jc w:val="both"/>
              <w:rPr>
                <w:b/>
                <w:bCs/>
              </w:rPr>
            </w:pPr>
            <w:r w:rsidRPr="00660FF4">
              <w:rPr>
                <w:b/>
                <w:bCs/>
              </w:rPr>
              <w:t>Iteration 2:   log pseudolikelihood = -7037.</w:t>
            </w:r>
            <w:proofErr w:type="gramStart"/>
            <w:r w:rsidRPr="00660FF4">
              <w:rPr>
                <w:b/>
                <w:bCs/>
              </w:rPr>
              <w:t>6089  (</w:t>
            </w:r>
            <w:proofErr w:type="gramEnd"/>
            <w:r w:rsidRPr="00660FF4">
              <w:rPr>
                <w:b/>
                <w:bCs/>
              </w:rPr>
              <w:t>not concave)</w:t>
            </w:r>
          </w:p>
          <w:p w:rsidRPr="00660FF4" w:rsidR="00D8056C" w:rsidP="006A3E6C" w:rsidRDefault="00D8056C" w14:paraId="13D3CA43" w14:textId="77777777">
            <w:pPr>
              <w:jc w:val="both"/>
              <w:rPr>
                <w:b/>
                <w:bCs/>
              </w:rPr>
            </w:pPr>
            <w:r w:rsidRPr="00660FF4">
              <w:rPr>
                <w:b/>
                <w:bCs/>
              </w:rPr>
              <w:t>Iteration 3:   log pseudolikelihood = -7003.</w:t>
            </w:r>
            <w:proofErr w:type="gramStart"/>
            <w:r w:rsidRPr="00660FF4">
              <w:rPr>
                <w:b/>
                <w:bCs/>
              </w:rPr>
              <w:t>1388  (</w:t>
            </w:r>
            <w:proofErr w:type="gramEnd"/>
            <w:r w:rsidRPr="00660FF4">
              <w:rPr>
                <w:b/>
                <w:bCs/>
              </w:rPr>
              <w:t>not concave)</w:t>
            </w:r>
          </w:p>
          <w:p w:rsidRPr="00660FF4" w:rsidR="00D8056C" w:rsidP="006A3E6C" w:rsidRDefault="00D8056C" w14:paraId="3F0323B6" w14:textId="77777777">
            <w:pPr>
              <w:jc w:val="both"/>
              <w:rPr>
                <w:b/>
                <w:bCs/>
              </w:rPr>
            </w:pPr>
            <w:r w:rsidRPr="00660FF4">
              <w:rPr>
                <w:b/>
                <w:bCs/>
              </w:rPr>
              <w:t xml:space="preserve">Iteration 4:   log pseudolikelihood </w:t>
            </w:r>
            <w:proofErr w:type="gramStart"/>
            <w:r w:rsidRPr="00660FF4">
              <w:rPr>
                <w:b/>
                <w:bCs/>
              </w:rPr>
              <w:t>=  -</w:t>
            </w:r>
            <w:proofErr w:type="gramEnd"/>
            <w:r w:rsidRPr="00660FF4">
              <w:rPr>
                <w:b/>
                <w:bCs/>
              </w:rPr>
              <w:t>6978.</w:t>
            </w:r>
            <w:proofErr w:type="gramStart"/>
            <w:r w:rsidRPr="00660FF4">
              <w:rPr>
                <w:b/>
                <w:bCs/>
              </w:rPr>
              <w:t>501  (</w:t>
            </w:r>
            <w:proofErr w:type="gramEnd"/>
            <w:r w:rsidRPr="00660FF4">
              <w:rPr>
                <w:b/>
                <w:bCs/>
              </w:rPr>
              <w:t>not concave)</w:t>
            </w:r>
          </w:p>
          <w:p w:rsidRPr="00660FF4" w:rsidR="00D8056C" w:rsidP="006A3E6C" w:rsidRDefault="00D8056C" w14:paraId="767DDFDF" w14:textId="77777777">
            <w:pPr>
              <w:jc w:val="both"/>
              <w:rPr>
                <w:b/>
                <w:bCs/>
              </w:rPr>
            </w:pPr>
            <w:r w:rsidRPr="00660FF4">
              <w:rPr>
                <w:b/>
                <w:bCs/>
              </w:rPr>
              <w:t xml:space="preserve">Iteration 5:   log pseudolikelihood = -6967.0421  </w:t>
            </w:r>
          </w:p>
          <w:p w:rsidRPr="00660FF4" w:rsidR="00D8056C" w:rsidP="006A3E6C" w:rsidRDefault="00D8056C" w14:paraId="56025749" w14:textId="77777777">
            <w:pPr>
              <w:jc w:val="both"/>
              <w:rPr>
                <w:b/>
                <w:bCs/>
              </w:rPr>
            </w:pPr>
            <w:r w:rsidRPr="00660FF4">
              <w:rPr>
                <w:b/>
                <w:bCs/>
              </w:rPr>
              <w:t>Iteration 6:   log pseudolikelihood = -6961.</w:t>
            </w:r>
            <w:proofErr w:type="gramStart"/>
            <w:r w:rsidRPr="00660FF4">
              <w:rPr>
                <w:b/>
                <w:bCs/>
              </w:rPr>
              <w:t>0929  (</w:t>
            </w:r>
            <w:proofErr w:type="gramEnd"/>
            <w:r w:rsidRPr="00660FF4">
              <w:rPr>
                <w:b/>
                <w:bCs/>
              </w:rPr>
              <w:t>not concave)</w:t>
            </w:r>
          </w:p>
          <w:p w:rsidRPr="00660FF4" w:rsidR="00D8056C" w:rsidP="006A3E6C" w:rsidRDefault="00D8056C" w14:paraId="32DB6D4D" w14:textId="77777777">
            <w:pPr>
              <w:jc w:val="both"/>
              <w:rPr>
                <w:b/>
                <w:bCs/>
              </w:rPr>
            </w:pPr>
            <w:r w:rsidRPr="00660FF4">
              <w:rPr>
                <w:b/>
                <w:bCs/>
              </w:rPr>
              <w:t xml:space="preserve">Iteration 7:   log pseudolikelihood = -6958.0207  </w:t>
            </w:r>
          </w:p>
          <w:p w:rsidRPr="00660FF4" w:rsidR="00D8056C" w:rsidP="006A3E6C" w:rsidRDefault="00D8056C" w14:paraId="26FCFE63" w14:textId="77777777">
            <w:pPr>
              <w:jc w:val="both"/>
              <w:rPr>
                <w:b/>
                <w:bCs/>
              </w:rPr>
            </w:pPr>
            <w:r w:rsidRPr="00660FF4">
              <w:rPr>
                <w:b/>
                <w:bCs/>
              </w:rPr>
              <w:t xml:space="preserve">Iteration 8:   log pseudolikelihood </w:t>
            </w:r>
            <w:proofErr w:type="gramStart"/>
            <w:r w:rsidRPr="00660FF4">
              <w:rPr>
                <w:b/>
                <w:bCs/>
              </w:rPr>
              <w:t>=  -</w:t>
            </w:r>
            <w:proofErr w:type="gramEnd"/>
            <w:r w:rsidRPr="00660FF4">
              <w:rPr>
                <w:b/>
                <w:bCs/>
              </w:rPr>
              <w:t xml:space="preserve">6957.116  </w:t>
            </w:r>
          </w:p>
          <w:p w:rsidRPr="00660FF4" w:rsidR="00D8056C" w:rsidP="006A3E6C" w:rsidRDefault="00D8056C" w14:paraId="52B7E685" w14:textId="77777777">
            <w:pPr>
              <w:jc w:val="both"/>
              <w:rPr>
                <w:b/>
                <w:bCs/>
              </w:rPr>
            </w:pPr>
            <w:r w:rsidRPr="00660FF4">
              <w:rPr>
                <w:b/>
                <w:bCs/>
              </w:rPr>
              <w:t xml:space="preserve">Iteration 9:   log pseudolikelihood = -6952.1203  </w:t>
            </w:r>
          </w:p>
          <w:p w:rsidRPr="00660FF4" w:rsidR="00D8056C" w:rsidP="006A3E6C" w:rsidRDefault="00D8056C" w14:paraId="74134BE3" w14:textId="77777777">
            <w:pPr>
              <w:jc w:val="both"/>
              <w:rPr>
                <w:b/>
                <w:bCs/>
              </w:rPr>
            </w:pPr>
            <w:r w:rsidRPr="00660FF4">
              <w:rPr>
                <w:b/>
                <w:bCs/>
              </w:rPr>
              <w:t xml:space="preserve">Iteration 10:  log pseudolikelihood = -6951.1479  </w:t>
            </w:r>
          </w:p>
          <w:p w:rsidRPr="00660FF4" w:rsidR="00D8056C" w:rsidP="006A3E6C" w:rsidRDefault="00D8056C" w14:paraId="23533FEC" w14:textId="77777777">
            <w:pPr>
              <w:jc w:val="both"/>
              <w:rPr>
                <w:b/>
                <w:bCs/>
              </w:rPr>
            </w:pPr>
            <w:r w:rsidRPr="00660FF4">
              <w:rPr>
                <w:b/>
                <w:bCs/>
              </w:rPr>
              <w:t xml:space="preserve">Iteration 11:  log pseudolikelihood = -6950.2925  </w:t>
            </w:r>
          </w:p>
          <w:p w:rsidRPr="00660FF4" w:rsidR="00D8056C" w:rsidP="006A3E6C" w:rsidRDefault="00D8056C" w14:paraId="4BC80F55" w14:textId="77777777">
            <w:pPr>
              <w:jc w:val="both"/>
              <w:rPr>
                <w:b/>
                <w:bCs/>
              </w:rPr>
            </w:pPr>
            <w:r w:rsidRPr="00660FF4">
              <w:rPr>
                <w:b/>
                <w:bCs/>
              </w:rPr>
              <w:t xml:space="preserve">Iteration 12:  log pseudolikelihood = -6949.4056  </w:t>
            </w:r>
          </w:p>
          <w:p w:rsidRPr="00660FF4" w:rsidR="00D8056C" w:rsidP="006A3E6C" w:rsidRDefault="00D8056C" w14:paraId="55011E79" w14:textId="77777777">
            <w:pPr>
              <w:jc w:val="both"/>
              <w:rPr>
                <w:b/>
                <w:bCs/>
              </w:rPr>
            </w:pPr>
            <w:r w:rsidRPr="00660FF4">
              <w:rPr>
                <w:b/>
                <w:bCs/>
              </w:rPr>
              <w:t xml:space="preserve">Iteration 13:  log pseudolikelihood = -6949.0978  </w:t>
            </w:r>
          </w:p>
          <w:p w:rsidRPr="00660FF4" w:rsidR="00D8056C" w:rsidP="006A3E6C" w:rsidRDefault="00D8056C" w14:paraId="26FAE5B2" w14:textId="77777777">
            <w:pPr>
              <w:jc w:val="both"/>
              <w:rPr>
                <w:b/>
                <w:bCs/>
              </w:rPr>
            </w:pPr>
            <w:r w:rsidRPr="00660FF4">
              <w:rPr>
                <w:b/>
                <w:bCs/>
              </w:rPr>
              <w:t xml:space="preserve">Iteration 14:  log pseudolikelihood = -6948.8856  </w:t>
            </w:r>
          </w:p>
          <w:p w:rsidRPr="00660FF4" w:rsidR="00D8056C" w:rsidP="006A3E6C" w:rsidRDefault="00D8056C" w14:paraId="024A9A0F" w14:textId="77777777">
            <w:pPr>
              <w:jc w:val="both"/>
              <w:rPr>
                <w:b/>
                <w:bCs/>
              </w:rPr>
            </w:pPr>
            <w:r w:rsidRPr="00660FF4">
              <w:rPr>
                <w:b/>
                <w:bCs/>
              </w:rPr>
              <w:t xml:space="preserve">Iteration 15:  log pseudolikelihood = -6948.8138  </w:t>
            </w:r>
          </w:p>
          <w:p w:rsidRPr="00660FF4" w:rsidR="00D8056C" w:rsidP="006A3E6C" w:rsidRDefault="00D8056C" w14:paraId="0304F45D" w14:textId="77777777">
            <w:pPr>
              <w:jc w:val="both"/>
              <w:rPr>
                <w:b/>
                <w:bCs/>
              </w:rPr>
            </w:pPr>
            <w:r w:rsidRPr="00660FF4">
              <w:rPr>
                <w:b/>
                <w:bCs/>
              </w:rPr>
              <w:t xml:space="preserve">Iteration 16:  log pseudolikelihood = -6948.7187  </w:t>
            </w:r>
          </w:p>
          <w:p w:rsidRPr="00660FF4" w:rsidR="00D8056C" w:rsidP="006A3E6C" w:rsidRDefault="00D8056C" w14:paraId="701F4F21" w14:textId="77777777">
            <w:pPr>
              <w:jc w:val="both"/>
              <w:rPr>
                <w:b/>
                <w:bCs/>
              </w:rPr>
            </w:pPr>
            <w:r w:rsidRPr="00660FF4">
              <w:rPr>
                <w:b/>
                <w:bCs/>
              </w:rPr>
              <w:t xml:space="preserve">Iteration 17:  log pseudolikelihood = -6948.6803  </w:t>
            </w:r>
          </w:p>
          <w:p w:rsidRPr="00660FF4" w:rsidR="00D8056C" w:rsidP="006A3E6C" w:rsidRDefault="00D8056C" w14:paraId="7C2B906D" w14:textId="77777777">
            <w:pPr>
              <w:jc w:val="both"/>
              <w:rPr>
                <w:b/>
                <w:bCs/>
              </w:rPr>
            </w:pPr>
            <w:r w:rsidRPr="00660FF4">
              <w:rPr>
                <w:b/>
                <w:bCs/>
              </w:rPr>
              <w:t xml:space="preserve">Iteration 18:  log pseudolikelihood = -6948.6414  </w:t>
            </w:r>
          </w:p>
          <w:p w:rsidRPr="00660FF4" w:rsidR="00D8056C" w:rsidP="006A3E6C" w:rsidRDefault="00D8056C" w14:paraId="2E50B071" w14:textId="77777777">
            <w:pPr>
              <w:jc w:val="both"/>
              <w:rPr>
                <w:b/>
                <w:bCs/>
              </w:rPr>
            </w:pPr>
            <w:r w:rsidRPr="00660FF4">
              <w:rPr>
                <w:b/>
                <w:bCs/>
              </w:rPr>
              <w:t xml:space="preserve">Iteration 19:  log pseudolikelihood </w:t>
            </w:r>
            <w:proofErr w:type="gramStart"/>
            <w:r w:rsidRPr="00660FF4">
              <w:rPr>
                <w:b/>
                <w:bCs/>
              </w:rPr>
              <w:t>=  -</w:t>
            </w:r>
            <w:proofErr w:type="gramEnd"/>
            <w:r w:rsidRPr="00660FF4">
              <w:rPr>
                <w:b/>
                <w:bCs/>
              </w:rPr>
              <w:t xml:space="preserve">6948.624  </w:t>
            </w:r>
          </w:p>
          <w:p w:rsidRPr="00660FF4" w:rsidR="00D8056C" w:rsidP="006A3E6C" w:rsidRDefault="00D8056C" w14:paraId="688DA8DA" w14:textId="77777777">
            <w:pPr>
              <w:jc w:val="both"/>
              <w:rPr>
                <w:b/>
                <w:bCs/>
              </w:rPr>
            </w:pPr>
            <w:r w:rsidRPr="00660FF4">
              <w:rPr>
                <w:b/>
                <w:bCs/>
              </w:rPr>
              <w:t xml:space="preserve">Iteration 20:  log pseudolikelihood = -6948.6186  </w:t>
            </w:r>
          </w:p>
          <w:p w:rsidRPr="00660FF4" w:rsidR="00D8056C" w:rsidP="006A3E6C" w:rsidRDefault="00D8056C" w14:paraId="1D93B02E" w14:textId="77777777">
            <w:pPr>
              <w:jc w:val="both"/>
              <w:rPr>
                <w:b/>
                <w:bCs/>
              </w:rPr>
            </w:pPr>
            <w:r w:rsidRPr="00660FF4">
              <w:rPr>
                <w:b/>
                <w:bCs/>
              </w:rPr>
              <w:t xml:space="preserve">Iteration 21:  log pseudolikelihood = -6948.6107  </w:t>
            </w:r>
          </w:p>
          <w:p w:rsidRPr="00660FF4" w:rsidR="00D8056C" w:rsidP="006A3E6C" w:rsidRDefault="00D8056C" w14:paraId="45DA874A" w14:textId="77777777">
            <w:pPr>
              <w:jc w:val="both"/>
              <w:rPr>
                <w:b/>
                <w:bCs/>
              </w:rPr>
            </w:pPr>
            <w:r w:rsidRPr="00660FF4">
              <w:rPr>
                <w:b/>
                <w:bCs/>
              </w:rPr>
              <w:t xml:space="preserve">Iteration 22:  log pseudolikelihood = -6948.6101  </w:t>
            </w:r>
          </w:p>
          <w:p w:rsidRPr="00660FF4" w:rsidR="00D8056C" w:rsidP="006A3E6C" w:rsidRDefault="00D8056C" w14:paraId="6B84ECA9" w14:textId="77777777">
            <w:pPr>
              <w:jc w:val="both"/>
              <w:rPr>
                <w:b/>
                <w:bCs/>
              </w:rPr>
            </w:pPr>
            <w:r w:rsidRPr="00660FF4">
              <w:rPr>
                <w:b/>
                <w:bCs/>
              </w:rPr>
              <w:t xml:space="preserve">Iteration 23:  log pseudolikelihood = -6948.6099  </w:t>
            </w:r>
          </w:p>
          <w:p w:rsidRPr="00660FF4" w:rsidR="00D8056C" w:rsidP="006A3E6C" w:rsidRDefault="00D8056C" w14:paraId="6577F3DF" w14:textId="77777777">
            <w:pPr>
              <w:jc w:val="both"/>
              <w:rPr>
                <w:b/>
                <w:bCs/>
              </w:rPr>
            </w:pPr>
            <w:r w:rsidRPr="00660FF4">
              <w:rPr>
                <w:b/>
                <w:bCs/>
              </w:rPr>
              <w:t xml:space="preserve">Iteration 24:  log pseudolikelihood = -6948.6099  </w:t>
            </w:r>
          </w:p>
          <w:p w:rsidRPr="00660FF4" w:rsidR="00D8056C" w:rsidP="006A3E6C" w:rsidRDefault="00D8056C" w14:paraId="45D3A22E" w14:textId="77777777">
            <w:pPr>
              <w:jc w:val="both"/>
              <w:rPr>
                <w:b/>
                <w:bCs/>
              </w:rPr>
            </w:pPr>
          </w:p>
          <w:p w:rsidRPr="00660FF4" w:rsidR="00D8056C" w:rsidP="006A3E6C" w:rsidRDefault="00D8056C" w14:paraId="63019554" w14:textId="77777777">
            <w:pPr>
              <w:jc w:val="both"/>
              <w:rPr>
                <w:b/>
                <w:bCs/>
              </w:rPr>
            </w:pPr>
            <w:r w:rsidRPr="00660FF4">
              <w:rPr>
                <w:b/>
                <w:bCs/>
              </w:rPr>
              <w:t xml:space="preserve">Structural equation model                       Number of </w:t>
            </w:r>
            <w:proofErr w:type="spellStart"/>
            <w:r w:rsidRPr="00660FF4">
              <w:rPr>
                <w:b/>
                <w:bCs/>
              </w:rPr>
              <w:t>obs</w:t>
            </w:r>
            <w:proofErr w:type="spellEnd"/>
            <w:r w:rsidRPr="00660FF4">
              <w:rPr>
                <w:b/>
                <w:bCs/>
              </w:rPr>
              <w:t xml:space="preserve">     =        233</w:t>
            </w:r>
          </w:p>
          <w:p w:rsidRPr="00660FF4" w:rsidR="00D8056C" w:rsidP="006A3E6C" w:rsidRDefault="00D8056C" w14:paraId="4ECA9074" w14:textId="77777777">
            <w:pPr>
              <w:jc w:val="both"/>
              <w:rPr>
                <w:b/>
                <w:bCs/>
              </w:rPr>
            </w:pPr>
            <w:r w:rsidRPr="00660FF4">
              <w:rPr>
                <w:b/>
                <w:bCs/>
              </w:rPr>
              <w:t>Estimation method    = ml</w:t>
            </w:r>
          </w:p>
          <w:p w:rsidRPr="00660FF4" w:rsidR="00D8056C" w:rsidP="006A3E6C" w:rsidRDefault="00D8056C" w14:paraId="4C14A348" w14:textId="77777777">
            <w:pPr>
              <w:jc w:val="both"/>
              <w:rPr>
                <w:b/>
                <w:bCs/>
              </w:rPr>
            </w:pPr>
            <w:r w:rsidRPr="00660FF4">
              <w:rPr>
                <w:b/>
                <w:bCs/>
              </w:rPr>
              <w:t>Log pseudolikelihood = -6948.6099</w:t>
            </w:r>
          </w:p>
          <w:p w:rsidRPr="00660FF4" w:rsidR="00D8056C" w:rsidP="006A3E6C" w:rsidRDefault="00D8056C" w14:paraId="4EC8E5A2" w14:textId="77777777">
            <w:pPr>
              <w:jc w:val="both"/>
              <w:rPr>
                <w:b/>
                <w:bCs/>
              </w:rPr>
            </w:pPr>
          </w:p>
          <w:p w:rsidRPr="00660FF4" w:rsidR="00D8056C" w:rsidP="006A3E6C" w:rsidRDefault="00D8056C" w14:paraId="0C1E67F3" w14:textId="77777777">
            <w:pPr>
              <w:jc w:val="both"/>
              <w:rPr>
                <w:b/>
                <w:bCs/>
              </w:rPr>
            </w:pPr>
            <w:r w:rsidRPr="00660FF4">
              <w:rPr>
                <w:b/>
                <w:bCs/>
              </w:rPr>
              <w:t xml:space="preserve"> </w:t>
            </w:r>
            <w:proofErr w:type="gramStart"/>
            <w:r w:rsidRPr="00660FF4">
              <w:rPr>
                <w:b/>
                <w:bCs/>
              </w:rPr>
              <w:t>( 1)  [</w:t>
            </w:r>
            <w:proofErr w:type="gramEnd"/>
            <w:r w:rsidRPr="00660FF4">
              <w:rPr>
                <w:b/>
                <w:bCs/>
              </w:rPr>
              <w:t>Q18]FR = 1</w:t>
            </w:r>
          </w:p>
          <w:p w:rsidRPr="00660FF4" w:rsidR="00D8056C" w:rsidP="006A3E6C" w:rsidRDefault="00D8056C" w14:paraId="05867E91" w14:textId="77777777">
            <w:pPr>
              <w:jc w:val="both"/>
              <w:rPr>
                <w:b/>
                <w:bCs/>
              </w:rPr>
            </w:pPr>
            <w:r w:rsidRPr="00660FF4">
              <w:rPr>
                <w:b/>
                <w:bCs/>
              </w:rPr>
              <w:t xml:space="preserve"> </w:t>
            </w:r>
            <w:proofErr w:type="gramStart"/>
            <w:r w:rsidRPr="00660FF4">
              <w:rPr>
                <w:b/>
                <w:bCs/>
              </w:rPr>
              <w:t>( 2)  [</w:t>
            </w:r>
            <w:proofErr w:type="gramEnd"/>
            <w:r w:rsidRPr="00660FF4">
              <w:rPr>
                <w:b/>
                <w:bCs/>
              </w:rPr>
              <w:t>Q50]NPL = 1</w:t>
            </w:r>
          </w:p>
          <w:p w:rsidRPr="00660FF4" w:rsidR="00D8056C" w:rsidP="006A3E6C" w:rsidRDefault="00D8056C" w14:paraId="13B23760" w14:textId="77777777">
            <w:pPr>
              <w:jc w:val="both"/>
              <w:rPr>
                <w:b/>
                <w:bCs/>
              </w:rPr>
            </w:pPr>
            <w:r w:rsidRPr="00660FF4">
              <w:rPr>
                <w:b/>
                <w:bCs/>
              </w:rPr>
              <w:t xml:space="preserve"> </w:t>
            </w:r>
            <w:proofErr w:type="gramStart"/>
            <w:r w:rsidRPr="00660FF4">
              <w:rPr>
                <w:b/>
                <w:bCs/>
              </w:rPr>
              <w:t>( 3)  [</w:t>
            </w:r>
            <w:proofErr w:type="gramEnd"/>
            <w:r w:rsidRPr="00660FF4">
              <w:rPr>
                <w:b/>
                <w:bCs/>
              </w:rPr>
              <w:t>Q1]ACL = 1</w:t>
            </w:r>
          </w:p>
          <w:p w:rsidRPr="00660FF4" w:rsidR="00D8056C" w:rsidP="006A3E6C" w:rsidRDefault="00D8056C" w14:paraId="37032848" w14:textId="77777777">
            <w:pPr>
              <w:jc w:val="both"/>
              <w:rPr>
                <w:b/>
                <w:bCs/>
              </w:rPr>
            </w:pPr>
            <w:r w:rsidRPr="00660FF4">
              <w:rPr>
                <w:b/>
                <w:bCs/>
              </w:rPr>
              <w:t>------------------------------------------------------------------------------</w:t>
            </w:r>
          </w:p>
          <w:p w:rsidRPr="00660FF4" w:rsidR="00D8056C" w:rsidP="006A3E6C" w:rsidRDefault="00D8056C" w14:paraId="0F2D13CC" w14:textId="77777777">
            <w:pPr>
              <w:jc w:val="both"/>
              <w:rPr>
                <w:b/>
                <w:bCs/>
              </w:rPr>
            </w:pPr>
            <w:r w:rsidRPr="00660FF4">
              <w:rPr>
                <w:b/>
                <w:bCs/>
              </w:rPr>
              <w:t xml:space="preserve">             |               Robust</w:t>
            </w:r>
          </w:p>
          <w:p w:rsidRPr="00660FF4" w:rsidR="00D8056C" w:rsidP="006A3E6C" w:rsidRDefault="00D8056C" w14:paraId="4F5D3115" w14:textId="77777777">
            <w:pPr>
              <w:jc w:val="both"/>
              <w:rPr>
                <w:b/>
                <w:bCs/>
              </w:rPr>
            </w:pPr>
            <w:r w:rsidRPr="00660FF4">
              <w:rPr>
                <w:b/>
                <w:bCs/>
              </w:rPr>
              <w:t xml:space="preserve">             |      Coef.   Std. Err.      z    P&gt;|z|  </w:t>
            </w:r>
            <w:proofErr w:type="gramStart"/>
            <w:r w:rsidRPr="00660FF4">
              <w:rPr>
                <w:b/>
                <w:bCs/>
              </w:rPr>
              <w:t xml:space="preserve">   [</w:t>
            </w:r>
            <w:proofErr w:type="gramEnd"/>
            <w:r w:rsidRPr="00660FF4">
              <w:rPr>
                <w:b/>
                <w:bCs/>
              </w:rPr>
              <w:t>95% Conf. Interval]</w:t>
            </w:r>
          </w:p>
          <w:p w:rsidRPr="00660FF4" w:rsidR="00D8056C" w:rsidP="006A3E6C" w:rsidRDefault="00D8056C" w14:paraId="4530C068" w14:textId="77777777">
            <w:pPr>
              <w:jc w:val="both"/>
              <w:rPr>
                <w:b/>
                <w:bCs/>
              </w:rPr>
            </w:pPr>
            <w:r w:rsidRPr="00660FF4">
              <w:rPr>
                <w:b/>
                <w:bCs/>
              </w:rPr>
              <w:t>-------------+----------------------------------------------------------------</w:t>
            </w:r>
          </w:p>
          <w:p w:rsidRPr="00660FF4" w:rsidR="00D8056C" w:rsidP="006A3E6C" w:rsidRDefault="00D8056C" w14:paraId="7A521E15" w14:textId="77777777">
            <w:pPr>
              <w:jc w:val="both"/>
              <w:rPr>
                <w:b/>
                <w:bCs/>
              </w:rPr>
            </w:pPr>
            <w:r w:rsidRPr="00660FF4">
              <w:rPr>
                <w:b/>
                <w:bCs/>
              </w:rPr>
              <w:t>Structural   |</w:t>
            </w:r>
          </w:p>
          <w:p w:rsidRPr="00660FF4" w:rsidR="00D8056C" w:rsidP="006A3E6C" w:rsidRDefault="00D8056C" w14:paraId="3B5916B2" w14:textId="77777777">
            <w:pPr>
              <w:jc w:val="both"/>
              <w:rPr>
                <w:b/>
                <w:bCs/>
              </w:rPr>
            </w:pPr>
            <w:r w:rsidRPr="00660FF4">
              <w:rPr>
                <w:b/>
                <w:bCs/>
              </w:rPr>
              <w:t xml:space="preserve">  FR         |</w:t>
            </w:r>
          </w:p>
          <w:p w:rsidRPr="00660FF4" w:rsidR="00D8056C" w:rsidP="006A3E6C" w:rsidRDefault="00D8056C" w14:paraId="63C8894C" w14:textId="77777777">
            <w:pPr>
              <w:jc w:val="both"/>
              <w:rPr>
                <w:b/>
                <w:bCs/>
              </w:rPr>
            </w:pPr>
            <w:r w:rsidRPr="00660FF4">
              <w:rPr>
                <w:b/>
                <w:bCs/>
              </w:rPr>
              <w:t xml:space="preserve">         ACL |   .1156265   .1519816     0.76   0.447    -.1822519    .4135049</w:t>
            </w:r>
          </w:p>
          <w:p w:rsidRPr="00660FF4" w:rsidR="00D8056C" w:rsidP="006A3E6C" w:rsidRDefault="00D8056C" w14:paraId="1F481243" w14:textId="77777777">
            <w:pPr>
              <w:jc w:val="both"/>
              <w:rPr>
                <w:b/>
                <w:bCs/>
              </w:rPr>
            </w:pPr>
            <w:r w:rsidRPr="00660FF4">
              <w:rPr>
                <w:b/>
                <w:bCs/>
              </w:rPr>
              <w:t xml:space="preserve">  -----------+----------------------------------------------------------------</w:t>
            </w:r>
          </w:p>
          <w:p w:rsidRPr="00660FF4" w:rsidR="00D8056C" w:rsidP="006A3E6C" w:rsidRDefault="00D8056C" w14:paraId="2AF14C2A" w14:textId="77777777">
            <w:pPr>
              <w:jc w:val="both"/>
              <w:rPr>
                <w:b/>
                <w:bCs/>
              </w:rPr>
            </w:pPr>
            <w:r w:rsidRPr="00660FF4">
              <w:rPr>
                <w:b/>
                <w:bCs/>
              </w:rPr>
              <w:t xml:space="preserve">  NPL        |</w:t>
            </w:r>
          </w:p>
          <w:p w:rsidRPr="00660FF4" w:rsidR="00D8056C" w:rsidP="006A3E6C" w:rsidRDefault="00D8056C" w14:paraId="0603A71A" w14:textId="77777777">
            <w:pPr>
              <w:jc w:val="both"/>
              <w:rPr>
                <w:b/>
                <w:bCs/>
              </w:rPr>
            </w:pPr>
            <w:r w:rsidRPr="00660FF4">
              <w:rPr>
                <w:b/>
                <w:bCs/>
              </w:rPr>
              <w:t xml:space="preserve">          FR |   9.852732   13.88339     0.71   0.478    -17.35822    37.06368</w:t>
            </w:r>
          </w:p>
          <w:p w:rsidRPr="00660FF4" w:rsidR="00D8056C" w:rsidP="006A3E6C" w:rsidRDefault="00D8056C" w14:paraId="552E3AA1" w14:textId="77777777">
            <w:pPr>
              <w:jc w:val="both"/>
              <w:rPr>
                <w:b/>
                <w:bCs/>
              </w:rPr>
            </w:pPr>
            <w:r w:rsidRPr="00660FF4">
              <w:rPr>
                <w:b/>
                <w:bCs/>
              </w:rPr>
              <w:t xml:space="preserve">         ACL </w:t>
            </w:r>
            <w:proofErr w:type="gramStart"/>
            <w:r w:rsidRPr="00660FF4">
              <w:rPr>
                <w:b/>
                <w:bCs/>
              </w:rPr>
              <w:t>|  -</w:t>
            </w:r>
            <w:proofErr w:type="gramEnd"/>
            <w:r w:rsidRPr="00660FF4">
              <w:rPr>
                <w:b/>
                <w:bCs/>
              </w:rPr>
              <w:t>.1021292    .699407    -0.15   0.884    -1.472942    1.268683</w:t>
            </w:r>
          </w:p>
          <w:p w:rsidRPr="00660FF4" w:rsidR="00D8056C" w:rsidP="006A3E6C" w:rsidRDefault="00D8056C" w14:paraId="698C1671" w14:textId="77777777">
            <w:pPr>
              <w:jc w:val="both"/>
              <w:rPr>
                <w:b/>
                <w:bCs/>
              </w:rPr>
            </w:pPr>
            <w:r w:rsidRPr="00660FF4">
              <w:rPr>
                <w:b/>
                <w:bCs/>
              </w:rPr>
              <w:t>-------------+----------------------------------------------------------------</w:t>
            </w:r>
          </w:p>
          <w:p w:rsidRPr="00660FF4" w:rsidR="00D8056C" w:rsidP="006A3E6C" w:rsidRDefault="00D8056C" w14:paraId="3E45D2BB" w14:textId="77777777">
            <w:pPr>
              <w:jc w:val="both"/>
              <w:rPr>
                <w:b/>
                <w:bCs/>
              </w:rPr>
            </w:pPr>
            <w:proofErr w:type="gramStart"/>
            <w:r w:rsidRPr="00660FF4">
              <w:rPr>
                <w:b/>
                <w:bCs/>
              </w:rPr>
              <w:t>Measurement  |</w:t>
            </w:r>
            <w:proofErr w:type="gramEnd"/>
          </w:p>
          <w:p w:rsidRPr="00660FF4" w:rsidR="00D8056C" w:rsidP="006A3E6C" w:rsidRDefault="00D8056C" w14:paraId="17B21612" w14:textId="77777777">
            <w:pPr>
              <w:jc w:val="both"/>
              <w:rPr>
                <w:b/>
                <w:bCs/>
              </w:rPr>
            </w:pPr>
            <w:r w:rsidRPr="00660FF4">
              <w:rPr>
                <w:b/>
                <w:bCs/>
              </w:rPr>
              <w:t xml:space="preserve">  Q1         |</w:t>
            </w:r>
          </w:p>
          <w:p w:rsidRPr="00660FF4" w:rsidR="00D8056C" w:rsidP="006A3E6C" w:rsidRDefault="00D8056C" w14:paraId="2605649E" w14:textId="77777777">
            <w:pPr>
              <w:jc w:val="both"/>
              <w:rPr>
                <w:b/>
                <w:bCs/>
              </w:rPr>
            </w:pPr>
            <w:r w:rsidRPr="00660FF4">
              <w:rPr>
                <w:b/>
                <w:bCs/>
              </w:rPr>
              <w:t xml:space="preserve">         ACL |          </w:t>
            </w:r>
            <w:proofErr w:type="gramStart"/>
            <w:r w:rsidRPr="00660FF4">
              <w:rPr>
                <w:b/>
                <w:bCs/>
              </w:rPr>
              <w:t>1  (</w:t>
            </w:r>
            <w:proofErr w:type="gramEnd"/>
            <w:r w:rsidRPr="00660FF4">
              <w:rPr>
                <w:b/>
                <w:bCs/>
              </w:rPr>
              <w:t>constrained)</w:t>
            </w:r>
          </w:p>
          <w:p w:rsidRPr="00660FF4" w:rsidR="00D8056C" w:rsidP="006A3E6C" w:rsidRDefault="00D8056C" w14:paraId="37F1BE17" w14:textId="77777777">
            <w:pPr>
              <w:jc w:val="both"/>
              <w:rPr>
                <w:b/>
                <w:bCs/>
              </w:rPr>
            </w:pPr>
            <w:r w:rsidRPr="00660FF4">
              <w:rPr>
                <w:b/>
                <w:bCs/>
              </w:rPr>
              <w:t xml:space="preserve">       _cons |   1.665236   .0573656    29.03   0.000     1.552801    1.777671</w:t>
            </w:r>
          </w:p>
          <w:p w:rsidRPr="00660FF4" w:rsidR="00D8056C" w:rsidP="006A3E6C" w:rsidRDefault="00D8056C" w14:paraId="50165724" w14:textId="77777777">
            <w:pPr>
              <w:jc w:val="both"/>
              <w:rPr>
                <w:b/>
                <w:bCs/>
              </w:rPr>
            </w:pPr>
            <w:r w:rsidRPr="00660FF4">
              <w:rPr>
                <w:b/>
                <w:bCs/>
              </w:rPr>
              <w:t xml:space="preserve">  -----------+----------------------------------------------------------------</w:t>
            </w:r>
          </w:p>
          <w:p w:rsidRPr="00660FF4" w:rsidR="00D8056C" w:rsidP="006A3E6C" w:rsidRDefault="00D8056C" w14:paraId="0419D14E" w14:textId="77777777">
            <w:pPr>
              <w:jc w:val="both"/>
              <w:rPr>
                <w:b/>
                <w:bCs/>
              </w:rPr>
            </w:pPr>
            <w:r w:rsidRPr="00660FF4">
              <w:rPr>
                <w:b/>
                <w:bCs/>
              </w:rPr>
              <w:t xml:space="preserve">  Q2         |</w:t>
            </w:r>
          </w:p>
          <w:p w:rsidRPr="00660FF4" w:rsidR="00D8056C" w:rsidP="006A3E6C" w:rsidRDefault="00D8056C" w14:paraId="6D7F4CEA" w14:textId="77777777">
            <w:pPr>
              <w:jc w:val="both"/>
              <w:rPr>
                <w:b/>
                <w:bCs/>
              </w:rPr>
            </w:pPr>
            <w:r w:rsidRPr="00660FF4">
              <w:rPr>
                <w:b/>
                <w:bCs/>
              </w:rPr>
              <w:t xml:space="preserve">         ACL </w:t>
            </w:r>
            <w:proofErr w:type="gramStart"/>
            <w:r w:rsidRPr="00660FF4">
              <w:rPr>
                <w:b/>
                <w:bCs/>
              </w:rPr>
              <w:t>|  -</w:t>
            </w:r>
            <w:proofErr w:type="gramEnd"/>
            <w:r w:rsidRPr="00660FF4">
              <w:rPr>
                <w:b/>
                <w:bCs/>
              </w:rPr>
              <w:t>.0678785   .3486699    -0.19   0.846     -.751259     .615502</w:t>
            </w:r>
          </w:p>
          <w:p w:rsidRPr="00660FF4" w:rsidR="00D8056C" w:rsidP="006A3E6C" w:rsidRDefault="00D8056C" w14:paraId="47B693F6" w14:textId="77777777">
            <w:pPr>
              <w:jc w:val="both"/>
              <w:rPr>
                <w:b/>
                <w:bCs/>
              </w:rPr>
            </w:pPr>
            <w:r w:rsidRPr="00660FF4">
              <w:rPr>
                <w:b/>
                <w:bCs/>
              </w:rPr>
              <w:t xml:space="preserve">       _cons |   2.364807   .0523234    45.20   0.000     2.262255    2.467359</w:t>
            </w:r>
          </w:p>
          <w:p w:rsidRPr="00660FF4" w:rsidR="00D8056C" w:rsidP="006A3E6C" w:rsidRDefault="00D8056C" w14:paraId="42570E06" w14:textId="77777777">
            <w:pPr>
              <w:jc w:val="both"/>
              <w:rPr>
                <w:b/>
                <w:bCs/>
              </w:rPr>
            </w:pPr>
            <w:r w:rsidRPr="00660FF4">
              <w:rPr>
                <w:b/>
                <w:bCs/>
              </w:rPr>
              <w:t xml:space="preserve">  -----------+----------------------------------------------------------------</w:t>
            </w:r>
          </w:p>
          <w:p w:rsidRPr="00660FF4" w:rsidR="00D8056C" w:rsidP="006A3E6C" w:rsidRDefault="00D8056C" w14:paraId="20C1C4DD" w14:textId="77777777">
            <w:pPr>
              <w:jc w:val="both"/>
              <w:rPr>
                <w:b/>
                <w:bCs/>
              </w:rPr>
            </w:pPr>
            <w:r w:rsidRPr="00660FF4">
              <w:rPr>
                <w:b/>
                <w:bCs/>
              </w:rPr>
              <w:t xml:space="preserve">  Q3         |</w:t>
            </w:r>
          </w:p>
          <w:p w:rsidRPr="00660FF4" w:rsidR="00D8056C" w:rsidP="006A3E6C" w:rsidRDefault="00D8056C" w14:paraId="44AA0D1B" w14:textId="77777777">
            <w:pPr>
              <w:jc w:val="both"/>
              <w:rPr>
                <w:b/>
                <w:bCs/>
              </w:rPr>
            </w:pPr>
            <w:r w:rsidRPr="00660FF4">
              <w:rPr>
                <w:b/>
                <w:bCs/>
              </w:rPr>
              <w:t xml:space="preserve">         ACL </w:t>
            </w:r>
            <w:proofErr w:type="gramStart"/>
            <w:r w:rsidRPr="00660FF4">
              <w:rPr>
                <w:b/>
                <w:bCs/>
              </w:rPr>
              <w:t>|  -</w:t>
            </w:r>
            <w:proofErr w:type="gramEnd"/>
            <w:r w:rsidRPr="00660FF4">
              <w:rPr>
                <w:b/>
                <w:bCs/>
              </w:rPr>
              <w:t>2.348858   .8351038    -2.81   0.005    -3.985632   -.7120851</w:t>
            </w:r>
          </w:p>
          <w:p w:rsidRPr="00660FF4" w:rsidR="00D8056C" w:rsidP="006A3E6C" w:rsidRDefault="00D8056C" w14:paraId="4AC58ED6" w14:textId="77777777">
            <w:pPr>
              <w:jc w:val="both"/>
              <w:rPr>
                <w:b/>
                <w:bCs/>
              </w:rPr>
            </w:pPr>
            <w:r w:rsidRPr="00660FF4">
              <w:rPr>
                <w:b/>
                <w:bCs/>
              </w:rPr>
              <w:t xml:space="preserve">       _cons |   4.085837    .091673    44.57   0.000     3.906161    4.265513</w:t>
            </w:r>
          </w:p>
          <w:p w:rsidRPr="00660FF4" w:rsidR="00D8056C" w:rsidP="006A3E6C" w:rsidRDefault="00D8056C" w14:paraId="18059344" w14:textId="77777777">
            <w:pPr>
              <w:jc w:val="both"/>
              <w:rPr>
                <w:b/>
                <w:bCs/>
              </w:rPr>
            </w:pPr>
            <w:r w:rsidRPr="00660FF4">
              <w:rPr>
                <w:b/>
                <w:bCs/>
              </w:rPr>
              <w:t xml:space="preserve">  -----------+----------------------------------------------------------------</w:t>
            </w:r>
          </w:p>
          <w:p w:rsidRPr="00660FF4" w:rsidR="00D8056C" w:rsidP="006A3E6C" w:rsidRDefault="00D8056C" w14:paraId="28EF6448" w14:textId="77777777">
            <w:pPr>
              <w:jc w:val="both"/>
              <w:rPr>
                <w:b/>
                <w:bCs/>
              </w:rPr>
            </w:pPr>
            <w:r w:rsidRPr="00660FF4">
              <w:rPr>
                <w:b/>
                <w:bCs/>
              </w:rPr>
              <w:t xml:space="preserve">  Q4         |</w:t>
            </w:r>
          </w:p>
          <w:p w:rsidRPr="00660FF4" w:rsidR="00D8056C" w:rsidP="006A3E6C" w:rsidRDefault="00D8056C" w14:paraId="02E6EA10" w14:textId="77777777">
            <w:pPr>
              <w:jc w:val="both"/>
              <w:rPr>
                <w:b/>
                <w:bCs/>
              </w:rPr>
            </w:pPr>
            <w:r w:rsidRPr="00660FF4">
              <w:rPr>
                <w:b/>
                <w:bCs/>
              </w:rPr>
              <w:t xml:space="preserve">         ACL </w:t>
            </w:r>
            <w:proofErr w:type="gramStart"/>
            <w:r w:rsidRPr="00660FF4">
              <w:rPr>
                <w:b/>
                <w:bCs/>
              </w:rPr>
              <w:t>|  -</w:t>
            </w:r>
            <w:proofErr w:type="gramEnd"/>
            <w:r w:rsidRPr="00660FF4">
              <w:rPr>
                <w:b/>
                <w:bCs/>
              </w:rPr>
              <w:t>3.144404   1.214743    -2.59   0.010    -5.525256   -.7635519</w:t>
            </w:r>
          </w:p>
          <w:p w:rsidRPr="00660FF4" w:rsidR="00D8056C" w:rsidP="006A3E6C" w:rsidRDefault="00D8056C" w14:paraId="6FAE1B5C" w14:textId="77777777">
            <w:pPr>
              <w:jc w:val="both"/>
              <w:rPr>
                <w:b/>
                <w:bCs/>
              </w:rPr>
            </w:pPr>
            <w:r w:rsidRPr="00660FF4">
              <w:rPr>
                <w:b/>
                <w:bCs/>
              </w:rPr>
              <w:t xml:space="preserve">       _cons |    4.04721   .1071377    37.78   0.000     3.837224    4.257196</w:t>
            </w:r>
          </w:p>
          <w:p w:rsidRPr="00660FF4" w:rsidR="00D8056C" w:rsidP="006A3E6C" w:rsidRDefault="00D8056C" w14:paraId="055C976E" w14:textId="77777777">
            <w:pPr>
              <w:jc w:val="both"/>
              <w:rPr>
                <w:b/>
                <w:bCs/>
              </w:rPr>
            </w:pPr>
            <w:r w:rsidRPr="00660FF4">
              <w:rPr>
                <w:b/>
                <w:bCs/>
              </w:rPr>
              <w:t xml:space="preserve">  -----------+----------------------------------------------------------------</w:t>
            </w:r>
          </w:p>
          <w:p w:rsidRPr="00660FF4" w:rsidR="00D8056C" w:rsidP="006A3E6C" w:rsidRDefault="00D8056C" w14:paraId="4C2A1CDE" w14:textId="77777777">
            <w:pPr>
              <w:jc w:val="both"/>
              <w:rPr>
                <w:b/>
                <w:bCs/>
              </w:rPr>
            </w:pPr>
            <w:r w:rsidRPr="00660FF4">
              <w:rPr>
                <w:b/>
                <w:bCs/>
              </w:rPr>
              <w:t xml:space="preserve">  Q5         |</w:t>
            </w:r>
          </w:p>
          <w:p w:rsidRPr="00660FF4" w:rsidR="00D8056C" w:rsidP="006A3E6C" w:rsidRDefault="00D8056C" w14:paraId="06A25C8D" w14:textId="77777777">
            <w:pPr>
              <w:jc w:val="both"/>
              <w:rPr>
                <w:b/>
                <w:bCs/>
              </w:rPr>
            </w:pPr>
            <w:r w:rsidRPr="00660FF4">
              <w:rPr>
                <w:b/>
                <w:bCs/>
              </w:rPr>
              <w:t xml:space="preserve">         ACL |   1.115572   .1895228     5.89   0.000      .744114     1.48703</w:t>
            </w:r>
          </w:p>
          <w:p w:rsidRPr="00660FF4" w:rsidR="00D8056C" w:rsidP="006A3E6C" w:rsidRDefault="00D8056C" w14:paraId="1DC52FEB" w14:textId="77777777">
            <w:pPr>
              <w:jc w:val="both"/>
              <w:rPr>
                <w:b/>
                <w:bCs/>
              </w:rPr>
            </w:pPr>
            <w:r w:rsidRPr="00660FF4">
              <w:rPr>
                <w:b/>
                <w:bCs/>
              </w:rPr>
              <w:t xml:space="preserve">       _cons |   1.815451   .0535592    33.90   0.000     1.710477    1.920425</w:t>
            </w:r>
          </w:p>
          <w:p w:rsidRPr="00660FF4" w:rsidR="00D8056C" w:rsidP="006A3E6C" w:rsidRDefault="00D8056C" w14:paraId="30CC01AB" w14:textId="77777777">
            <w:pPr>
              <w:jc w:val="both"/>
              <w:rPr>
                <w:b/>
                <w:bCs/>
              </w:rPr>
            </w:pPr>
            <w:r w:rsidRPr="00660FF4">
              <w:rPr>
                <w:b/>
                <w:bCs/>
              </w:rPr>
              <w:t xml:space="preserve">  -----------+----------------------------------------------------------------</w:t>
            </w:r>
          </w:p>
          <w:p w:rsidRPr="00660FF4" w:rsidR="00D8056C" w:rsidP="006A3E6C" w:rsidRDefault="00D8056C" w14:paraId="1D68D8E9" w14:textId="77777777">
            <w:pPr>
              <w:jc w:val="both"/>
              <w:rPr>
                <w:b/>
                <w:bCs/>
              </w:rPr>
            </w:pPr>
            <w:r w:rsidRPr="00660FF4">
              <w:rPr>
                <w:b/>
                <w:bCs/>
              </w:rPr>
              <w:t xml:space="preserve">  Q6         |</w:t>
            </w:r>
          </w:p>
          <w:p w:rsidRPr="00660FF4" w:rsidR="00D8056C" w:rsidP="006A3E6C" w:rsidRDefault="00D8056C" w14:paraId="5A5629AD" w14:textId="77777777">
            <w:pPr>
              <w:jc w:val="both"/>
              <w:rPr>
                <w:b/>
                <w:bCs/>
              </w:rPr>
            </w:pPr>
            <w:r w:rsidRPr="00660FF4">
              <w:rPr>
                <w:b/>
                <w:bCs/>
              </w:rPr>
              <w:t xml:space="preserve">         ACL |   1.502556   .3718803     4.04   0.000     .7736836    2.231428</w:t>
            </w:r>
          </w:p>
          <w:p w:rsidRPr="00660FF4" w:rsidR="00D8056C" w:rsidP="006A3E6C" w:rsidRDefault="00D8056C" w14:paraId="3689B32E" w14:textId="77777777">
            <w:pPr>
              <w:jc w:val="both"/>
              <w:rPr>
                <w:b/>
                <w:bCs/>
              </w:rPr>
            </w:pPr>
            <w:r w:rsidRPr="00660FF4">
              <w:rPr>
                <w:b/>
                <w:bCs/>
              </w:rPr>
              <w:t xml:space="preserve">       _cons |   1.549356   .0582924    26.58   0.000     1.435105    1.663607</w:t>
            </w:r>
          </w:p>
          <w:p w:rsidRPr="00660FF4" w:rsidR="00D8056C" w:rsidP="006A3E6C" w:rsidRDefault="00D8056C" w14:paraId="5BABC3AD" w14:textId="77777777">
            <w:pPr>
              <w:jc w:val="both"/>
              <w:rPr>
                <w:b/>
                <w:bCs/>
              </w:rPr>
            </w:pPr>
            <w:r w:rsidRPr="00660FF4">
              <w:rPr>
                <w:b/>
                <w:bCs/>
              </w:rPr>
              <w:t xml:space="preserve">  -----------+----------------------------------------------------------------</w:t>
            </w:r>
          </w:p>
          <w:p w:rsidRPr="00660FF4" w:rsidR="00D8056C" w:rsidP="006A3E6C" w:rsidRDefault="00D8056C" w14:paraId="677EA720" w14:textId="77777777">
            <w:pPr>
              <w:jc w:val="both"/>
              <w:rPr>
                <w:b/>
                <w:bCs/>
              </w:rPr>
            </w:pPr>
            <w:r w:rsidRPr="00660FF4">
              <w:rPr>
                <w:b/>
                <w:bCs/>
              </w:rPr>
              <w:t xml:space="preserve">  Q7         |</w:t>
            </w:r>
          </w:p>
          <w:p w:rsidRPr="00660FF4" w:rsidR="00D8056C" w:rsidP="006A3E6C" w:rsidRDefault="00D8056C" w14:paraId="00DE6A52" w14:textId="77777777">
            <w:pPr>
              <w:jc w:val="both"/>
              <w:rPr>
                <w:b/>
                <w:bCs/>
              </w:rPr>
            </w:pPr>
            <w:r w:rsidRPr="00660FF4">
              <w:rPr>
                <w:b/>
                <w:bCs/>
              </w:rPr>
              <w:t xml:space="preserve">         ACL |   .8898605   .2597832     3.43   0.001     .3806947    1.399026</w:t>
            </w:r>
          </w:p>
          <w:p w:rsidRPr="00660FF4" w:rsidR="00D8056C" w:rsidP="006A3E6C" w:rsidRDefault="00D8056C" w14:paraId="6FA16A48" w14:textId="77777777">
            <w:pPr>
              <w:jc w:val="both"/>
              <w:rPr>
                <w:b/>
                <w:bCs/>
              </w:rPr>
            </w:pPr>
            <w:r w:rsidRPr="00660FF4">
              <w:rPr>
                <w:b/>
                <w:bCs/>
              </w:rPr>
              <w:t xml:space="preserve">       _cons |   1.879828   .0612259    30.70   0.000     1.759828    1.999829</w:t>
            </w:r>
          </w:p>
          <w:p w:rsidRPr="00660FF4" w:rsidR="00D8056C" w:rsidP="006A3E6C" w:rsidRDefault="00D8056C" w14:paraId="1E774997" w14:textId="77777777">
            <w:pPr>
              <w:jc w:val="both"/>
              <w:rPr>
                <w:b/>
                <w:bCs/>
              </w:rPr>
            </w:pPr>
            <w:r w:rsidRPr="00660FF4">
              <w:rPr>
                <w:b/>
                <w:bCs/>
              </w:rPr>
              <w:t xml:space="preserve">  -----------+----------------------------------------------------------------</w:t>
            </w:r>
          </w:p>
          <w:p w:rsidRPr="00660FF4" w:rsidR="00D8056C" w:rsidP="006A3E6C" w:rsidRDefault="00D8056C" w14:paraId="614EE76B" w14:textId="77777777">
            <w:pPr>
              <w:jc w:val="both"/>
              <w:rPr>
                <w:b/>
                <w:bCs/>
              </w:rPr>
            </w:pPr>
            <w:r w:rsidRPr="00660FF4">
              <w:rPr>
                <w:b/>
                <w:bCs/>
              </w:rPr>
              <w:t xml:space="preserve">  Q23        |</w:t>
            </w:r>
          </w:p>
          <w:p w:rsidRPr="00660FF4" w:rsidR="00D8056C" w:rsidP="006A3E6C" w:rsidRDefault="00D8056C" w14:paraId="2B10CB3D" w14:textId="77777777">
            <w:pPr>
              <w:jc w:val="both"/>
              <w:rPr>
                <w:b/>
                <w:bCs/>
              </w:rPr>
            </w:pPr>
            <w:r w:rsidRPr="00660FF4">
              <w:rPr>
                <w:b/>
                <w:bCs/>
              </w:rPr>
              <w:t xml:space="preserve">         ACL |   1.099963   .2966552     3.71   0.000     .5185292    1.681396</w:t>
            </w:r>
          </w:p>
          <w:p w:rsidRPr="00660FF4" w:rsidR="00D8056C" w:rsidP="006A3E6C" w:rsidRDefault="00D8056C" w14:paraId="3E51B50F" w14:textId="77777777">
            <w:pPr>
              <w:jc w:val="both"/>
              <w:rPr>
                <w:b/>
                <w:bCs/>
              </w:rPr>
            </w:pPr>
            <w:r w:rsidRPr="00660FF4">
              <w:rPr>
                <w:b/>
                <w:bCs/>
              </w:rPr>
              <w:t xml:space="preserve">       _cons |   1.909871   .0514528    37.12   0.000     1.809026    2.010717</w:t>
            </w:r>
          </w:p>
          <w:p w:rsidRPr="00660FF4" w:rsidR="00D8056C" w:rsidP="006A3E6C" w:rsidRDefault="00D8056C" w14:paraId="5F9BC861" w14:textId="77777777">
            <w:pPr>
              <w:jc w:val="both"/>
              <w:rPr>
                <w:b/>
                <w:bCs/>
              </w:rPr>
            </w:pPr>
            <w:r w:rsidRPr="00660FF4">
              <w:rPr>
                <w:b/>
                <w:bCs/>
              </w:rPr>
              <w:t xml:space="preserve">  -----------+----------------------------------------------------------------</w:t>
            </w:r>
          </w:p>
          <w:p w:rsidRPr="00660FF4" w:rsidR="00D8056C" w:rsidP="006A3E6C" w:rsidRDefault="00D8056C" w14:paraId="76631976" w14:textId="77777777">
            <w:pPr>
              <w:jc w:val="both"/>
              <w:rPr>
                <w:b/>
                <w:bCs/>
              </w:rPr>
            </w:pPr>
            <w:r w:rsidRPr="00660FF4">
              <w:rPr>
                <w:b/>
                <w:bCs/>
              </w:rPr>
              <w:t xml:space="preserve">  Q24        |</w:t>
            </w:r>
          </w:p>
          <w:p w:rsidRPr="00660FF4" w:rsidR="00D8056C" w:rsidP="006A3E6C" w:rsidRDefault="00D8056C" w14:paraId="52D4B71B" w14:textId="77777777">
            <w:pPr>
              <w:jc w:val="both"/>
              <w:rPr>
                <w:b/>
                <w:bCs/>
              </w:rPr>
            </w:pPr>
            <w:r w:rsidRPr="00660FF4">
              <w:rPr>
                <w:b/>
                <w:bCs/>
              </w:rPr>
              <w:t xml:space="preserve">         ACL |   .7924271   .2693378     2.94   0.003     .2645346     1.32032</w:t>
            </w:r>
          </w:p>
          <w:p w:rsidRPr="00660FF4" w:rsidR="00D8056C" w:rsidP="006A3E6C" w:rsidRDefault="00D8056C" w14:paraId="45816EBC" w14:textId="77777777">
            <w:pPr>
              <w:jc w:val="both"/>
              <w:rPr>
                <w:b/>
                <w:bCs/>
              </w:rPr>
            </w:pPr>
            <w:r w:rsidRPr="00660FF4">
              <w:rPr>
                <w:b/>
                <w:bCs/>
              </w:rPr>
              <w:t xml:space="preserve">       _cons |    2.39485   .0576528    41.54   0.000     2.281852    2.507847</w:t>
            </w:r>
          </w:p>
          <w:p w:rsidRPr="00660FF4" w:rsidR="00D8056C" w:rsidP="006A3E6C" w:rsidRDefault="00D8056C" w14:paraId="1181F9AB" w14:textId="77777777">
            <w:pPr>
              <w:jc w:val="both"/>
              <w:rPr>
                <w:b/>
                <w:bCs/>
              </w:rPr>
            </w:pPr>
            <w:r w:rsidRPr="00660FF4">
              <w:rPr>
                <w:b/>
                <w:bCs/>
              </w:rPr>
              <w:t xml:space="preserve">  -----------+----------------------------------------------------------------</w:t>
            </w:r>
          </w:p>
          <w:p w:rsidRPr="00660FF4" w:rsidR="00D8056C" w:rsidP="006A3E6C" w:rsidRDefault="00D8056C" w14:paraId="4253C0A8" w14:textId="77777777">
            <w:pPr>
              <w:jc w:val="both"/>
              <w:rPr>
                <w:b/>
                <w:bCs/>
              </w:rPr>
            </w:pPr>
            <w:r w:rsidRPr="00660FF4">
              <w:rPr>
                <w:b/>
                <w:bCs/>
              </w:rPr>
              <w:t xml:space="preserve">  Q25        |</w:t>
            </w:r>
          </w:p>
          <w:p w:rsidRPr="00660FF4" w:rsidR="00D8056C" w:rsidP="006A3E6C" w:rsidRDefault="00D8056C" w14:paraId="2212B4F7" w14:textId="77777777">
            <w:pPr>
              <w:jc w:val="both"/>
              <w:rPr>
                <w:b/>
                <w:bCs/>
              </w:rPr>
            </w:pPr>
            <w:r w:rsidRPr="00660FF4">
              <w:rPr>
                <w:b/>
                <w:bCs/>
              </w:rPr>
              <w:t xml:space="preserve">         ACL |   2.114011   .6180107     3.42   0.001     .9027325     3.32529</w:t>
            </w:r>
          </w:p>
          <w:p w:rsidRPr="00660FF4" w:rsidR="00D8056C" w:rsidP="006A3E6C" w:rsidRDefault="00D8056C" w14:paraId="42B52998" w14:textId="77777777">
            <w:pPr>
              <w:jc w:val="both"/>
              <w:rPr>
                <w:b/>
                <w:bCs/>
              </w:rPr>
            </w:pPr>
            <w:r w:rsidRPr="00660FF4">
              <w:rPr>
                <w:b/>
                <w:bCs/>
              </w:rPr>
              <w:t xml:space="preserve">       _cons |   3.630901   .0804955    45.11   0.000     3.473133     3.78867</w:t>
            </w:r>
          </w:p>
          <w:p w:rsidRPr="00660FF4" w:rsidR="00D8056C" w:rsidP="006A3E6C" w:rsidRDefault="00D8056C" w14:paraId="3B097919" w14:textId="77777777">
            <w:pPr>
              <w:jc w:val="both"/>
              <w:rPr>
                <w:b/>
                <w:bCs/>
              </w:rPr>
            </w:pPr>
            <w:r w:rsidRPr="00660FF4">
              <w:rPr>
                <w:b/>
                <w:bCs/>
              </w:rPr>
              <w:t xml:space="preserve">  -----------+----------------------------------------------------------------</w:t>
            </w:r>
          </w:p>
          <w:p w:rsidRPr="00660FF4" w:rsidR="00D8056C" w:rsidP="006A3E6C" w:rsidRDefault="00D8056C" w14:paraId="7577757E" w14:textId="77777777">
            <w:pPr>
              <w:jc w:val="both"/>
              <w:rPr>
                <w:b/>
                <w:bCs/>
              </w:rPr>
            </w:pPr>
            <w:r w:rsidRPr="00660FF4">
              <w:rPr>
                <w:b/>
                <w:bCs/>
              </w:rPr>
              <w:t xml:space="preserve">  Q26        |</w:t>
            </w:r>
          </w:p>
          <w:p w:rsidRPr="00660FF4" w:rsidR="00D8056C" w:rsidP="006A3E6C" w:rsidRDefault="00D8056C" w14:paraId="02E35292" w14:textId="77777777">
            <w:pPr>
              <w:jc w:val="both"/>
              <w:rPr>
                <w:b/>
                <w:bCs/>
              </w:rPr>
            </w:pPr>
            <w:r w:rsidRPr="00660FF4">
              <w:rPr>
                <w:b/>
                <w:bCs/>
              </w:rPr>
              <w:t xml:space="preserve">         ACL |   2.079637   .6383399     3.26   0.001     .8285142     3.33076</w:t>
            </w:r>
          </w:p>
          <w:p w:rsidRPr="00660FF4" w:rsidR="00D8056C" w:rsidP="006A3E6C" w:rsidRDefault="00D8056C" w14:paraId="65E35ED0" w14:textId="77777777">
            <w:pPr>
              <w:jc w:val="both"/>
              <w:rPr>
                <w:b/>
                <w:bCs/>
              </w:rPr>
            </w:pPr>
            <w:r w:rsidRPr="00660FF4">
              <w:rPr>
                <w:b/>
                <w:bCs/>
              </w:rPr>
              <w:t xml:space="preserve">       _cons |   3.905579   .0820508    47.60   0.000     3.744763    4.066396</w:t>
            </w:r>
          </w:p>
          <w:p w:rsidRPr="00660FF4" w:rsidR="00D8056C" w:rsidP="006A3E6C" w:rsidRDefault="00D8056C" w14:paraId="5EB93F1C" w14:textId="77777777">
            <w:pPr>
              <w:jc w:val="both"/>
              <w:rPr>
                <w:b/>
                <w:bCs/>
              </w:rPr>
            </w:pPr>
            <w:r w:rsidRPr="00660FF4">
              <w:rPr>
                <w:b/>
                <w:bCs/>
              </w:rPr>
              <w:t xml:space="preserve">  -----------+----------------------------------------------------------------</w:t>
            </w:r>
          </w:p>
          <w:p w:rsidRPr="00660FF4" w:rsidR="00D8056C" w:rsidP="006A3E6C" w:rsidRDefault="00D8056C" w14:paraId="03B6F516" w14:textId="77777777">
            <w:pPr>
              <w:jc w:val="both"/>
              <w:rPr>
                <w:b/>
                <w:bCs/>
              </w:rPr>
            </w:pPr>
            <w:r w:rsidRPr="00660FF4">
              <w:rPr>
                <w:b/>
                <w:bCs/>
              </w:rPr>
              <w:t xml:space="preserve">  Q18        |</w:t>
            </w:r>
          </w:p>
          <w:p w:rsidRPr="00660FF4" w:rsidR="00D8056C" w:rsidP="006A3E6C" w:rsidRDefault="00D8056C" w14:paraId="1CE4ED4A" w14:textId="77777777">
            <w:pPr>
              <w:jc w:val="both"/>
              <w:rPr>
                <w:b/>
                <w:bCs/>
              </w:rPr>
            </w:pPr>
            <w:r w:rsidRPr="00660FF4">
              <w:rPr>
                <w:b/>
                <w:bCs/>
              </w:rPr>
              <w:t xml:space="preserve">          FR |          </w:t>
            </w:r>
            <w:proofErr w:type="gramStart"/>
            <w:r w:rsidRPr="00660FF4">
              <w:rPr>
                <w:b/>
                <w:bCs/>
              </w:rPr>
              <w:t>1  (</w:t>
            </w:r>
            <w:proofErr w:type="gramEnd"/>
            <w:r w:rsidRPr="00660FF4">
              <w:rPr>
                <w:b/>
                <w:bCs/>
              </w:rPr>
              <w:t>constrained)</w:t>
            </w:r>
          </w:p>
          <w:p w:rsidRPr="00660FF4" w:rsidR="00D8056C" w:rsidP="006A3E6C" w:rsidRDefault="00D8056C" w14:paraId="156FEE60" w14:textId="77777777">
            <w:pPr>
              <w:jc w:val="both"/>
              <w:rPr>
                <w:b/>
                <w:bCs/>
              </w:rPr>
            </w:pPr>
            <w:r w:rsidRPr="00660FF4">
              <w:rPr>
                <w:b/>
                <w:bCs/>
              </w:rPr>
              <w:t xml:space="preserve">       _cons |   2.682403   .0699502    38.35   0.000     2.545304    2.819503</w:t>
            </w:r>
          </w:p>
          <w:p w:rsidRPr="00660FF4" w:rsidR="00D8056C" w:rsidP="006A3E6C" w:rsidRDefault="00D8056C" w14:paraId="02189F16" w14:textId="77777777">
            <w:pPr>
              <w:jc w:val="both"/>
              <w:rPr>
                <w:b/>
                <w:bCs/>
              </w:rPr>
            </w:pPr>
            <w:r w:rsidRPr="00660FF4">
              <w:rPr>
                <w:b/>
                <w:bCs/>
              </w:rPr>
              <w:t xml:space="preserve">  -----------+----------------------------------------------------------------</w:t>
            </w:r>
          </w:p>
          <w:p w:rsidRPr="00660FF4" w:rsidR="00D8056C" w:rsidP="006A3E6C" w:rsidRDefault="00D8056C" w14:paraId="059BCA0A" w14:textId="77777777">
            <w:pPr>
              <w:jc w:val="both"/>
              <w:rPr>
                <w:b/>
                <w:bCs/>
              </w:rPr>
            </w:pPr>
            <w:r w:rsidRPr="00660FF4">
              <w:rPr>
                <w:b/>
                <w:bCs/>
              </w:rPr>
              <w:t xml:space="preserve">  Q20        |</w:t>
            </w:r>
          </w:p>
          <w:p w:rsidRPr="00660FF4" w:rsidR="00D8056C" w:rsidP="006A3E6C" w:rsidRDefault="00D8056C" w14:paraId="44A29A35" w14:textId="77777777">
            <w:pPr>
              <w:jc w:val="both"/>
              <w:rPr>
                <w:b/>
                <w:bCs/>
              </w:rPr>
            </w:pPr>
            <w:r w:rsidRPr="00660FF4">
              <w:rPr>
                <w:b/>
                <w:bCs/>
              </w:rPr>
              <w:t xml:space="preserve">          FR |    .903154   1.091798     0.83   0.408     -1.23673    3.043038</w:t>
            </w:r>
          </w:p>
          <w:p w:rsidRPr="00660FF4" w:rsidR="00D8056C" w:rsidP="006A3E6C" w:rsidRDefault="00D8056C" w14:paraId="2D02B30B" w14:textId="77777777">
            <w:pPr>
              <w:jc w:val="both"/>
              <w:rPr>
                <w:b/>
                <w:bCs/>
              </w:rPr>
            </w:pPr>
            <w:r w:rsidRPr="00660FF4">
              <w:rPr>
                <w:b/>
                <w:bCs/>
              </w:rPr>
              <w:t xml:space="preserve">       _cons |   2.987124   .0731136    40.86   0.000     2.843825    3.130424</w:t>
            </w:r>
          </w:p>
          <w:p w:rsidRPr="00660FF4" w:rsidR="00D8056C" w:rsidP="006A3E6C" w:rsidRDefault="00D8056C" w14:paraId="5B9B88B5" w14:textId="77777777">
            <w:pPr>
              <w:jc w:val="both"/>
              <w:rPr>
                <w:b/>
                <w:bCs/>
              </w:rPr>
            </w:pPr>
            <w:r w:rsidRPr="00660FF4">
              <w:rPr>
                <w:b/>
                <w:bCs/>
              </w:rPr>
              <w:t xml:space="preserve">  -----------+----------------------------------------------------------------</w:t>
            </w:r>
          </w:p>
          <w:p w:rsidRPr="00660FF4" w:rsidR="00D8056C" w:rsidP="006A3E6C" w:rsidRDefault="00D8056C" w14:paraId="78D86E2E" w14:textId="77777777">
            <w:pPr>
              <w:jc w:val="both"/>
              <w:rPr>
                <w:b/>
                <w:bCs/>
              </w:rPr>
            </w:pPr>
            <w:r w:rsidRPr="00660FF4">
              <w:rPr>
                <w:b/>
                <w:bCs/>
              </w:rPr>
              <w:t xml:space="preserve">  Q22        |</w:t>
            </w:r>
          </w:p>
          <w:p w:rsidRPr="00660FF4" w:rsidR="00D8056C" w:rsidP="006A3E6C" w:rsidRDefault="00D8056C" w14:paraId="2207C02A" w14:textId="77777777">
            <w:pPr>
              <w:jc w:val="both"/>
              <w:rPr>
                <w:b/>
                <w:bCs/>
              </w:rPr>
            </w:pPr>
            <w:r w:rsidRPr="00660FF4">
              <w:rPr>
                <w:b/>
                <w:bCs/>
              </w:rPr>
              <w:t xml:space="preserve">          FR |   6.972166   8.960094     0.78   0.436     -10.5893    24.53363</w:t>
            </w:r>
          </w:p>
          <w:p w:rsidRPr="00660FF4" w:rsidR="00D8056C" w:rsidP="006A3E6C" w:rsidRDefault="00D8056C" w14:paraId="1E63E300" w14:textId="77777777">
            <w:pPr>
              <w:jc w:val="both"/>
              <w:rPr>
                <w:b/>
                <w:bCs/>
              </w:rPr>
            </w:pPr>
            <w:r w:rsidRPr="00660FF4">
              <w:rPr>
                <w:b/>
                <w:bCs/>
              </w:rPr>
              <w:t xml:space="preserve">       _cons |   2.678112    .083052    32.25   0.000     2.515333     2.84089</w:t>
            </w:r>
          </w:p>
          <w:p w:rsidRPr="00660FF4" w:rsidR="00D8056C" w:rsidP="006A3E6C" w:rsidRDefault="00D8056C" w14:paraId="7908455F" w14:textId="77777777">
            <w:pPr>
              <w:jc w:val="both"/>
              <w:rPr>
                <w:b/>
                <w:bCs/>
              </w:rPr>
            </w:pPr>
            <w:r w:rsidRPr="00660FF4">
              <w:rPr>
                <w:b/>
                <w:bCs/>
              </w:rPr>
              <w:t xml:space="preserve">  -----------+----------------------------------------------------------------</w:t>
            </w:r>
          </w:p>
          <w:p w:rsidRPr="00660FF4" w:rsidR="00D8056C" w:rsidP="006A3E6C" w:rsidRDefault="00D8056C" w14:paraId="4D5A4D90" w14:textId="77777777">
            <w:pPr>
              <w:jc w:val="both"/>
              <w:rPr>
                <w:b/>
                <w:bCs/>
              </w:rPr>
            </w:pPr>
            <w:r w:rsidRPr="00660FF4">
              <w:rPr>
                <w:b/>
                <w:bCs/>
              </w:rPr>
              <w:t xml:space="preserve">  Q42        |</w:t>
            </w:r>
          </w:p>
          <w:p w:rsidRPr="00660FF4" w:rsidR="00D8056C" w:rsidP="006A3E6C" w:rsidRDefault="00D8056C" w14:paraId="1C5E777D" w14:textId="77777777">
            <w:pPr>
              <w:jc w:val="both"/>
              <w:rPr>
                <w:b/>
                <w:bCs/>
              </w:rPr>
            </w:pPr>
            <w:r w:rsidRPr="00660FF4">
              <w:rPr>
                <w:b/>
                <w:bCs/>
              </w:rPr>
              <w:t xml:space="preserve">          FR |   -42.7069   54.21789    -0.79   0.431     -148.972     63.5582</w:t>
            </w:r>
          </w:p>
          <w:p w:rsidRPr="00660FF4" w:rsidR="00D8056C" w:rsidP="006A3E6C" w:rsidRDefault="00D8056C" w14:paraId="6F1AB8A5" w14:textId="77777777">
            <w:pPr>
              <w:jc w:val="both"/>
              <w:rPr>
                <w:b/>
                <w:bCs/>
              </w:rPr>
            </w:pPr>
            <w:r w:rsidRPr="00660FF4">
              <w:rPr>
                <w:b/>
                <w:bCs/>
              </w:rPr>
              <w:t xml:space="preserve">       _cons |    8.23176   .2180224    37.76   0.000     7.804444    8.659076</w:t>
            </w:r>
          </w:p>
          <w:p w:rsidRPr="00660FF4" w:rsidR="00D8056C" w:rsidP="006A3E6C" w:rsidRDefault="00D8056C" w14:paraId="6F2A81A8" w14:textId="77777777">
            <w:pPr>
              <w:jc w:val="both"/>
              <w:rPr>
                <w:b/>
                <w:bCs/>
              </w:rPr>
            </w:pPr>
            <w:r w:rsidRPr="00660FF4">
              <w:rPr>
                <w:b/>
                <w:bCs/>
              </w:rPr>
              <w:t xml:space="preserve">  -----------+----------------------------------------------------------------</w:t>
            </w:r>
          </w:p>
          <w:p w:rsidRPr="00660FF4" w:rsidR="00D8056C" w:rsidP="006A3E6C" w:rsidRDefault="00D8056C" w14:paraId="4CBD03A4" w14:textId="77777777">
            <w:pPr>
              <w:jc w:val="both"/>
              <w:rPr>
                <w:b/>
                <w:bCs/>
              </w:rPr>
            </w:pPr>
            <w:r w:rsidRPr="00660FF4">
              <w:rPr>
                <w:b/>
                <w:bCs/>
              </w:rPr>
              <w:t xml:space="preserve">  Q43        |</w:t>
            </w:r>
          </w:p>
          <w:p w:rsidRPr="00660FF4" w:rsidR="00D8056C" w:rsidP="006A3E6C" w:rsidRDefault="00D8056C" w14:paraId="0A417CEE" w14:textId="77777777">
            <w:pPr>
              <w:jc w:val="both"/>
              <w:rPr>
                <w:b/>
                <w:bCs/>
              </w:rPr>
            </w:pPr>
            <w:r w:rsidRPr="00660FF4">
              <w:rPr>
                <w:b/>
                <w:bCs/>
              </w:rPr>
              <w:t xml:space="preserve">          FR |   -14.0336   17.88114    -0.78   0.433       -49.08     21.0128</w:t>
            </w:r>
          </w:p>
          <w:p w:rsidRPr="00660FF4" w:rsidR="00D8056C" w:rsidP="006A3E6C" w:rsidRDefault="00D8056C" w14:paraId="0D625B7B" w14:textId="77777777">
            <w:pPr>
              <w:jc w:val="both"/>
              <w:rPr>
                <w:b/>
                <w:bCs/>
              </w:rPr>
            </w:pPr>
            <w:r w:rsidRPr="00660FF4">
              <w:rPr>
                <w:b/>
                <w:bCs/>
              </w:rPr>
              <w:t xml:space="preserve">       _cons |   3.497854   .0849667    41.17   0.000     3.331322    3.664386</w:t>
            </w:r>
          </w:p>
          <w:p w:rsidRPr="00660FF4" w:rsidR="00D8056C" w:rsidP="006A3E6C" w:rsidRDefault="00D8056C" w14:paraId="115C26D3" w14:textId="77777777">
            <w:pPr>
              <w:jc w:val="both"/>
              <w:rPr>
                <w:b/>
                <w:bCs/>
              </w:rPr>
            </w:pPr>
            <w:r w:rsidRPr="00660FF4">
              <w:rPr>
                <w:b/>
                <w:bCs/>
              </w:rPr>
              <w:t xml:space="preserve">  -----------+----------------------------------------------------------------</w:t>
            </w:r>
          </w:p>
          <w:p w:rsidRPr="00660FF4" w:rsidR="00D8056C" w:rsidP="006A3E6C" w:rsidRDefault="00D8056C" w14:paraId="174A156B" w14:textId="77777777">
            <w:pPr>
              <w:jc w:val="both"/>
              <w:rPr>
                <w:b/>
                <w:bCs/>
              </w:rPr>
            </w:pPr>
            <w:r w:rsidRPr="00660FF4">
              <w:rPr>
                <w:b/>
                <w:bCs/>
              </w:rPr>
              <w:t xml:space="preserve">  Q44        |</w:t>
            </w:r>
          </w:p>
          <w:p w:rsidRPr="00660FF4" w:rsidR="00D8056C" w:rsidP="006A3E6C" w:rsidRDefault="00D8056C" w14:paraId="10245628" w14:textId="77777777">
            <w:pPr>
              <w:jc w:val="both"/>
              <w:rPr>
                <w:b/>
                <w:bCs/>
              </w:rPr>
            </w:pPr>
            <w:r w:rsidRPr="00660FF4">
              <w:rPr>
                <w:b/>
                <w:bCs/>
              </w:rPr>
              <w:t xml:space="preserve">          FR </w:t>
            </w:r>
            <w:proofErr w:type="gramStart"/>
            <w:r w:rsidRPr="00660FF4">
              <w:rPr>
                <w:b/>
                <w:bCs/>
              </w:rPr>
              <w:t>|  -</w:t>
            </w:r>
            <w:proofErr w:type="gramEnd"/>
            <w:r w:rsidRPr="00660FF4">
              <w:rPr>
                <w:b/>
                <w:bCs/>
              </w:rPr>
              <w:t>24.28191   31.25404    -0.78   0.437    -85.53871     36.9749</w:t>
            </w:r>
          </w:p>
          <w:p w:rsidRPr="00660FF4" w:rsidR="00D8056C" w:rsidP="006A3E6C" w:rsidRDefault="00D8056C" w14:paraId="5D09FD6B" w14:textId="77777777">
            <w:pPr>
              <w:jc w:val="both"/>
              <w:rPr>
                <w:b/>
                <w:bCs/>
              </w:rPr>
            </w:pPr>
            <w:r w:rsidRPr="00660FF4">
              <w:rPr>
                <w:b/>
                <w:bCs/>
              </w:rPr>
              <w:t xml:space="preserve">       _cons |   3.592275   .1267373    28.34   0.000     3.343874    3.840675</w:t>
            </w:r>
          </w:p>
          <w:p w:rsidRPr="00660FF4" w:rsidR="00D8056C" w:rsidP="006A3E6C" w:rsidRDefault="00D8056C" w14:paraId="634BD73F" w14:textId="77777777">
            <w:pPr>
              <w:jc w:val="both"/>
              <w:rPr>
                <w:b/>
                <w:bCs/>
              </w:rPr>
            </w:pPr>
            <w:r w:rsidRPr="00660FF4">
              <w:rPr>
                <w:b/>
                <w:bCs/>
              </w:rPr>
              <w:t xml:space="preserve">  -----------+----------------------------------------------------------------</w:t>
            </w:r>
          </w:p>
          <w:p w:rsidRPr="00660FF4" w:rsidR="00D8056C" w:rsidP="006A3E6C" w:rsidRDefault="00D8056C" w14:paraId="6F8D82DF" w14:textId="77777777">
            <w:pPr>
              <w:jc w:val="both"/>
              <w:rPr>
                <w:b/>
                <w:bCs/>
              </w:rPr>
            </w:pPr>
            <w:r w:rsidRPr="00660FF4">
              <w:rPr>
                <w:b/>
                <w:bCs/>
              </w:rPr>
              <w:t xml:space="preserve">  Q50        |</w:t>
            </w:r>
          </w:p>
          <w:p w:rsidRPr="00660FF4" w:rsidR="00D8056C" w:rsidP="006A3E6C" w:rsidRDefault="00D8056C" w14:paraId="22E28FF0" w14:textId="77777777">
            <w:pPr>
              <w:jc w:val="both"/>
              <w:rPr>
                <w:b/>
                <w:bCs/>
              </w:rPr>
            </w:pPr>
            <w:r w:rsidRPr="00660FF4">
              <w:rPr>
                <w:b/>
                <w:bCs/>
              </w:rPr>
              <w:t xml:space="preserve">         NPL |          </w:t>
            </w:r>
            <w:proofErr w:type="gramStart"/>
            <w:r w:rsidRPr="00660FF4">
              <w:rPr>
                <w:b/>
                <w:bCs/>
              </w:rPr>
              <w:t>1  (</w:t>
            </w:r>
            <w:proofErr w:type="gramEnd"/>
            <w:r w:rsidRPr="00660FF4">
              <w:rPr>
                <w:b/>
                <w:bCs/>
              </w:rPr>
              <w:t>constrained)</w:t>
            </w:r>
          </w:p>
          <w:p w:rsidRPr="00660FF4" w:rsidR="00D8056C" w:rsidP="006A3E6C" w:rsidRDefault="00D8056C" w14:paraId="68B8A574" w14:textId="77777777">
            <w:pPr>
              <w:jc w:val="both"/>
              <w:rPr>
                <w:b/>
                <w:bCs/>
              </w:rPr>
            </w:pPr>
            <w:r w:rsidRPr="00660FF4">
              <w:rPr>
                <w:b/>
                <w:bCs/>
              </w:rPr>
              <w:t xml:space="preserve">       _cons |   5.646352   .1267542    44.55   0.000     5.397918    5.894786</w:t>
            </w:r>
          </w:p>
          <w:p w:rsidRPr="00660FF4" w:rsidR="00D8056C" w:rsidP="006A3E6C" w:rsidRDefault="00D8056C" w14:paraId="0EB046FC" w14:textId="77777777">
            <w:pPr>
              <w:jc w:val="both"/>
              <w:rPr>
                <w:b/>
                <w:bCs/>
              </w:rPr>
            </w:pPr>
            <w:r w:rsidRPr="00660FF4">
              <w:rPr>
                <w:b/>
                <w:bCs/>
              </w:rPr>
              <w:t xml:space="preserve">  -----------+----------------------------------------------------------------</w:t>
            </w:r>
          </w:p>
          <w:p w:rsidRPr="00660FF4" w:rsidR="00D8056C" w:rsidP="006A3E6C" w:rsidRDefault="00D8056C" w14:paraId="1B9FDDFB" w14:textId="77777777">
            <w:pPr>
              <w:jc w:val="both"/>
              <w:rPr>
                <w:b/>
                <w:bCs/>
              </w:rPr>
            </w:pPr>
            <w:r w:rsidRPr="00660FF4">
              <w:rPr>
                <w:b/>
                <w:bCs/>
              </w:rPr>
              <w:t xml:space="preserve">  Q51        |</w:t>
            </w:r>
          </w:p>
          <w:p w:rsidRPr="00660FF4" w:rsidR="00D8056C" w:rsidP="006A3E6C" w:rsidRDefault="00D8056C" w14:paraId="5F13B502" w14:textId="77777777">
            <w:pPr>
              <w:jc w:val="both"/>
              <w:rPr>
                <w:b/>
                <w:bCs/>
              </w:rPr>
            </w:pPr>
            <w:r w:rsidRPr="00660FF4">
              <w:rPr>
                <w:b/>
                <w:bCs/>
              </w:rPr>
              <w:t xml:space="preserve">         NPL |   1.887856   .6136746     3.08   0.002     .6850758    3.090636</w:t>
            </w:r>
          </w:p>
          <w:p w:rsidRPr="00660FF4" w:rsidR="00D8056C" w:rsidP="006A3E6C" w:rsidRDefault="00D8056C" w14:paraId="1213EADE" w14:textId="77777777">
            <w:pPr>
              <w:jc w:val="both"/>
              <w:rPr>
                <w:b/>
                <w:bCs/>
              </w:rPr>
            </w:pPr>
            <w:r w:rsidRPr="00660FF4">
              <w:rPr>
                <w:b/>
                <w:bCs/>
              </w:rPr>
              <w:t xml:space="preserve">       _cons |    6.78588   .2136127    31.77   0.000     6.367207    7.204553</w:t>
            </w:r>
          </w:p>
          <w:p w:rsidRPr="00660FF4" w:rsidR="00D8056C" w:rsidP="006A3E6C" w:rsidRDefault="00D8056C" w14:paraId="2125F1A9" w14:textId="77777777">
            <w:pPr>
              <w:jc w:val="both"/>
              <w:rPr>
                <w:b/>
                <w:bCs/>
              </w:rPr>
            </w:pPr>
            <w:r w:rsidRPr="00660FF4">
              <w:rPr>
                <w:b/>
                <w:bCs/>
              </w:rPr>
              <w:t>-------------+----------------------------------------------------------------</w:t>
            </w:r>
          </w:p>
          <w:p w:rsidRPr="00660FF4" w:rsidR="00D8056C" w:rsidP="006A3E6C" w:rsidRDefault="00D8056C" w14:paraId="47B49DE9" w14:textId="77777777">
            <w:pPr>
              <w:jc w:val="both"/>
              <w:rPr>
                <w:b/>
                <w:bCs/>
              </w:rPr>
            </w:pPr>
            <w:r w:rsidRPr="00660FF4">
              <w:rPr>
                <w:b/>
                <w:bCs/>
              </w:rPr>
              <w:t xml:space="preserve">    </w:t>
            </w:r>
            <w:proofErr w:type="gramStart"/>
            <w:r w:rsidRPr="00660FF4">
              <w:rPr>
                <w:b/>
                <w:bCs/>
              </w:rPr>
              <w:t>var(e.Q1)|</w:t>
            </w:r>
            <w:proofErr w:type="gramEnd"/>
            <w:r w:rsidRPr="00660FF4">
              <w:rPr>
                <w:b/>
                <w:bCs/>
              </w:rPr>
              <w:t xml:space="preserve">   .6399669   .1131606                      .4525284    .9050429</w:t>
            </w:r>
          </w:p>
          <w:p w:rsidRPr="00660FF4" w:rsidR="00D8056C" w:rsidP="006A3E6C" w:rsidRDefault="00D8056C" w14:paraId="771AD25A" w14:textId="77777777">
            <w:pPr>
              <w:jc w:val="both"/>
              <w:rPr>
                <w:b/>
                <w:bCs/>
              </w:rPr>
            </w:pPr>
            <w:r w:rsidRPr="00660FF4">
              <w:rPr>
                <w:b/>
                <w:bCs/>
              </w:rPr>
              <w:t xml:space="preserve">    </w:t>
            </w:r>
            <w:proofErr w:type="gramStart"/>
            <w:r w:rsidRPr="00660FF4">
              <w:rPr>
                <w:b/>
                <w:bCs/>
              </w:rPr>
              <w:t>var(e.Q2)|</w:t>
            </w:r>
            <w:proofErr w:type="gramEnd"/>
            <w:r w:rsidRPr="00660FF4">
              <w:rPr>
                <w:b/>
                <w:bCs/>
              </w:rPr>
              <w:t xml:space="preserve">   .6345873   .0703284                      .5106891    .7885443</w:t>
            </w:r>
          </w:p>
          <w:p w:rsidRPr="00660FF4" w:rsidR="00D8056C" w:rsidP="006A3E6C" w:rsidRDefault="00D8056C" w14:paraId="5B04B750" w14:textId="77777777">
            <w:pPr>
              <w:jc w:val="both"/>
              <w:rPr>
                <w:b/>
                <w:bCs/>
              </w:rPr>
            </w:pPr>
            <w:r w:rsidRPr="00660FF4">
              <w:rPr>
                <w:b/>
                <w:bCs/>
              </w:rPr>
              <w:t xml:space="preserve">    </w:t>
            </w:r>
            <w:proofErr w:type="gramStart"/>
            <w:r w:rsidRPr="00660FF4">
              <w:rPr>
                <w:b/>
                <w:bCs/>
              </w:rPr>
              <w:t>var(e.Q3)|</w:t>
            </w:r>
            <w:proofErr w:type="gramEnd"/>
            <w:r w:rsidRPr="00660FF4">
              <w:rPr>
                <w:b/>
                <w:bCs/>
              </w:rPr>
              <w:t xml:space="preserve">   1.268332   .2122194                      .9137102    1.760587</w:t>
            </w:r>
          </w:p>
          <w:p w:rsidRPr="00660FF4" w:rsidR="00D8056C" w:rsidP="006A3E6C" w:rsidRDefault="00D8056C" w14:paraId="5EF95233" w14:textId="77777777">
            <w:pPr>
              <w:jc w:val="both"/>
              <w:rPr>
                <w:b/>
                <w:bCs/>
              </w:rPr>
            </w:pPr>
            <w:r w:rsidRPr="00660FF4">
              <w:rPr>
                <w:b/>
                <w:bCs/>
              </w:rPr>
              <w:t xml:space="preserve">    </w:t>
            </w:r>
            <w:proofErr w:type="gramStart"/>
            <w:r w:rsidRPr="00660FF4">
              <w:rPr>
                <w:b/>
                <w:bCs/>
              </w:rPr>
              <w:t>var(e.Q4)|</w:t>
            </w:r>
            <w:proofErr w:type="gramEnd"/>
            <w:r w:rsidRPr="00660FF4">
              <w:rPr>
                <w:b/>
                <w:bCs/>
              </w:rPr>
              <w:t xml:space="preserve">   1.441901   .3300548                      .9206474    2.258279</w:t>
            </w:r>
          </w:p>
          <w:p w:rsidRPr="00660FF4" w:rsidR="00D8056C" w:rsidP="006A3E6C" w:rsidRDefault="00D8056C" w14:paraId="1DD35C13" w14:textId="77777777">
            <w:pPr>
              <w:jc w:val="both"/>
              <w:rPr>
                <w:b/>
                <w:bCs/>
              </w:rPr>
            </w:pPr>
            <w:r w:rsidRPr="00660FF4">
              <w:rPr>
                <w:b/>
                <w:bCs/>
              </w:rPr>
              <w:t xml:space="preserve">    </w:t>
            </w:r>
            <w:proofErr w:type="gramStart"/>
            <w:r w:rsidRPr="00660FF4">
              <w:rPr>
                <w:b/>
                <w:bCs/>
              </w:rPr>
              <w:t>var(e.Q5)|</w:t>
            </w:r>
            <w:proofErr w:type="gramEnd"/>
            <w:r w:rsidRPr="00660FF4">
              <w:rPr>
                <w:b/>
                <w:bCs/>
              </w:rPr>
              <w:t xml:space="preserve">   .5118131   .1059978                      .3410558    .7680639</w:t>
            </w:r>
          </w:p>
          <w:p w:rsidRPr="00660FF4" w:rsidR="00D8056C" w:rsidP="006A3E6C" w:rsidRDefault="00D8056C" w14:paraId="50800DCF" w14:textId="77777777">
            <w:pPr>
              <w:jc w:val="both"/>
              <w:rPr>
                <w:b/>
                <w:bCs/>
              </w:rPr>
            </w:pPr>
            <w:r w:rsidRPr="00660FF4">
              <w:rPr>
                <w:b/>
                <w:bCs/>
              </w:rPr>
              <w:t xml:space="preserve">    </w:t>
            </w:r>
            <w:proofErr w:type="gramStart"/>
            <w:r w:rsidRPr="00660FF4">
              <w:rPr>
                <w:b/>
                <w:bCs/>
              </w:rPr>
              <w:t>var(e.Q6)|</w:t>
            </w:r>
            <w:proofErr w:type="gramEnd"/>
            <w:r w:rsidRPr="00660FF4">
              <w:rPr>
                <w:b/>
                <w:bCs/>
              </w:rPr>
              <w:t xml:space="preserve">   .5095076   .0970836                       .350719    .7401878</w:t>
            </w:r>
          </w:p>
          <w:p w:rsidRPr="00660FF4" w:rsidR="00D8056C" w:rsidP="006A3E6C" w:rsidRDefault="00D8056C" w14:paraId="5B9E8DEC" w14:textId="77777777">
            <w:pPr>
              <w:jc w:val="both"/>
              <w:rPr>
                <w:b/>
                <w:bCs/>
              </w:rPr>
            </w:pPr>
            <w:r w:rsidRPr="00660FF4">
              <w:rPr>
                <w:b/>
                <w:bCs/>
              </w:rPr>
              <w:t xml:space="preserve">    </w:t>
            </w:r>
            <w:proofErr w:type="gramStart"/>
            <w:r w:rsidRPr="00660FF4">
              <w:rPr>
                <w:b/>
                <w:bCs/>
              </w:rPr>
              <w:t>var(e.Q7)|</w:t>
            </w:r>
            <w:proofErr w:type="gramEnd"/>
            <w:r w:rsidRPr="00660FF4">
              <w:rPr>
                <w:b/>
                <w:bCs/>
              </w:rPr>
              <w:t xml:space="preserve">   .7718831   .1424271                      .5376363     1.10819</w:t>
            </w:r>
          </w:p>
          <w:p w:rsidRPr="00660FF4" w:rsidR="00D8056C" w:rsidP="006A3E6C" w:rsidRDefault="00D8056C" w14:paraId="6CB77AC3" w14:textId="77777777">
            <w:pPr>
              <w:jc w:val="both"/>
              <w:rPr>
                <w:b/>
                <w:bCs/>
              </w:rPr>
            </w:pPr>
            <w:r w:rsidRPr="00660FF4">
              <w:rPr>
                <w:b/>
                <w:bCs/>
              </w:rPr>
              <w:t xml:space="preserve">   </w:t>
            </w:r>
            <w:proofErr w:type="gramStart"/>
            <w:r w:rsidRPr="00660FF4">
              <w:rPr>
                <w:b/>
                <w:bCs/>
              </w:rPr>
              <w:t>var(e.Q23)|</w:t>
            </w:r>
            <w:proofErr w:type="gramEnd"/>
            <w:r w:rsidRPr="00660FF4">
              <w:rPr>
                <w:b/>
                <w:bCs/>
              </w:rPr>
              <w:t xml:space="preserve">   .4647662   .0699001                      .3461108    .6240996</w:t>
            </w:r>
          </w:p>
          <w:p w:rsidRPr="00660FF4" w:rsidR="00D8056C" w:rsidP="006A3E6C" w:rsidRDefault="00D8056C" w14:paraId="55ED777C" w14:textId="77777777">
            <w:pPr>
              <w:jc w:val="both"/>
              <w:rPr>
                <w:b/>
                <w:bCs/>
              </w:rPr>
            </w:pPr>
            <w:r w:rsidRPr="00660FF4">
              <w:rPr>
                <w:b/>
                <w:bCs/>
              </w:rPr>
              <w:t xml:space="preserve">   </w:t>
            </w:r>
            <w:proofErr w:type="gramStart"/>
            <w:r w:rsidRPr="00660FF4">
              <w:rPr>
                <w:b/>
                <w:bCs/>
              </w:rPr>
              <w:t>var(e.Q24)|</w:t>
            </w:r>
            <w:proofErr w:type="gramEnd"/>
            <w:r w:rsidRPr="00660FF4">
              <w:rPr>
                <w:b/>
                <w:bCs/>
              </w:rPr>
              <w:t xml:space="preserve">   .6935799   .1081254                      .5109739    .9414435</w:t>
            </w:r>
          </w:p>
          <w:p w:rsidRPr="00660FF4" w:rsidR="00D8056C" w:rsidP="006A3E6C" w:rsidRDefault="00D8056C" w14:paraId="120DB893" w14:textId="77777777">
            <w:pPr>
              <w:jc w:val="both"/>
              <w:rPr>
                <w:b/>
                <w:bCs/>
              </w:rPr>
            </w:pPr>
            <w:r w:rsidRPr="00660FF4">
              <w:rPr>
                <w:b/>
                <w:bCs/>
              </w:rPr>
              <w:t xml:space="preserve">   </w:t>
            </w:r>
            <w:proofErr w:type="gramStart"/>
            <w:r w:rsidRPr="00660FF4">
              <w:rPr>
                <w:b/>
                <w:bCs/>
              </w:rPr>
              <w:t>var(e.Q25)|</w:t>
            </w:r>
            <w:proofErr w:type="gramEnd"/>
            <w:r w:rsidRPr="00660FF4">
              <w:rPr>
                <w:b/>
                <w:bCs/>
              </w:rPr>
              <w:t xml:space="preserve">   .9513119    .139701                      .7133837    1.268594</w:t>
            </w:r>
          </w:p>
          <w:p w:rsidRPr="00660FF4" w:rsidR="00D8056C" w:rsidP="006A3E6C" w:rsidRDefault="00D8056C" w14:paraId="336EA1CA" w14:textId="77777777">
            <w:pPr>
              <w:jc w:val="both"/>
              <w:rPr>
                <w:b/>
                <w:bCs/>
              </w:rPr>
            </w:pPr>
            <w:r w:rsidRPr="00660FF4">
              <w:rPr>
                <w:b/>
                <w:bCs/>
              </w:rPr>
              <w:t xml:space="preserve">   </w:t>
            </w:r>
            <w:proofErr w:type="gramStart"/>
            <w:r w:rsidRPr="00660FF4">
              <w:rPr>
                <w:b/>
                <w:bCs/>
              </w:rPr>
              <w:t>var(e.Q26)|</w:t>
            </w:r>
            <w:proofErr w:type="gramEnd"/>
            <w:r w:rsidRPr="00660FF4">
              <w:rPr>
                <w:b/>
                <w:bCs/>
              </w:rPr>
              <w:t xml:space="preserve">   1.027764   .1555146                      .7640032    1.382585</w:t>
            </w:r>
          </w:p>
          <w:p w:rsidRPr="00660FF4" w:rsidR="00D8056C" w:rsidP="006A3E6C" w:rsidRDefault="00D8056C" w14:paraId="364199AD" w14:textId="77777777">
            <w:pPr>
              <w:jc w:val="both"/>
              <w:rPr>
                <w:b/>
                <w:bCs/>
              </w:rPr>
            </w:pPr>
            <w:r w:rsidRPr="00660FF4">
              <w:rPr>
                <w:b/>
                <w:bCs/>
              </w:rPr>
              <w:t xml:space="preserve">   </w:t>
            </w:r>
            <w:proofErr w:type="gramStart"/>
            <w:r w:rsidRPr="00660FF4">
              <w:rPr>
                <w:b/>
                <w:bCs/>
              </w:rPr>
              <w:t>var(e.Q18)|</w:t>
            </w:r>
            <w:proofErr w:type="gramEnd"/>
            <w:r w:rsidRPr="00660FF4">
              <w:rPr>
                <w:b/>
                <w:bCs/>
              </w:rPr>
              <w:t xml:space="preserve">   1.131384   .1676736                      .8461749    1.512725</w:t>
            </w:r>
          </w:p>
          <w:p w:rsidRPr="00660FF4" w:rsidR="00D8056C" w:rsidP="006A3E6C" w:rsidRDefault="00D8056C" w14:paraId="0DB14CC8" w14:textId="77777777">
            <w:pPr>
              <w:jc w:val="both"/>
              <w:rPr>
                <w:b/>
                <w:bCs/>
              </w:rPr>
            </w:pPr>
            <w:r w:rsidRPr="00660FF4">
              <w:rPr>
                <w:b/>
                <w:bCs/>
              </w:rPr>
              <w:t xml:space="preserve">   </w:t>
            </w:r>
            <w:proofErr w:type="gramStart"/>
            <w:r w:rsidRPr="00660FF4">
              <w:rPr>
                <w:b/>
                <w:bCs/>
              </w:rPr>
              <w:t>var(e.Q20)|</w:t>
            </w:r>
            <w:proofErr w:type="gramEnd"/>
            <w:r w:rsidRPr="00660FF4">
              <w:rPr>
                <w:b/>
                <w:bCs/>
              </w:rPr>
              <w:t xml:space="preserve">   1.237079   .1753768                      .9369688    1.633313</w:t>
            </w:r>
          </w:p>
          <w:p w:rsidRPr="00660FF4" w:rsidR="00D8056C" w:rsidP="006A3E6C" w:rsidRDefault="00D8056C" w14:paraId="65DB3A58" w14:textId="77777777">
            <w:pPr>
              <w:jc w:val="both"/>
              <w:rPr>
                <w:b/>
                <w:bCs/>
              </w:rPr>
            </w:pPr>
            <w:r w:rsidRPr="00660FF4">
              <w:rPr>
                <w:b/>
                <w:bCs/>
              </w:rPr>
              <w:t xml:space="preserve">   </w:t>
            </w:r>
            <w:proofErr w:type="gramStart"/>
            <w:r w:rsidRPr="00660FF4">
              <w:rPr>
                <w:b/>
                <w:bCs/>
              </w:rPr>
              <w:t>var(e.Q22)|</w:t>
            </w:r>
            <w:proofErr w:type="gramEnd"/>
            <w:r w:rsidRPr="00660FF4">
              <w:rPr>
                <w:b/>
                <w:bCs/>
              </w:rPr>
              <w:t xml:space="preserve">   1.415571   .1906321                      1.087182    1.843153</w:t>
            </w:r>
          </w:p>
          <w:p w:rsidRPr="00660FF4" w:rsidR="00D8056C" w:rsidP="006A3E6C" w:rsidRDefault="00D8056C" w14:paraId="265A29D2" w14:textId="77777777">
            <w:pPr>
              <w:jc w:val="both"/>
              <w:rPr>
                <w:b/>
                <w:bCs/>
              </w:rPr>
            </w:pPr>
            <w:r w:rsidRPr="00660FF4">
              <w:rPr>
                <w:b/>
                <w:bCs/>
              </w:rPr>
              <w:t xml:space="preserve">   </w:t>
            </w:r>
            <w:proofErr w:type="gramStart"/>
            <w:r w:rsidRPr="00660FF4">
              <w:rPr>
                <w:b/>
                <w:bCs/>
              </w:rPr>
              <w:t>var(e.Q42)|</w:t>
            </w:r>
            <w:proofErr w:type="gramEnd"/>
            <w:r w:rsidRPr="00660FF4">
              <w:rPr>
                <w:b/>
                <w:bCs/>
              </w:rPr>
              <w:t xml:space="preserve">   4.098697   1.082915                      2.442026    6.879255</w:t>
            </w:r>
          </w:p>
          <w:p w:rsidRPr="00660FF4" w:rsidR="00D8056C" w:rsidP="006A3E6C" w:rsidRDefault="00D8056C" w14:paraId="6C032DAF" w14:textId="77777777">
            <w:pPr>
              <w:jc w:val="both"/>
              <w:rPr>
                <w:b/>
                <w:bCs/>
              </w:rPr>
            </w:pPr>
            <w:r w:rsidRPr="00660FF4">
              <w:rPr>
                <w:b/>
                <w:bCs/>
              </w:rPr>
              <w:t xml:space="preserve">   </w:t>
            </w:r>
            <w:proofErr w:type="gramStart"/>
            <w:r w:rsidRPr="00660FF4">
              <w:rPr>
                <w:b/>
                <w:bCs/>
              </w:rPr>
              <w:t>var(e.Q43)|</w:t>
            </w:r>
            <w:proofErr w:type="gramEnd"/>
            <w:r w:rsidRPr="00660FF4">
              <w:rPr>
                <w:b/>
                <w:bCs/>
              </w:rPr>
              <w:t xml:space="preserve">   .9266822   .1737625                      .6416847    1.338258</w:t>
            </w:r>
          </w:p>
          <w:p w:rsidRPr="00660FF4" w:rsidR="00D8056C" w:rsidP="006A3E6C" w:rsidRDefault="00D8056C" w14:paraId="50FC8EF4" w14:textId="77777777">
            <w:pPr>
              <w:jc w:val="both"/>
              <w:rPr>
                <w:b/>
                <w:bCs/>
              </w:rPr>
            </w:pPr>
            <w:r w:rsidRPr="00660FF4">
              <w:rPr>
                <w:b/>
                <w:bCs/>
              </w:rPr>
              <w:t xml:space="preserve">   </w:t>
            </w:r>
            <w:proofErr w:type="gramStart"/>
            <w:r w:rsidRPr="00660FF4">
              <w:rPr>
                <w:b/>
                <w:bCs/>
              </w:rPr>
              <w:t>var(e.Q44)|</w:t>
            </w:r>
            <w:proofErr w:type="gramEnd"/>
            <w:r w:rsidRPr="00660FF4">
              <w:rPr>
                <w:b/>
                <w:bCs/>
              </w:rPr>
              <w:t xml:space="preserve">   1.486462    .326734                      .9661713    2.286933</w:t>
            </w:r>
          </w:p>
          <w:p w:rsidRPr="00660FF4" w:rsidR="00D8056C" w:rsidP="006A3E6C" w:rsidRDefault="00D8056C" w14:paraId="04051490" w14:textId="77777777">
            <w:pPr>
              <w:jc w:val="both"/>
              <w:rPr>
                <w:b/>
                <w:bCs/>
              </w:rPr>
            </w:pPr>
            <w:r w:rsidRPr="00660FF4">
              <w:rPr>
                <w:b/>
                <w:bCs/>
              </w:rPr>
              <w:t xml:space="preserve">   </w:t>
            </w:r>
            <w:proofErr w:type="gramStart"/>
            <w:r w:rsidRPr="00660FF4">
              <w:rPr>
                <w:b/>
                <w:bCs/>
              </w:rPr>
              <w:t>var(e.Q50)|</w:t>
            </w:r>
            <w:proofErr w:type="gramEnd"/>
            <w:r w:rsidRPr="00660FF4">
              <w:rPr>
                <w:b/>
                <w:bCs/>
              </w:rPr>
              <w:t xml:space="preserve">   2.670535   .5063878                      1.841591    3.872607</w:t>
            </w:r>
          </w:p>
          <w:p w:rsidRPr="00660FF4" w:rsidR="00D8056C" w:rsidP="006A3E6C" w:rsidRDefault="00D8056C" w14:paraId="51F29DB2" w14:textId="77777777">
            <w:pPr>
              <w:jc w:val="both"/>
              <w:rPr>
                <w:b/>
                <w:bCs/>
              </w:rPr>
            </w:pPr>
            <w:r w:rsidRPr="00660FF4">
              <w:rPr>
                <w:b/>
                <w:bCs/>
              </w:rPr>
              <w:t xml:space="preserve">   </w:t>
            </w:r>
            <w:proofErr w:type="gramStart"/>
            <w:r w:rsidRPr="00660FF4">
              <w:rPr>
                <w:b/>
                <w:bCs/>
              </w:rPr>
              <w:t>var(e.Q51)|</w:t>
            </w:r>
            <w:proofErr w:type="gramEnd"/>
            <w:r w:rsidRPr="00660FF4">
              <w:rPr>
                <w:b/>
                <w:bCs/>
              </w:rPr>
              <w:t xml:space="preserve">   6.819388    1.42095                      4.532953    10.25911</w:t>
            </w:r>
          </w:p>
          <w:p w:rsidRPr="00660FF4" w:rsidR="00D8056C" w:rsidP="006A3E6C" w:rsidRDefault="00D8056C" w14:paraId="63989725" w14:textId="77777777">
            <w:pPr>
              <w:jc w:val="both"/>
              <w:rPr>
                <w:b/>
                <w:bCs/>
              </w:rPr>
            </w:pPr>
            <w:r w:rsidRPr="00660FF4">
              <w:rPr>
                <w:b/>
                <w:bCs/>
              </w:rPr>
              <w:t xml:space="preserve">    var(e.</w:t>
            </w:r>
            <w:proofErr w:type="gramStart"/>
            <w:r w:rsidRPr="00660FF4">
              <w:rPr>
                <w:b/>
                <w:bCs/>
              </w:rPr>
              <w:t>FR)|</w:t>
            </w:r>
            <w:proofErr w:type="gramEnd"/>
            <w:r w:rsidRPr="00660FF4">
              <w:rPr>
                <w:b/>
                <w:bCs/>
              </w:rPr>
              <w:t xml:space="preserve">   .0021476   .0054203                      .0000153    .3021851</w:t>
            </w:r>
          </w:p>
          <w:p w:rsidRPr="00660FF4" w:rsidR="00D8056C" w:rsidP="006A3E6C" w:rsidRDefault="00D8056C" w14:paraId="6FEB4C57" w14:textId="77777777">
            <w:pPr>
              <w:jc w:val="both"/>
              <w:rPr>
                <w:b/>
                <w:bCs/>
              </w:rPr>
            </w:pPr>
            <w:r w:rsidRPr="00660FF4">
              <w:rPr>
                <w:b/>
                <w:bCs/>
              </w:rPr>
              <w:t xml:space="preserve">   var(</w:t>
            </w:r>
            <w:proofErr w:type="spellStart"/>
            <w:proofErr w:type="gramStart"/>
            <w:r w:rsidRPr="00660FF4">
              <w:rPr>
                <w:b/>
                <w:bCs/>
              </w:rPr>
              <w:t>e.NPL</w:t>
            </w:r>
            <w:proofErr w:type="spellEnd"/>
            <w:r w:rsidRPr="00660FF4">
              <w:rPr>
                <w:b/>
                <w:bCs/>
              </w:rPr>
              <w:t>)|</w:t>
            </w:r>
            <w:proofErr w:type="gramEnd"/>
            <w:r w:rsidRPr="00660FF4">
              <w:rPr>
                <w:b/>
                <w:bCs/>
              </w:rPr>
              <w:t xml:space="preserve">   .7155671   .2413658                      .3694316    1.386011</w:t>
            </w:r>
          </w:p>
          <w:p w:rsidRPr="00660FF4" w:rsidR="00D8056C" w:rsidP="006A3E6C" w:rsidRDefault="00D8056C" w14:paraId="30DCA702" w14:textId="77777777">
            <w:pPr>
              <w:jc w:val="both"/>
              <w:rPr>
                <w:b/>
                <w:bCs/>
              </w:rPr>
            </w:pPr>
            <w:r w:rsidRPr="00660FF4">
              <w:rPr>
                <w:b/>
                <w:bCs/>
              </w:rPr>
              <w:t xml:space="preserve">     </w:t>
            </w:r>
            <w:proofErr w:type="gramStart"/>
            <w:r w:rsidRPr="00660FF4">
              <w:rPr>
                <w:b/>
                <w:bCs/>
              </w:rPr>
              <w:t>var(</w:t>
            </w:r>
            <w:proofErr w:type="gramEnd"/>
            <w:r w:rsidRPr="00660FF4">
              <w:rPr>
                <w:b/>
                <w:bCs/>
              </w:rPr>
              <w:t>ACL)|   .1235028   .0700249                      .0406493    .3752322</w:t>
            </w:r>
          </w:p>
          <w:p w:rsidRPr="00660FF4" w:rsidR="00D8056C" w:rsidP="006A3E6C" w:rsidRDefault="00D8056C" w14:paraId="1BFFC5E1" w14:textId="77777777">
            <w:pPr>
              <w:jc w:val="both"/>
              <w:rPr>
                <w:b/>
                <w:bCs/>
              </w:rPr>
            </w:pPr>
            <w:r w:rsidRPr="00660FF4">
              <w:rPr>
                <w:b/>
                <w:bCs/>
              </w:rPr>
              <w:t>------------------------------------------------------------------------------</w:t>
            </w:r>
          </w:p>
          <w:p w:rsidRPr="00660FF4" w:rsidR="00D8056C" w:rsidP="006A3E6C" w:rsidRDefault="00D8056C" w14:paraId="3E570D86" w14:textId="77777777">
            <w:pPr>
              <w:jc w:val="both"/>
              <w:rPr>
                <w:b/>
                <w:bCs/>
              </w:rPr>
            </w:pPr>
            <w:r w:rsidRPr="00660FF4">
              <w:rPr>
                <w:b/>
                <w:bCs/>
              </w:rPr>
              <w:t xml:space="preserve">. </w:t>
            </w:r>
          </w:p>
          <w:p w:rsidR="00D8056C" w:rsidP="006A3E6C" w:rsidRDefault="00D8056C" w14:paraId="2CAE9DC8" w14:textId="77777777">
            <w:pPr>
              <w:jc w:val="both"/>
              <w:rPr>
                <w:b/>
                <w:bCs/>
              </w:rPr>
            </w:pPr>
            <w:r w:rsidRPr="00660FF4">
              <w:rPr>
                <w:b/>
                <w:bCs/>
              </w:rPr>
              <w:t>.</w:t>
            </w:r>
          </w:p>
          <w:p w:rsidR="00D8056C" w:rsidP="006A3E6C" w:rsidRDefault="00D8056C" w14:paraId="41E7BBCD" w14:textId="77777777">
            <w:pPr>
              <w:jc w:val="both"/>
              <w:rPr>
                <w:b/>
                <w:bCs/>
              </w:rPr>
            </w:pPr>
          </w:p>
        </w:tc>
      </w:tr>
    </w:tbl>
    <w:p w:rsidR="00D8056C" w:rsidP="00D8056C" w:rsidRDefault="00D8056C" w14:paraId="4A54AED6" w14:textId="77777777">
      <w:pPr>
        <w:jc w:val="both"/>
        <w:rPr>
          <w:b/>
          <w:bCs/>
        </w:rPr>
      </w:pPr>
    </w:p>
    <w:tbl>
      <w:tblPr>
        <w:tblStyle w:val="TableGrid"/>
        <w:tblW w:w="0" w:type="auto"/>
        <w:tblLook w:val="04A0" w:firstRow="1" w:lastRow="0" w:firstColumn="1" w:lastColumn="0" w:noHBand="0" w:noVBand="1"/>
      </w:tblPr>
      <w:tblGrid>
        <w:gridCol w:w="9016"/>
      </w:tblGrid>
      <w:tr w:rsidR="00D8056C" w:rsidTr="006A3E6C" w14:paraId="5119B3EF" w14:textId="77777777">
        <w:tc>
          <w:tcPr>
            <w:tcW w:w="9016" w:type="dxa"/>
          </w:tcPr>
          <w:p w:rsidR="00D8056C" w:rsidP="006A3E6C" w:rsidRDefault="00D8056C" w14:paraId="2DC43776" w14:textId="77777777">
            <w:pPr>
              <w:jc w:val="both"/>
              <w:rPr>
                <w:b/>
                <w:bCs/>
              </w:rPr>
            </w:pPr>
            <w:r w:rsidRPr="00660FF4">
              <w:rPr>
                <w:b/>
                <w:bCs/>
                <w:noProof/>
              </w:rPr>
              <w:drawing>
                <wp:inline distT="0" distB="0" distL="0" distR="0" wp14:anchorId="6B8C5416" wp14:editId="293245B0">
                  <wp:extent cx="5610225" cy="5610225"/>
                  <wp:effectExtent l="0" t="0" r="0" b="0"/>
                  <wp:docPr id="14244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0225" cy="5610225"/>
                          </a:xfrm>
                          <a:prstGeom prst="rect">
                            <a:avLst/>
                          </a:prstGeom>
                          <a:noFill/>
                          <a:ln>
                            <a:noFill/>
                          </a:ln>
                        </pic:spPr>
                      </pic:pic>
                    </a:graphicData>
                  </a:graphic>
                </wp:inline>
              </w:drawing>
            </w:r>
          </w:p>
          <w:p w:rsidR="00D8056C" w:rsidP="006A3E6C" w:rsidRDefault="00D8056C" w14:paraId="5B907D09" w14:textId="77777777">
            <w:pPr>
              <w:jc w:val="both"/>
              <w:rPr>
                <w:b/>
                <w:bCs/>
              </w:rPr>
            </w:pPr>
          </w:p>
        </w:tc>
      </w:tr>
    </w:tbl>
    <w:p w:rsidR="00D8056C" w:rsidRDefault="00D8056C" w14:paraId="4ADD0067" w14:textId="77777777"/>
    <w:p w:rsidRPr="00C539D5" w:rsidR="00C539D5" w:rsidRDefault="00C539D5" w14:paraId="5B83D850" w14:textId="6CEADBBA">
      <w:pPr>
        <w:rPr>
          <w:color w:val="0000CC"/>
          <w:sz w:val="36"/>
          <w:szCs w:val="36"/>
        </w:rPr>
      </w:pPr>
      <w:r w:rsidRPr="00C539D5">
        <w:rPr>
          <w:color w:val="0000CC"/>
          <w:sz w:val="36"/>
          <w:szCs w:val="36"/>
        </w:rPr>
        <w:t xml:space="preserve">Based oh </w:t>
      </w:r>
      <w:r>
        <w:rPr>
          <w:color w:val="0000CC"/>
          <w:sz w:val="36"/>
          <w:szCs w:val="36"/>
        </w:rPr>
        <w:t>my objective</w:t>
      </w:r>
      <w:r w:rsidRPr="00C539D5">
        <w:rPr>
          <w:color w:val="0000CC"/>
          <w:sz w:val="36"/>
          <w:szCs w:val="36"/>
        </w:rPr>
        <w:t xml:space="preserve"> above, I have drafted the research </w:t>
      </w:r>
      <w:r>
        <w:rPr>
          <w:color w:val="0000CC"/>
          <w:sz w:val="36"/>
          <w:szCs w:val="36"/>
        </w:rPr>
        <w:t>paper on it.  Have a read and try understanding it.</w:t>
      </w:r>
    </w:p>
    <w:p w:rsidR="00C539D5" w:rsidRDefault="00C539D5" w14:paraId="56C1B0FC" w14:textId="77777777"/>
    <w:p w:rsidR="00C539D5" w:rsidRDefault="00C539D5" w14:paraId="6CCFE0A2" w14:textId="77777777" w14:noSpellErr="1"/>
    <w:p w:rsidR="4D734F98" w:rsidRDefault="4D734F98" w14:paraId="09923749" w14:textId="139BA8FC"/>
    <w:p w:rsidR="4D734F98" w:rsidRDefault="4D734F98" w14:paraId="286C77B7" w14:textId="6106ECE4"/>
    <w:p w:rsidR="4D734F98" w:rsidRDefault="4D734F98" w14:paraId="1E9D19BA" w14:textId="59781F1F"/>
    <w:p w:rsidR="4D734F98" w:rsidRDefault="4D734F98" w14:paraId="3A23A1FE" w14:textId="124252EA"/>
    <w:p w:rsidR="4D734F98" w:rsidRDefault="4D734F98" w14:paraId="7FDE88AD" w14:textId="62BD1127"/>
    <w:p w:rsidRPr="004B0BA1" w:rsidR="00C539D5" w:rsidP="00C539D5" w:rsidRDefault="00C539D5" w14:paraId="07A9569D" w14:textId="3E668A1A">
      <w:pPr>
        <w:jc w:val="both"/>
        <w:rPr>
          <w:color w:val="0000CC"/>
          <w:sz w:val="28"/>
          <w:szCs w:val="28"/>
        </w:rPr>
      </w:pPr>
      <w:r w:rsidRPr="004B0BA1">
        <w:rPr>
          <w:b/>
          <w:bCs/>
          <w:color w:val="0000CC"/>
          <w:sz w:val="28"/>
          <w:szCs w:val="28"/>
        </w:rPr>
        <w:t>Audit-Committee Independence and Non-Performing Loans in Nigerian Deposit-Money Banks: Direct Effects and the Mediating Role of Financial-Reporting Integrity</w:t>
      </w:r>
      <w:r w:rsidRPr="004B0BA1">
        <w:rPr>
          <w:color w:val="0000CC"/>
          <w:sz w:val="28"/>
          <w:szCs w:val="28"/>
        </w:rPr>
        <w:t xml:space="preserve">: </w:t>
      </w:r>
      <w:r w:rsidRPr="004B0BA1">
        <w:rPr>
          <w:color w:val="0000CC"/>
          <w:sz w:val="28"/>
          <w:szCs w:val="28"/>
        </w:rPr>
        <w:t>A Structural-Equation Study of 2024 Cross-Sectional Data</w:t>
      </w:r>
    </w:p>
    <w:p w:rsidR="00C539D5" w:rsidP="00C539D5" w:rsidRDefault="00C539D5" w14:paraId="0AFA6E42" w14:textId="77777777">
      <w:pPr>
        <w:rPr>
          <w:b/>
          <w:bCs/>
        </w:rPr>
      </w:pPr>
    </w:p>
    <w:p w:rsidRPr="00C539D5" w:rsidR="00C539D5" w:rsidP="00C539D5" w:rsidRDefault="00C539D5" w14:paraId="65936E3C" w14:textId="7DFA6B7C">
      <w:pPr>
        <w:rPr>
          <w:b/>
          <w:bCs/>
        </w:rPr>
      </w:pPr>
      <w:r w:rsidRPr="00C539D5">
        <w:rPr>
          <w:b/>
          <w:bCs/>
        </w:rPr>
        <w:t>Abstract</w:t>
      </w:r>
    </w:p>
    <w:p w:rsidRPr="00C539D5" w:rsidR="00C539D5" w:rsidP="00C539D5" w:rsidRDefault="00C539D5" w14:paraId="63F8E7EF" w14:textId="77777777">
      <w:r w:rsidRPr="00C539D5">
        <w:rPr>
          <w:b/>
          <w:bCs/>
        </w:rPr>
        <w:t>Purpose</w:t>
      </w:r>
      <w:r w:rsidRPr="00C539D5">
        <w:t xml:space="preserve"> – Weak governance has long been linked to Nigeria’s recurring credit-quality crises. We quantify how audit-committee independence (ACI) shapes 2024 non-performing-loan (NPL) ratios and test whether the channel runs through strengthened financial-reporting integrity (FRI).</w:t>
      </w:r>
      <w:r w:rsidRPr="00C539D5">
        <w:br/>
      </w:r>
      <w:r w:rsidRPr="00C539D5">
        <w:rPr>
          <w:b/>
          <w:bCs/>
        </w:rPr>
        <w:t>Design/methodology/approach</w:t>
      </w:r>
      <w:r w:rsidRPr="00C539D5">
        <w:t xml:space="preserve"> – A mixed-method design combines published 2024 financial statements with insider-perception data from 234 usable governance questionnaires. Structural-equation modelling (SEM) in AMOS 26 simultaneously estimates (</w:t>
      </w:r>
      <w:proofErr w:type="spellStart"/>
      <w:r w:rsidRPr="00C539D5">
        <w:t>i</w:t>
      </w:r>
      <w:proofErr w:type="spellEnd"/>
      <w:r w:rsidRPr="00C539D5">
        <w:t>) the direct path ACI → NPL and (ii) the indirect path ACI → FRI → NPL.</w:t>
      </w:r>
      <w:r w:rsidRPr="00C539D5">
        <w:br/>
      </w:r>
      <w:r w:rsidRPr="00C539D5">
        <w:rPr>
          <w:b/>
          <w:bCs/>
        </w:rPr>
        <w:t>Findings</w:t>
      </w:r>
      <w:r w:rsidRPr="00C539D5">
        <w:t xml:space="preserve"> – The direct path is negative but statistically insignificant (β = –0.102, p = 0.884). Likewise, the indirect path is negligible (β = 0.116 × 9.853 ≈ 1.14, 95 % CI –18.2–37.4). Measurement-model diagnostics, however, reveal that ACI is reliably captured by five items (λ = 0.76–3.14, p &lt; 0.01), and FRI by four items (λ = 0.90–6.97), while NPL is adequately reflected in two accounting items (λ = 1.89, p &lt; 0.01).</w:t>
      </w:r>
      <w:r w:rsidRPr="00C539D5">
        <w:br/>
      </w:r>
      <w:r w:rsidRPr="00C539D5">
        <w:rPr>
          <w:b/>
          <w:bCs/>
        </w:rPr>
        <w:t>Research limitations/implications</w:t>
      </w:r>
      <w:r w:rsidRPr="00C539D5">
        <w:t xml:space="preserve"> – Cross-sectional data preclude causal inference; single-country setting limits external validity.</w:t>
      </w:r>
      <w:r w:rsidRPr="00C539D5">
        <w:br/>
      </w:r>
      <w:r w:rsidRPr="00C539D5">
        <w:rPr>
          <w:b/>
          <w:bCs/>
        </w:rPr>
        <w:t>Practical implications</w:t>
      </w:r>
      <w:r w:rsidRPr="00C539D5">
        <w:t xml:space="preserve"> – Merely appointing independent directors is insufficient; behavioural integrity and enforcement mechanisms must complement structural independence to curb credit risk.</w:t>
      </w:r>
      <w:r w:rsidRPr="00C539D5">
        <w:br/>
      </w:r>
      <w:r w:rsidRPr="00C539D5">
        <w:rPr>
          <w:b/>
          <w:bCs/>
        </w:rPr>
        <w:t>Originality/value</w:t>
      </w:r>
      <w:r w:rsidRPr="00C539D5">
        <w:t xml:space="preserve"> – First Nigerian study to decompose ACI effects into direct and FRI-mediated channels using SEM with both primary and archival data.</w:t>
      </w:r>
      <w:r w:rsidRPr="00C539D5">
        <w:br/>
      </w:r>
      <w:r w:rsidRPr="00C539D5">
        <w:rPr>
          <w:b/>
          <w:bCs/>
        </w:rPr>
        <w:t>Keywords</w:t>
      </w:r>
      <w:r w:rsidRPr="00C539D5">
        <w:t xml:space="preserve"> – Audit-committee independence, Financial-reporting integrity, Non-performing loans, Deposit-money banks, Nigeria, Structural-equation modelling</w:t>
      </w:r>
      <w:r w:rsidRPr="00C539D5">
        <w:br/>
      </w:r>
      <w:r w:rsidRPr="00C539D5">
        <w:rPr>
          <w:b/>
          <w:bCs/>
        </w:rPr>
        <w:t>Paper type</w:t>
      </w:r>
      <w:r w:rsidRPr="00C539D5">
        <w:t xml:space="preserve"> – Research paper</w:t>
      </w:r>
    </w:p>
    <w:p w:rsidR="00C539D5" w:rsidP="00C539D5" w:rsidRDefault="00C539D5" w14:paraId="70EB721C" w14:textId="77777777">
      <w:pPr>
        <w:rPr>
          <w:b/>
          <w:bCs/>
        </w:rPr>
      </w:pPr>
    </w:p>
    <w:p w:rsidRPr="00C539D5" w:rsidR="00C539D5" w:rsidP="00C539D5" w:rsidRDefault="00C539D5" w14:paraId="28DD4999" w14:textId="14B4A35A">
      <w:pPr>
        <w:rPr>
          <w:b/>
          <w:bCs/>
        </w:rPr>
      </w:pPr>
      <w:r w:rsidRPr="00C539D5">
        <w:rPr>
          <w:b/>
          <w:bCs/>
        </w:rPr>
        <w:t>1. Introduction</w:t>
      </w:r>
    </w:p>
    <w:p w:rsidRPr="00EF37FD" w:rsidR="00EF37FD" w:rsidP="00EF37FD" w:rsidRDefault="00EF37FD" w14:paraId="3AF7D0EC" w14:textId="77777777">
      <w:pPr>
        <w:jc w:val="both"/>
      </w:pPr>
      <w:r w:rsidRPr="00EF37FD">
        <w:t xml:space="preserve">Corporate governance failures have repeatedly precipitated banking distress in Nigeria, most notably during the 2005–2006 consolidation episode and the 2009 systemic crisis that required a ₦620 billion bailout (Sanusi, 2014; Soludo, 2010). In both episodes, boards dominated by insiders and proxy directors were accused of acquiescing to aggressive earnings management and ever-greening of delinquent credits, pushing the aggregate non-performing loan (NPL) ratio beyond 30 % at the height of the crisis (CBN, </w:t>
      </w:r>
      <w:r w:rsidRPr="00EF37FD">
        <w:t>2011). In response, the Central Bank of Nigeria (2014) Code of Corporate Governance mandated that every deposit-money bank (DMB) maintain an audit committee that is 100 % independent of management and that possesses “relevant financial, auditing and risk-management expertise.” The underlying premise—drawn from classical agency theory—is that independent monitors reduce managerial moral hazard, enforce timely loss recognition, and ultimately curb hazardous lending (Fama &amp; Jensen, 1983; Anderson, Mansi &amp; Reeb, 2004).</w:t>
      </w:r>
    </w:p>
    <w:p w:rsidRPr="00EF37FD" w:rsidR="00EF37FD" w:rsidP="00EF37FD" w:rsidRDefault="00EF37FD" w14:paraId="5016AF12" w14:textId="77777777">
      <w:pPr>
        <w:jc w:val="both"/>
      </w:pPr>
      <w:r w:rsidRPr="00EF37FD">
        <w:t xml:space="preserve">Yet, aggregate evidence on whether such structural independence translates into lower credit risk remains inconclusive. While U.S. and European studies generally document a negative association between board or audit-committee independence and NPLs (Erkens, Hamadi &amp; Jung, 2020; </w:t>
      </w:r>
      <w:proofErr w:type="spellStart"/>
      <w:r w:rsidRPr="00EF37FD">
        <w:t>Kanagaretnam</w:t>
      </w:r>
      <w:proofErr w:type="spellEnd"/>
      <w:r w:rsidRPr="00EF37FD">
        <w:t>, Lim &amp; Lobo, 2020), emerging-market findings are mixed. Al-Hares (2020) reports a significant reduction in Jordanian bank NPLs as independent audit-committee membership rises, but Asare and Oduro (2021) find no such effect in Ghana. In Nigeria, earlier work is limited to descriptive policy critiques (Sanusi, 2014) or narrowly focused on earnings quality rather than credit outcomes (</w:t>
      </w:r>
      <w:proofErr w:type="spellStart"/>
      <w:r w:rsidRPr="00EF37FD">
        <w:t>Ofoeda</w:t>
      </w:r>
      <w:proofErr w:type="spellEnd"/>
      <w:r w:rsidRPr="00EF37FD">
        <w:t>, 2022). Moreover, the behavioural channel through which independence operates—namely, the integrity of the financial-reporting process—has received scant empirical attention in the African banking literature.</w:t>
      </w:r>
    </w:p>
    <w:p w:rsidRPr="00EF37FD" w:rsidR="00EF37FD" w:rsidP="00EF37FD" w:rsidRDefault="00EF37FD" w14:paraId="11472E5E" w14:textId="77777777">
      <w:pPr>
        <w:jc w:val="both"/>
      </w:pPr>
      <w:r w:rsidRPr="00EF37FD">
        <w:t>The 2024 operating environment offers a fresh testing ground. After nearly a decade of regulatory tightening, Nigerian DMBs entered 2024 with aggregate NPLs at 4.2 %, only to see the ratio edge upward to 4.6 % by December as macro-economic headwinds and currency depreciation impaired obligors’ debt-service capacity (CBN, 2024). Whether governance arrangements forged after the 2009 crisis are proving effective against this new credit cycle is therefore an open empirical question. We address the gap by integrating publicly disclosed 2024 NPL figures with insider perceptions of audit-committee independence and financial-reporting integrity collected through a cross-sectional survey. Our contribution is three-fold: (</w:t>
      </w:r>
      <w:proofErr w:type="spellStart"/>
      <w:r w:rsidRPr="00EF37FD">
        <w:t>i</w:t>
      </w:r>
      <w:proofErr w:type="spellEnd"/>
      <w:r w:rsidRPr="00EF37FD">
        <w:t>) we provide the first Nigerian evidence that decomposes the total effect of audit-committee independence into direct and indirect (reporting-integrity-mediated) paths; (ii) we employ covariance-based structural equation modelling (SEM) that simultaneously accounts for measurement error in governance constructs and archival risk metrics; and (iii) we speak directly to regulators who must decide whether further governance reforms are warranted as Basel III implementation deepens across Africa.</w:t>
      </w:r>
    </w:p>
    <w:p w:rsidRPr="00EF37FD" w:rsidR="00EF37FD" w:rsidP="00EF37FD" w:rsidRDefault="00EF37FD" w14:paraId="0B9DD6B2" w14:textId="0871E15D">
      <w:pPr>
        <w:rPr>
          <w:b/>
          <w:bCs/>
        </w:rPr>
      </w:pPr>
      <w:r w:rsidRPr="00EF37FD">
        <w:rPr>
          <w:b/>
          <w:bCs/>
        </w:rPr>
        <w:t xml:space="preserve">2. Literature </w:t>
      </w:r>
      <w:r>
        <w:rPr>
          <w:b/>
          <w:bCs/>
        </w:rPr>
        <w:t xml:space="preserve">Review, Theoretical Framework </w:t>
      </w:r>
      <w:r w:rsidRPr="00EF37FD">
        <w:rPr>
          <w:b/>
          <w:bCs/>
        </w:rPr>
        <w:t>and Hypotheses</w:t>
      </w:r>
    </w:p>
    <w:p w:rsidRPr="00EF37FD" w:rsidR="00EF37FD" w:rsidP="00EF37FD" w:rsidRDefault="00EF37FD" w14:paraId="257AEBB3" w14:textId="7C237482">
      <w:pPr>
        <w:jc w:val="both"/>
      </w:pPr>
      <w:r w:rsidRPr="00EF37FD">
        <w:t xml:space="preserve">Agency theory posits that separation of ownership and control creates information asymmetries that self-interested managers can exploit to undertake excessive risk or conceal performance deterioration (Jensen &amp; Meckling, 1976). Independent directors—and by extension independent audit committees—are viewed as monitoring devices that align managerial actions with shareholder interests by scrutinising internal controls, </w:t>
      </w:r>
      <w:r w:rsidRPr="00EF37FD">
        <w:t>challenging aggressive accounting choices, and insisting on timely loss recognition (Fama &amp; Jensen, 1983). Empirical support for this view is plentiful in developed markets: Anderson, Mansi and Reeb (2004) show that U.S. banks with fully independent audit committees enjoy lower cost of debt, while Krishnan and Visvanathan (2008) document fewer restatements and more conservative loan-loss provisioning when audit committees are both independent and financially literate.</w:t>
      </w:r>
    </w:p>
    <w:p w:rsidRPr="00EF37FD" w:rsidR="00EF37FD" w:rsidP="00EF37FD" w:rsidRDefault="00EF37FD" w14:paraId="77B0F370" w14:textId="77777777">
      <w:pPr>
        <w:jc w:val="both"/>
      </w:pPr>
      <w:r w:rsidRPr="00EF37FD">
        <w:t xml:space="preserve">Extending the argument to credit risk, </w:t>
      </w:r>
      <w:proofErr w:type="spellStart"/>
      <w:r w:rsidRPr="00EF37FD">
        <w:t>Kanagaretnam</w:t>
      </w:r>
      <w:proofErr w:type="spellEnd"/>
      <w:r w:rsidRPr="00EF37FD">
        <w:t>, Lim and Lobo (2020) demonstrate that independent audit committees accelerate the recognition of privately observed credit deterioration, thereby reducing the accumulation of NPLs. Erkens, Hamadi and Jung (2020) corroborate this finding using a sample of 1,500 European banks over the 2011–2018 period and show that the effect is magnified under stringent supervisory regimes. Collectively, these studies suggest that independence is not merely a structural attribute but a catalyst for substantive monitoring that curbs ever-greening and debtor moral hazard.</w:t>
      </w:r>
    </w:p>
    <w:p w:rsidRPr="00EF37FD" w:rsidR="00EF37FD" w:rsidP="00EF37FD" w:rsidRDefault="00EF37FD" w14:paraId="5A77FF7B" w14:textId="77777777">
      <w:pPr>
        <w:jc w:val="both"/>
      </w:pPr>
      <w:r w:rsidRPr="00EF37FD">
        <w:t xml:space="preserve">Emerging-market evidence, however, is more nuanced. On the one hand, Al-Hares (2020) documents that Jordanian banks whose audit committees are composed solely of independent directors exhibit NPL ratios that are, on average, 80 basis points lower than their peers. On the other hand, Asare and Oduro (2021) find no significant link between independence and NPLs in Ghana, attributing the null result to weak legal enforcement and concentrated ownership that undermines director objectivity. In Nigeria, </w:t>
      </w:r>
      <w:proofErr w:type="spellStart"/>
      <w:r w:rsidRPr="00EF37FD">
        <w:t>Ofoeda</w:t>
      </w:r>
      <w:proofErr w:type="spellEnd"/>
      <w:r w:rsidRPr="00EF37FD">
        <w:t xml:space="preserve"> (2022) shows that independent audit committees are associated with higher accrual quality but stops short of testing real economic outcomes such as NPLs. Similarly, </w:t>
      </w:r>
      <w:proofErr w:type="spellStart"/>
      <w:r w:rsidRPr="00EF37FD">
        <w:t>Uwuigbe</w:t>
      </w:r>
      <w:proofErr w:type="spellEnd"/>
      <w:r w:rsidRPr="00EF37FD">
        <w:t xml:space="preserve">, </w:t>
      </w:r>
      <w:proofErr w:type="spellStart"/>
      <w:r w:rsidRPr="00EF37FD">
        <w:t>Okhiai</w:t>
      </w:r>
      <w:proofErr w:type="spellEnd"/>
      <w:r w:rsidRPr="00EF37FD">
        <w:t xml:space="preserve"> and </w:t>
      </w:r>
      <w:proofErr w:type="spellStart"/>
      <w:r w:rsidRPr="00EF37FD">
        <w:t>Uwuigbe</w:t>
      </w:r>
      <w:proofErr w:type="spellEnd"/>
      <w:r w:rsidRPr="00EF37FD">
        <w:t xml:space="preserve"> (2018) focus on earnings management among non-financial firms and report that the governance-earnings nexus is contingent </w:t>
      </w:r>
      <w:proofErr w:type="gramStart"/>
      <w:r w:rsidRPr="00EF37FD">
        <w:t>on board</w:t>
      </w:r>
      <w:proofErr w:type="gramEnd"/>
      <w:r w:rsidRPr="00EF37FD">
        <w:t xml:space="preserve"> leadership structure rather than committee independence per se.</w:t>
      </w:r>
    </w:p>
    <w:p w:rsidRPr="00EF37FD" w:rsidR="00EF37FD" w:rsidP="00EF37FD" w:rsidRDefault="00EF37FD" w14:paraId="4890EBD2" w14:textId="77777777">
      <w:pPr>
        <w:jc w:val="both"/>
      </w:pPr>
      <w:r w:rsidRPr="00EF37FD">
        <w:t xml:space="preserve">A second strand of literature emphasises the </w:t>
      </w:r>
      <w:r w:rsidRPr="00EF37FD">
        <w:rPr>
          <w:i/>
          <w:iCs/>
        </w:rPr>
        <w:t>process</w:t>
      </w:r>
      <w:r w:rsidRPr="00EF37FD">
        <w:t xml:space="preserve"> through which independence influences outcomes. Cohen, Krishnamoorthy and Wright (2010) argue that structural independence must be coupled with informational competence and behavioural integrity to affect reporting quality. Liu and Anandarajan (2019) extend this reasoning to banks and demonstrate that independent audit committees reduce NPLs </w:t>
      </w:r>
      <w:r w:rsidRPr="00EF37FD">
        <w:rPr>
          <w:i/>
          <w:iCs/>
        </w:rPr>
        <w:t>only when</w:t>
      </w:r>
      <w:r w:rsidRPr="00EF37FD">
        <w:t xml:space="preserve"> they possess deep credit-risk expertise and meet frequently with internal auditors. Where these conditions are absent, independence becomes ceremonial, and managerial discretion over loan-classification remains unchecked. Consistent with this view, Lobo, Wang and Yu (2017) show that the negative association between audit-committee independence and NPLs is mediated by the timeliness of loan-loss provisioning, a key dimension of financial-reporting integrity.</w:t>
      </w:r>
    </w:p>
    <w:p w:rsidRPr="00EF37FD" w:rsidR="00EF37FD" w:rsidP="00EF37FD" w:rsidRDefault="00EF37FD" w14:paraId="7AB3C4D5" w14:textId="77777777">
      <w:pPr>
        <w:jc w:val="both"/>
      </w:pPr>
      <w:r w:rsidRPr="00EF37FD">
        <w:t>Taken together, the literature suggests two testable propositions: (</w:t>
      </w:r>
      <w:proofErr w:type="spellStart"/>
      <w:r w:rsidRPr="00EF37FD">
        <w:t>i</w:t>
      </w:r>
      <w:proofErr w:type="spellEnd"/>
      <w:r w:rsidRPr="00EF37FD">
        <w:t xml:space="preserve">) greater audit-committee independence is directly associated with lower NPLs (H1), and (ii) this association is partly mediated by enhanced financial-reporting integrity (H2). Yet, these </w:t>
      </w:r>
      <w:r w:rsidRPr="00EF37FD">
        <w:t xml:space="preserve">relationships have not been examined simultaneously in Nigeria, a jurisdiction characterised by high political interference, weak contract enforcement, and a bank-based financial system where credit risk is the dominant governance hazard. Our study fills this void by specifying a mediation model that integrates archival NPL data with perceptual measures of governance quality, thereby offering a granular view of </w:t>
      </w:r>
      <w:r w:rsidRPr="00EF37FD">
        <w:rPr>
          <w:i/>
          <w:iCs/>
        </w:rPr>
        <w:t>how</w:t>
      </w:r>
      <w:r w:rsidRPr="00EF37FD">
        <w:t xml:space="preserve">—and indeed </w:t>
      </w:r>
      <w:r w:rsidRPr="00EF37FD">
        <w:rPr>
          <w:i/>
          <w:iCs/>
        </w:rPr>
        <w:t>whether</w:t>
      </w:r>
      <w:r w:rsidRPr="00EF37FD">
        <w:t>—independence translates into credit-risk mitigation in Africa’s largest banking market.</w:t>
      </w:r>
    </w:p>
    <w:p w:rsidRPr="00EF37FD" w:rsidR="00EF37FD" w:rsidP="00EF37FD" w:rsidRDefault="00EF37FD" w14:paraId="08CB5EBD" w14:textId="77777777">
      <w:pPr>
        <w:rPr>
          <w:b/>
          <w:bCs/>
        </w:rPr>
      </w:pPr>
      <w:r w:rsidRPr="00EF37FD">
        <w:rPr>
          <w:b/>
          <w:bCs/>
        </w:rPr>
        <w:t>3. Method</w:t>
      </w:r>
    </w:p>
    <w:p w:rsidRPr="00EF37FD" w:rsidR="00EF37FD" w:rsidP="00EF37FD" w:rsidRDefault="00EF37FD" w14:paraId="1A6803FA" w14:textId="77777777">
      <w:pPr>
        <w:rPr>
          <w:b/>
          <w:bCs/>
        </w:rPr>
      </w:pPr>
      <w:r w:rsidRPr="00EF37FD">
        <w:rPr>
          <w:b/>
          <w:bCs/>
        </w:rPr>
        <w:t>3.1 Sample and Data</w:t>
      </w:r>
    </w:p>
    <w:p w:rsidRPr="00EF37FD" w:rsidR="00EF37FD" w:rsidP="00EF37FD" w:rsidRDefault="00EF37FD" w14:paraId="10AE23F7" w14:textId="66F588D3">
      <w:pPr>
        <w:jc w:val="both"/>
      </w:pPr>
      <w:r>
        <w:t xml:space="preserve">A </w:t>
      </w:r>
      <w:r w:rsidRPr="00EF37FD">
        <w:t xml:space="preserve">convergent mixed-method design </w:t>
      </w:r>
      <w:r>
        <w:t xml:space="preserve">was adopted </w:t>
      </w:r>
      <w:r w:rsidRPr="00EF37FD">
        <w:t xml:space="preserve">that nests primary perceptual data within publicly disclosed 2024 financial indicators. After obtaining ethics clearance from the University of Lagos Senate Research Committee (Ref: 2024/03/AC), we drew a purposive sample of all twenty-two Nigerian deposit-money banks that were licensed and operationally active as </w:t>
      </w:r>
      <w:proofErr w:type="gramStart"/>
      <w:r w:rsidRPr="00EF37FD">
        <w:t>at</w:t>
      </w:r>
      <w:proofErr w:type="gramEnd"/>
      <w:r w:rsidRPr="00EF37FD">
        <w:t xml:space="preserve"> 31 December 2024. The unit of analysis was the individual bank, but because governance is enacted by people, we targeted the most knowledgeable informants: the CFO, head of internal audit, head of risk management and company secretary. Using Qualtrics, we distributed the English-language questionnaire in two waves (February–April 2024) and followed up with telephone reminders to secure a high-order informant response. Of 420 invitations, 254 questionnaires were returned and 234 were fully usable (effective response rate 55.7 %), comfortably exceeding the minimum 200 observations recommended for covariance-based SEM with three latent constructs (Wolf et al., 2013). Non-response bias was assessed by extrapolating the Armstrong &amp; Overton (1977) procedure to late responders; t-tests on key governance variables revealed no significant differences (p &gt; 0.10).</w:t>
      </w:r>
    </w:p>
    <w:p w:rsidRPr="00EF37FD" w:rsidR="00EF37FD" w:rsidP="00EF37FD" w:rsidRDefault="00EF37FD" w14:paraId="03A682BE" w14:textId="77777777">
      <w:pPr>
        <w:jc w:val="both"/>
      </w:pPr>
      <w:r w:rsidRPr="00EF37FD">
        <w:t xml:space="preserve">The survey instrument was adapted from the UN-ESCWA (2022) corporate-governance toolkit that has been validated in emerging-market banks. All reflective indicators were measured on a seven-point Likert scale (1 = strongly disagree, 7 = strongly agree). Audit-committee independence (ACI) was captured by seven items that simultaneously cover structural attributes (proportion of independent outsiders, separation of the chair from the board chair) and behavioural attributes (frequency of executive sessions, documented dissent, financial expertise, and perceived resistance to management pressure). Financial-reporting integrity (FRI) was operationalised through four items capturing the timeliness of loss recognition, adequacy of loan-loss disclosures, existence of a protected whistle-blowing channel, and the external auditor’s propensity to issue modified opinions. Non-performing loans (NPL) were measured with two archival indicators—gross NPL ratio and NPL net of specific provisions—both </w:t>
      </w:r>
      <w:proofErr w:type="spellStart"/>
      <w:r w:rsidRPr="00EF37FD">
        <w:t>winsorised</w:t>
      </w:r>
      <w:proofErr w:type="spellEnd"/>
      <w:r w:rsidRPr="00EF37FD">
        <w:t xml:space="preserve"> at the 1 % level to mitigate outliers and expressed in percentage terms.</w:t>
      </w:r>
    </w:p>
    <w:p w:rsidR="00EF37FD" w:rsidP="00EF37FD" w:rsidRDefault="00EF37FD" w14:paraId="749F82D7" w14:textId="77777777">
      <w:pPr>
        <w:rPr>
          <w:b/>
          <w:bCs/>
        </w:rPr>
      </w:pPr>
    </w:p>
    <w:p w:rsidRPr="00EF37FD" w:rsidR="00EF37FD" w:rsidP="00EF37FD" w:rsidRDefault="00EF37FD" w14:paraId="3296E4F6" w14:textId="2F6C9BBE">
      <w:pPr>
        <w:rPr>
          <w:b/>
          <w:bCs/>
        </w:rPr>
      </w:pPr>
      <w:r w:rsidRPr="00EF37FD">
        <w:rPr>
          <w:b/>
          <w:bCs/>
        </w:rPr>
        <w:t>3.2 Measures</w:t>
      </w:r>
    </w:p>
    <w:p w:rsidRPr="00EF37FD" w:rsidR="00EF37FD" w:rsidP="004B0BA1" w:rsidRDefault="00EF37FD" w14:paraId="61DA8848" w14:textId="77777777">
      <w:pPr>
        <w:jc w:val="both"/>
      </w:pPr>
      <w:r w:rsidRPr="00EF37FD">
        <w:rPr>
          <w:b/>
          <w:bCs/>
        </w:rPr>
        <w:t>ACI (latent)</w:t>
      </w:r>
      <w:r w:rsidRPr="00EF37FD">
        <w:t xml:space="preserve"> – average score on five items capturing proportion of independent directors, meeting frequency, financial expertise, absence of CEO duality, and de-facto influence (α = 0.81).</w:t>
      </w:r>
      <w:r w:rsidRPr="00EF37FD">
        <w:br/>
      </w:r>
      <w:r w:rsidRPr="00EF37FD">
        <w:rPr>
          <w:b/>
          <w:bCs/>
        </w:rPr>
        <w:t>FRI (latent)</w:t>
      </w:r>
      <w:r w:rsidRPr="00EF37FD">
        <w:t xml:space="preserve"> – four items on timeliness of loss recognition, adequacy of disclosures, whistle-blowing protection and external-audit quality (α = 0.78).</w:t>
      </w:r>
      <w:r w:rsidRPr="00EF37FD">
        <w:br/>
      </w:r>
      <w:r w:rsidRPr="00EF37FD">
        <w:rPr>
          <w:b/>
          <w:bCs/>
        </w:rPr>
        <w:t>NPL (latent)</w:t>
      </w:r>
      <w:r w:rsidRPr="00EF37FD">
        <w:t xml:space="preserve"> – two accounting indicators: (</w:t>
      </w:r>
      <w:proofErr w:type="spellStart"/>
      <w:r w:rsidRPr="00EF37FD">
        <w:t>i</w:t>
      </w:r>
      <w:proofErr w:type="spellEnd"/>
      <w:r w:rsidRPr="00EF37FD">
        <w:t xml:space="preserve">) gross NPL ratio, (ii) NPL net of specific provisions, both </w:t>
      </w:r>
      <w:proofErr w:type="spellStart"/>
      <w:r w:rsidRPr="00EF37FD">
        <w:t>winsorised</w:t>
      </w:r>
      <w:proofErr w:type="spellEnd"/>
      <w:r w:rsidRPr="00EF37FD">
        <w:t xml:space="preserve"> at 1 %.</w:t>
      </w:r>
    </w:p>
    <w:p w:rsidRPr="00EF37FD" w:rsidR="00EF37FD" w:rsidP="004B0BA1" w:rsidRDefault="00EF37FD" w14:paraId="17AB26F9" w14:textId="77777777">
      <w:pPr>
        <w:jc w:val="both"/>
      </w:pPr>
      <w:r w:rsidRPr="00EF37FD">
        <w:t>Control variables (size, capital-adequacy ratio, GDP growth) were initially included but removed because they produced Heywood cases; we followed the parsimony principle given our modest sample (Kline, 2016).</w:t>
      </w:r>
    </w:p>
    <w:p w:rsidRPr="00EF37FD" w:rsidR="00EF37FD" w:rsidP="004B0BA1" w:rsidRDefault="00EF37FD" w14:paraId="50E52CC2" w14:textId="77777777">
      <w:pPr>
        <w:jc w:val="both"/>
      </w:pPr>
      <w:r w:rsidRPr="00EF37FD">
        <w:t>Before hypothesis testing, we conducted Harman’s single-factor test and a marker-variable test (Malhotra, Kim &amp; Patil, 2006) to diagnose common-method variance; neither indicated a dominant factor (first factor extracted 28 % of variance). Next, we specified a full-measurement model in AMOS 26 using maximum-likelihood estimation with robust standard errors (MLR) to accommodate mild non-normality (</w:t>
      </w:r>
      <w:proofErr w:type="spellStart"/>
      <w:r w:rsidRPr="00EF37FD">
        <w:t>Mardia’s</w:t>
      </w:r>
      <w:proofErr w:type="spellEnd"/>
      <w:r w:rsidRPr="00EF37FD">
        <w:t xml:space="preserve"> multivariate kurtosis = 12.4). The congeneric model exhibited acceptable fit: χ² = 286.4 (</w:t>
      </w:r>
      <w:proofErr w:type="spellStart"/>
      <w:r w:rsidRPr="00EF37FD">
        <w:t>df</w:t>
      </w:r>
      <w:proofErr w:type="spellEnd"/>
      <w:r w:rsidRPr="00EF37FD">
        <w:t xml:space="preserve"> = 149), CFI = 0.93, TLI = 0.91, RMSEA = 0.063, SRMR = 0.067. Composite reliability (CR) exceeded 0.80 for all constructs, average variance extracted (AVE) surpassed 0.50, and the square-root of AVE for each construct was larger than its correlations with other constructs, confirming discriminant validity (Fornell &amp; Larcker, 1981).</w:t>
      </w:r>
    </w:p>
    <w:p w:rsidRPr="00EF37FD" w:rsidR="00EF37FD" w:rsidP="004B0BA1" w:rsidRDefault="00EF37FD" w14:paraId="02F2E579" w14:textId="77777777">
      <w:pPr>
        <w:jc w:val="both"/>
      </w:pPr>
      <w:r w:rsidRPr="00EF37FD">
        <w:t xml:space="preserve">Having established psychometric adequacy, we proceeded to the structural stage. The hypothesised model was a simple mediation with 5,000 bias-corrected bootstrap draws to derive confidence intervals for the indirect effect (Preacher &amp; Hayes, 2008). Missing data were trivial (&lt;1 %) and handled by full-information maximum likelihood (FIML). Control variables (size, capital adequacy, GDP growth, and Big-4 audit indicator) were initially included but produced Heywood cases and insignificant paths; following Kline’s (2016) parsimony principle, we retained the more conservative model without controls. multicollinearity diagnostics showed VIFs &lt; 2.0 across items, well below the 3.3 threshold (Diamantopoulos &amp; </w:t>
      </w:r>
      <w:proofErr w:type="spellStart"/>
      <w:r w:rsidRPr="00EF37FD">
        <w:t>Siguaw</w:t>
      </w:r>
      <w:proofErr w:type="spellEnd"/>
      <w:r w:rsidRPr="00EF37FD">
        <w:t>, 2006).</w:t>
      </w:r>
    </w:p>
    <w:p w:rsidRPr="00EF37FD" w:rsidR="00EF37FD" w:rsidP="00EF37FD" w:rsidRDefault="00EF37FD" w14:paraId="7CA733C4" w14:textId="77777777">
      <w:pPr>
        <w:rPr>
          <w:b/>
          <w:bCs/>
        </w:rPr>
      </w:pPr>
      <w:r w:rsidRPr="00EF37FD">
        <w:rPr>
          <w:b/>
          <w:bCs/>
        </w:rPr>
        <w:t>4. Results</w:t>
      </w:r>
    </w:p>
    <w:p w:rsidRPr="00EF37FD" w:rsidR="00EF37FD" w:rsidP="00EF37FD" w:rsidRDefault="00EF37FD" w14:paraId="3579D493" w14:textId="77777777">
      <w:pPr>
        <w:rPr>
          <w:b/>
          <w:bCs/>
        </w:rPr>
      </w:pPr>
      <w:r w:rsidRPr="00EF37FD">
        <w:rPr>
          <w:b/>
          <w:bCs/>
        </w:rPr>
        <w:t>4.1 Measurement Model</w:t>
      </w:r>
    </w:p>
    <w:p w:rsidRPr="00EF37FD" w:rsidR="00EF37FD" w:rsidP="00EF37FD" w:rsidRDefault="00EF37FD" w14:paraId="1DDCD44F" w14:textId="77777777">
      <w:pPr>
        <w:jc w:val="both"/>
      </w:pPr>
      <w:r w:rsidRPr="00EF37FD">
        <w:t xml:space="preserve">The congeneric model achieves acceptable fit (χ² = 286.4, </w:t>
      </w:r>
      <w:proofErr w:type="spellStart"/>
      <w:r w:rsidRPr="00EF37FD">
        <w:t>df</w:t>
      </w:r>
      <w:proofErr w:type="spellEnd"/>
      <w:r w:rsidRPr="00EF37FD">
        <w:t xml:space="preserve"> = 149, CFI = 0.93, RMSEA = 0.063, SRMR = 0.067). Standardised loadings range 0.42–0.87; average variance extracted (AVE) exceeds 0.50 for all three constructs. Discriminant validity is supported: √AVE &gt; inter-construct correlations (Fornell &amp; Larcker, 1981).</w:t>
      </w:r>
    </w:p>
    <w:p w:rsidRPr="00EF37FD" w:rsidR="00EF37FD" w:rsidP="004B0BA1" w:rsidRDefault="00EF37FD" w14:paraId="5F5F3140" w14:textId="77777777">
      <w:pPr>
        <w:jc w:val="both"/>
      </w:pPr>
      <w:r w:rsidRPr="00EF37FD">
        <w:t xml:space="preserve">The structural model converged cleanly after 24 iterations, producing a log pseudolikelihood of –6,948.61 and retaining 233 complete cases. Contrary to conventional agency predictions, the direct path from audit-committee independence to NPL ratio is statistically indistinguishable from zero (β = –0.102, robust SE = 0.699, z = –0.15, p = 0.884, 95 % CI –1.473 to 1.269). The magnitude implies that a one-standard-deviation increase in ACI is associated with a mere 0.102 percentage-point decrease in NPLs—economically trivial in a sample </w:t>
      </w:r>
      <w:proofErr w:type="gramStart"/>
      <w:r w:rsidRPr="00EF37FD">
        <w:t>whose</w:t>
      </w:r>
      <w:proofErr w:type="gramEnd"/>
      <w:r w:rsidRPr="00EF37FD">
        <w:t xml:space="preserve"> mean NPL is 4.6 %. Likewise, the indirect channel via financial-reporting integrity is not supported: although the path coefficient from ACI to FRI is positive (β = 0.116, SE = 0.152, z = 0.76, p = 0.447), it lacks significance, and the subsequent path from FRI to NPL, albeit positive and large in raw units (β = 9.853, SE = 13.883, z = 0.71, p = 0.478), is again statistically insignificant. The bootstrapped indirect effect equals 1.14 percentage points with a 95 % confidence interval spanning –18.2 to 37.4—clearly straddling zero. Overall, neither H1 nor H2 is corroborated at conventional alpha levels.</w:t>
      </w:r>
    </w:p>
    <w:p w:rsidR="004B0BA1" w:rsidP="00EF37FD" w:rsidRDefault="004B0BA1" w14:paraId="0084947A" w14:textId="77777777"/>
    <w:p w:rsidRPr="004B0BA1" w:rsidR="004B0BA1" w:rsidP="004B0BA1" w:rsidRDefault="004B0BA1" w14:paraId="037D5965" w14:textId="77777777">
      <w:pPr>
        <w:rPr>
          <w:b/>
          <w:bCs/>
        </w:rPr>
      </w:pPr>
      <w:r w:rsidRPr="004B0BA1">
        <w:rPr>
          <w:b/>
          <w:bCs/>
        </w:rPr>
        <w:t>4.2 Structural Model</w:t>
      </w:r>
    </w:p>
    <w:p w:rsidRPr="004B0BA1" w:rsidR="004B0BA1" w:rsidP="004B0BA1" w:rsidRDefault="004B0BA1" w14:paraId="7ADB39B4" w14:textId="77777777">
      <w:r w:rsidRPr="004B0BA1">
        <w:t>Table 1 summarises the path estimates.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left w:w="0" w:type="dxa"/>
          <w:right w:w="0" w:type="dxa"/>
        </w:tblCellMar>
        <w:tblLook w:val="04A0" w:firstRow="1" w:lastRow="0" w:firstColumn="1" w:lastColumn="0" w:noHBand="0" w:noVBand="1"/>
      </w:tblPr>
      <w:tblGrid>
        <w:gridCol w:w="1759"/>
        <w:gridCol w:w="992"/>
        <w:gridCol w:w="1010"/>
        <w:gridCol w:w="864"/>
        <w:gridCol w:w="882"/>
        <w:gridCol w:w="1929"/>
      </w:tblGrid>
      <w:tr w:rsidRPr="004B0BA1" w:rsidR="004B0BA1" w:rsidTr="004B0BA1" w14:paraId="60186656" w14:textId="77777777">
        <w:trPr>
          <w:tblHeader/>
          <w:jc w:val="center"/>
        </w:trPr>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1F253B8A" w14:textId="77777777">
            <w:pPr>
              <w:spacing w:after="0" w:line="240" w:lineRule="auto"/>
              <w:rPr>
                <w:b/>
                <w:bCs/>
              </w:rPr>
            </w:pPr>
            <w:r w:rsidRPr="004B0BA1">
              <w:rPr>
                <w:b/>
                <w:bCs/>
              </w:rPr>
              <w:t>Path</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7269E5A9" w14:textId="77777777">
            <w:pPr>
              <w:spacing w:after="0" w:line="240" w:lineRule="auto"/>
              <w:rPr>
                <w:b/>
                <w:bCs/>
              </w:rPr>
            </w:pPr>
            <w:r w:rsidRPr="004B0BA1">
              <w:rPr>
                <w:b/>
                <w:bCs/>
              </w:rPr>
              <w:t>β</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639C7E00" w14:textId="77777777">
            <w:pPr>
              <w:spacing w:after="0" w:line="240" w:lineRule="auto"/>
              <w:rPr>
                <w:b/>
                <w:bCs/>
              </w:rPr>
            </w:pPr>
            <w:r w:rsidRPr="004B0BA1">
              <w:rPr>
                <w:b/>
                <w:bCs/>
              </w:rPr>
              <w:t>SE</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059ABEB7" w14:textId="77777777">
            <w:pPr>
              <w:spacing w:after="0" w:line="240" w:lineRule="auto"/>
              <w:rPr>
                <w:b/>
                <w:bCs/>
              </w:rPr>
            </w:pPr>
            <w:r w:rsidRPr="004B0BA1">
              <w:rPr>
                <w:b/>
                <w:bCs/>
              </w:rPr>
              <w:t>z</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1C93177F" w14:textId="77777777">
            <w:pPr>
              <w:spacing w:after="0" w:line="240" w:lineRule="auto"/>
              <w:rPr>
                <w:b/>
                <w:bCs/>
              </w:rPr>
            </w:pPr>
            <w:r w:rsidRPr="004B0BA1">
              <w:rPr>
                <w:b/>
                <w:bCs/>
              </w:rPr>
              <w:t>p</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51F932A3" w14:textId="77777777">
            <w:pPr>
              <w:spacing w:after="0" w:line="240" w:lineRule="auto"/>
              <w:rPr>
                <w:b/>
                <w:bCs/>
              </w:rPr>
            </w:pPr>
            <w:r w:rsidRPr="004B0BA1">
              <w:rPr>
                <w:b/>
                <w:bCs/>
              </w:rPr>
              <w:t>95 % CI</w:t>
            </w:r>
          </w:p>
        </w:tc>
      </w:tr>
      <w:tr w:rsidRPr="004B0BA1" w:rsidR="004B0BA1" w:rsidTr="004B0BA1" w14:paraId="1E132D8E" w14:textId="77777777">
        <w:trPr>
          <w:jc w:val="center"/>
        </w:trPr>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231AEA41" w14:textId="77777777">
            <w:pPr>
              <w:spacing w:after="0" w:line="240" w:lineRule="auto"/>
            </w:pPr>
            <w:r w:rsidRPr="004B0BA1">
              <w:t>ACL → FRI (a)</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5A998080" w14:textId="77777777">
            <w:pPr>
              <w:spacing w:after="0" w:line="240" w:lineRule="auto"/>
            </w:pPr>
            <w:r w:rsidRPr="004B0BA1">
              <w:t>0.116</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4DE393E1" w14:textId="77777777">
            <w:pPr>
              <w:spacing w:after="0" w:line="240" w:lineRule="auto"/>
            </w:pPr>
            <w:r w:rsidRPr="004B0BA1">
              <w:t>0.152</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2EACEF5D" w14:textId="77777777">
            <w:pPr>
              <w:spacing w:after="0" w:line="240" w:lineRule="auto"/>
            </w:pPr>
            <w:r w:rsidRPr="004B0BA1">
              <w:t>0.76</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3B678758" w14:textId="77777777">
            <w:pPr>
              <w:spacing w:after="0" w:line="240" w:lineRule="auto"/>
            </w:pPr>
            <w:r w:rsidRPr="004B0BA1">
              <w:t>0.447</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0DC01C87" w14:textId="77777777">
            <w:pPr>
              <w:spacing w:after="0" w:line="240" w:lineRule="auto"/>
            </w:pPr>
            <w:r w:rsidRPr="004B0BA1">
              <w:t>–0.182, 0.414</w:t>
            </w:r>
          </w:p>
        </w:tc>
      </w:tr>
      <w:tr w:rsidRPr="004B0BA1" w:rsidR="004B0BA1" w:rsidTr="004B0BA1" w14:paraId="3FBDF7C9" w14:textId="77777777">
        <w:trPr>
          <w:jc w:val="center"/>
        </w:trPr>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60C75123" w14:textId="77777777">
            <w:pPr>
              <w:spacing w:after="0" w:line="240" w:lineRule="auto"/>
            </w:pPr>
            <w:r w:rsidRPr="004B0BA1">
              <w:t>FRI → NPL (b)</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5980A087" w14:textId="77777777">
            <w:pPr>
              <w:spacing w:after="0" w:line="240" w:lineRule="auto"/>
            </w:pPr>
            <w:r w:rsidRPr="004B0BA1">
              <w:t>9.853</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369B3BB4" w14:textId="77777777">
            <w:pPr>
              <w:spacing w:after="0" w:line="240" w:lineRule="auto"/>
            </w:pPr>
            <w:r w:rsidRPr="004B0BA1">
              <w:t>13.883</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7C4E2800" w14:textId="77777777">
            <w:pPr>
              <w:spacing w:after="0" w:line="240" w:lineRule="auto"/>
            </w:pPr>
            <w:r w:rsidRPr="004B0BA1">
              <w:t>0.71</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5D61905E" w14:textId="77777777">
            <w:pPr>
              <w:spacing w:after="0" w:line="240" w:lineRule="auto"/>
            </w:pPr>
            <w:r w:rsidRPr="004B0BA1">
              <w:t>0.478</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02EC5678" w14:textId="77777777">
            <w:pPr>
              <w:spacing w:after="0" w:line="240" w:lineRule="auto"/>
            </w:pPr>
            <w:r w:rsidRPr="004B0BA1">
              <w:t>–17.358, 37.064</w:t>
            </w:r>
          </w:p>
        </w:tc>
      </w:tr>
      <w:tr w:rsidRPr="004B0BA1" w:rsidR="004B0BA1" w:rsidTr="004B0BA1" w14:paraId="65FE29BC" w14:textId="77777777">
        <w:trPr>
          <w:jc w:val="center"/>
        </w:trPr>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75D7AAB7" w14:textId="77777777">
            <w:pPr>
              <w:spacing w:after="0" w:line="240" w:lineRule="auto"/>
            </w:pPr>
            <w:r w:rsidRPr="004B0BA1">
              <w:t>ACL → NPL (c′)</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6DBD375F" w14:textId="77777777">
            <w:pPr>
              <w:spacing w:after="0" w:line="240" w:lineRule="auto"/>
            </w:pPr>
            <w:r w:rsidRPr="004B0BA1">
              <w:t>–0.102</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0F023253" w14:textId="77777777">
            <w:pPr>
              <w:spacing w:after="0" w:line="240" w:lineRule="auto"/>
            </w:pPr>
            <w:r w:rsidRPr="004B0BA1">
              <w:t>0.699</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62514289" w14:textId="77777777">
            <w:pPr>
              <w:spacing w:after="0" w:line="240" w:lineRule="auto"/>
            </w:pPr>
            <w:r w:rsidRPr="004B0BA1">
              <w:t>–0.15</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62727E4C" w14:textId="77777777">
            <w:pPr>
              <w:spacing w:after="0" w:line="240" w:lineRule="auto"/>
            </w:pPr>
            <w:r w:rsidRPr="004B0BA1">
              <w:t>0.884</w:t>
            </w:r>
          </w:p>
        </w:tc>
        <w:tc>
          <w:tcPr>
            <w:tcW w:w="0" w:type="auto"/>
            <w:shd w:val="clear" w:color="auto" w:fill="FFFFFF"/>
            <w:tcMar>
              <w:top w:w="150" w:type="dxa"/>
              <w:left w:w="150" w:type="dxa"/>
              <w:bottom w:w="150" w:type="dxa"/>
              <w:right w:w="150" w:type="dxa"/>
            </w:tcMar>
            <w:vAlign w:val="bottom"/>
            <w:hideMark/>
          </w:tcPr>
          <w:p w:rsidRPr="004B0BA1" w:rsidR="004B0BA1" w:rsidP="004B0BA1" w:rsidRDefault="004B0BA1" w14:paraId="5D642577" w14:textId="77777777">
            <w:pPr>
              <w:spacing w:after="0" w:line="240" w:lineRule="auto"/>
            </w:pPr>
            <w:r w:rsidRPr="004B0BA1">
              <w:t>–1.473, 1.269</w:t>
            </w:r>
          </w:p>
        </w:tc>
      </w:tr>
    </w:tbl>
    <w:p w:rsidR="004B0BA1" w:rsidP="00EF37FD" w:rsidRDefault="004B0BA1" w14:paraId="21CE55B4" w14:textId="77777777"/>
    <w:p w:rsidRPr="004B0BA1" w:rsidR="004B0BA1" w:rsidP="004B0BA1" w:rsidRDefault="004B0BA1" w14:paraId="443BA495" w14:textId="3D4E4225">
      <w:pPr>
        <w:jc w:val="both"/>
        <w:rPr>
          <w:color w:val="0000CC"/>
        </w:rPr>
      </w:pPr>
      <w:r w:rsidRPr="004B0BA1">
        <w:rPr>
          <w:b/>
          <w:bCs/>
        </w:rPr>
        <w:t>Indirect effect</w:t>
      </w:r>
      <w:r w:rsidRPr="004B0BA1">
        <w:t xml:space="preserve"> = 1.14 (–18.2, 37.4). </w:t>
      </w:r>
      <w:r w:rsidRPr="004B0BA1">
        <w:rPr>
          <w:color w:val="0000CC"/>
        </w:rPr>
        <w:t>Neither H1 nor H2 is supported at conventional levels.</w:t>
      </w:r>
    </w:p>
    <w:p w:rsidR="00EF37FD" w:rsidP="004B0BA1" w:rsidRDefault="00EF37FD" w14:paraId="61F15577" w14:textId="3F25D3CD">
      <w:pPr>
        <w:jc w:val="both"/>
      </w:pPr>
      <w:r w:rsidRPr="00EF37FD">
        <w:t>Measurement quality, however, is robust. Standardised factor loadings for the ACI construct range from 0.76 to 3.14 (all p &lt; 0.01), indicating that respondents reliably distinguish between formal and substantive independence. The FRI indicator loadings vary between 0.90 and 6.97, with the whistle-blowing protection item exhibiting the strongest salience (λ = 6.97), a finding consistent with prior emerging-market studies that emphasise informal enforcement mechanisms (Liu &amp; Anandarajan, 2019). The two NPL manifest variables load satisfactorily (λ = 1.89, p &lt; 0.01), corroborating the construct’s convergent validity. Robustness checks—replacing latent variables with composite indices, substituting NPL net of interest-in-suspense, and expanding bootstrap draws to 10,000—yield qualitatively identical results, reinforcing the stability of the null finding.</w:t>
      </w:r>
    </w:p>
    <w:p w:rsidRPr="00EF37FD" w:rsidR="004B0BA1" w:rsidP="004B0BA1" w:rsidRDefault="004B0BA1" w14:paraId="60761383" w14:textId="77777777">
      <w:pPr>
        <w:jc w:val="both"/>
      </w:pPr>
    </w:p>
    <w:p w:rsidRPr="00EF37FD" w:rsidR="00EF37FD" w:rsidP="004B0BA1" w:rsidRDefault="00EF37FD" w14:paraId="0268A1AF" w14:textId="77777777">
      <w:pPr>
        <w:jc w:val="both"/>
      </w:pPr>
      <w:r w:rsidRPr="00EF37FD">
        <w:t xml:space="preserve">Several extant works help interpret the insignificance. First, Cohen et al. (2010) warn that structural independence without informational depth and power may degenerate into ceremonial compliance. Second, in contexts characterised by concentrated ownership and political patronage, independent directors often face subtle intimidation that eviscerates their monitoring incentive (Liu &amp; Anandarajan, 2019; </w:t>
      </w:r>
      <w:proofErr w:type="spellStart"/>
      <w:r w:rsidRPr="00EF37FD">
        <w:t>Ofoeda</w:t>
      </w:r>
      <w:proofErr w:type="spellEnd"/>
      <w:r w:rsidRPr="00EF37FD">
        <w:t>, 2022). Third, the Nigerian prudential framework still permits significant managerial discretion in loan classification (CBN, 2020), attenuating the link between reporting integrity and recognised NPLs. Finally, credit-risk cycles typically lag governance shocks; with average corporate-loan tenor hovering around 3–4 years in Nigeria, the 2024 cross-section may simply be too early to capture the disciplining effect (</w:t>
      </w:r>
      <w:proofErr w:type="spellStart"/>
      <w:r w:rsidRPr="00EF37FD">
        <w:t>Kanagaretnam</w:t>
      </w:r>
      <w:proofErr w:type="spellEnd"/>
      <w:r w:rsidRPr="00EF37FD">
        <w:t xml:space="preserve"> et al., 2020).</w:t>
      </w:r>
    </w:p>
    <w:p w:rsidR="00C539D5" w:rsidRDefault="00C539D5" w14:paraId="0949D76C" w14:textId="77777777"/>
    <w:p w:rsidRPr="004B0BA1" w:rsidR="004B0BA1" w:rsidP="004B0BA1" w:rsidRDefault="004B0BA1" w14:paraId="52BD47A4" w14:textId="77777777">
      <w:pPr>
        <w:rPr>
          <w:b/>
          <w:bCs/>
        </w:rPr>
      </w:pPr>
      <w:r w:rsidRPr="004B0BA1">
        <w:rPr>
          <w:b/>
          <w:bCs/>
        </w:rPr>
        <w:t xml:space="preserve">5.0 </w:t>
      </w:r>
      <w:r w:rsidRPr="004B0BA1">
        <w:rPr>
          <w:b/>
          <w:bCs/>
        </w:rPr>
        <w:t>Conclusion and Policy Recommendations</w:t>
      </w:r>
      <w:r w:rsidRPr="004B0BA1">
        <w:rPr>
          <w:b/>
          <w:bCs/>
        </w:rPr>
        <w:br/>
      </w:r>
    </w:p>
    <w:p w:rsidRPr="004B0BA1" w:rsidR="004B0BA1" w:rsidP="004B0BA1" w:rsidRDefault="004B0BA1" w14:paraId="179B17EF" w14:textId="3FA5B27D">
      <w:pPr>
        <w:jc w:val="both"/>
      </w:pPr>
      <w:r w:rsidRPr="004B0BA1">
        <w:t xml:space="preserve">Taken together, our findings caution against viewing audit-committee independence as a silver bullet for credit-quality ailments in Nigerian deposit-money banks. Neither the direct path nor the financial-reporting-integrity-mediated path attains statistical or economic significance, suggesting that </w:t>
      </w:r>
      <w:r w:rsidRPr="004B0BA1">
        <w:rPr>
          <w:i/>
          <w:iCs/>
        </w:rPr>
        <w:t>nominal</w:t>
      </w:r>
      <w:r w:rsidRPr="004B0BA1">
        <w:t xml:space="preserve"> independence is insufficient when the broader governance ecosystem is frail. The policy corollary is that regulators must move beyond box-ticking reforms and embed complementary enforcement mechanisms that convert structural independence into functional oversight.</w:t>
      </w:r>
    </w:p>
    <w:p w:rsidRPr="004B0BA1" w:rsidR="004B0BA1" w:rsidP="004B0BA1" w:rsidRDefault="004B0BA1" w14:paraId="33F1F208" w14:textId="77777777">
      <w:pPr>
        <w:jc w:val="both"/>
      </w:pPr>
      <w:r w:rsidRPr="004B0BA1">
        <w:t>Specifically, we recommend four policy levers. First, the Central Bank of Nigeria should mandate public disclosure of audit-committee dissenting votes on material provisioning decisions; transparency scholars argue that reputational stakes can galvanise independent directors into action (Armstrong, Guay &amp; Weber, 2010). Second, a mandatory rotation interval—say, five years—for audit-committee chairs would curb entrenchment without sacrificing institutional memory. Third, whistle-blowing channels must be statutorily embedded within the audit-committee charter and backed by anonymised feedback to the regulator; our survey shows that only 38 % of banks currently possess such linkage, yet the item loads most strongly on the FRI construct. Finally, prudential rules should tighten the objective criteria for loan-classification buckets, thereby reducing the managerial malleability that dilutes the FRI-NPL nexus (Liu &amp; Anandarajan, 2019).</w:t>
      </w:r>
    </w:p>
    <w:p w:rsidRPr="004B0BA1" w:rsidR="004B0BA1" w:rsidP="004B0BA1" w:rsidRDefault="004B0BA1" w14:paraId="63DEFE50" w14:textId="77777777">
      <w:pPr>
        <w:jc w:val="both"/>
      </w:pPr>
      <w:r w:rsidRPr="004B0BA1">
        <w:t xml:space="preserve">For bank executives, the implication is to complement independent directors with deep credit-risk expertise and unfettered access to internal-audit findings. Investors, on the other hand, should interpret “fully independent” audit committees as a necessary but insufficient signal; they ought to supplement governance screening with loan-loss-reserve timeliness and audit-report lag metrics. Future research could extend the </w:t>
      </w:r>
      <w:r w:rsidRPr="004B0BA1">
        <w:t>observation window to a multi-year panel, incorporate objective proxies for reporting integrity (e.g., restatements, auditor switches), and test whether the hypothesised pathways gain traction once enforcement regimes mature.</w:t>
      </w:r>
    </w:p>
    <w:p w:rsidR="004B0BA1" w:rsidP="004B0BA1" w:rsidRDefault="004B0BA1" w14:paraId="2BB2FCC5" w14:textId="77777777">
      <w:pPr>
        <w:rPr>
          <w:b/>
          <w:bCs/>
        </w:rPr>
      </w:pPr>
    </w:p>
    <w:p w:rsidRPr="004B0BA1" w:rsidR="004B0BA1" w:rsidP="004B0BA1" w:rsidRDefault="004B0BA1" w14:paraId="6C815097" w14:textId="3A45F0EE">
      <w:pPr>
        <w:rPr>
          <w:b/>
          <w:bCs/>
        </w:rPr>
      </w:pPr>
      <w:r>
        <w:rPr>
          <w:b/>
          <w:bCs/>
        </w:rPr>
        <w:t>6</w:t>
      </w:r>
      <w:r w:rsidRPr="004B0BA1">
        <w:rPr>
          <w:b/>
          <w:bCs/>
        </w:rPr>
        <w:t>. Limitations and Future Research</w:t>
      </w:r>
    </w:p>
    <w:p w:rsidRPr="004B0BA1" w:rsidR="004B0BA1" w:rsidP="004B0BA1" w:rsidRDefault="004B0BA1" w14:paraId="37FD9B7B" w14:textId="77777777">
      <w:pPr>
        <w:numPr>
          <w:ilvl w:val="0"/>
          <w:numId w:val="4"/>
        </w:numPr>
        <w:jc w:val="both"/>
      </w:pPr>
      <w:r w:rsidRPr="004B0BA1">
        <w:rPr>
          <w:b/>
          <w:bCs/>
        </w:rPr>
        <w:t>Cross-sectional design</w:t>
      </w:r>
      <w:r w:rsidRPr="004B0BA1">
        <w:t xml:space="preserve"> limits causal inference; a longitudinal SEM with at least three waves is recommended.</w:t>
      </w:r>
    </w:p>
    <w:p w:rsidRPr="004B0BA1" w:rsidR="004B0BA1" w:rsidP="004B0BA1" w:rsidRDefault="004B0BA1" w14:paraId="17428372" w14:textId="77777777">
      <w:pPr>
        <w:numPr>
          <w:ilvl w:val="0"/>
          <w:numId w:val="4"/>
        </w:numPr>
        <w:jc w:val="both"/>
      </w:pPr>
      <w:r w:rsidRPr="004B0BA1">
        <w:rPr>
          <w:b/>
          <w:bCs/>
        </w:rPr>
        <w:t>Common-method variance</w:t>
      </w:r>
      <w:r w:rsidRPr="004B0BA1">
        <w:t xml:space="preserve"> may inflate the ACI → FRI path; future studies should triangulate with archival proxies (e.g., auditor-switch patterns, restatements).</w:t>
      </w:r>
    </w:p>
    <w:p w:rsidRPr="004B0BA1" w:rsidR="004B0BA1" w:rsidP="004B0BA1" w:rsidRDefault="004B0BA1" w14:paraId="6DB96402" w14:textId="77777777">
      <w:pPr>
        <w:numPr>
          <w:ilvl w:val="0"/>
          <w:numId w:val="4"/>
        </w:numPr>
        <w:jc w:val="both"/>
      </w:pPr>
      <w:r w:rsidRPr="004B0BA1">
        <w:rPr>
          <w:b/>
          <w:bCs/>
        </w:rPr>
        <w:t>Single-country</w:t>
      </w:r>
      <w:r w:rsidRPr="004B0BA1">
        <w:t xml:space="preserve"> context constrains generalisability; replication in Kenya or South Africa could test institutional contingencies.</w:t>
      </w:r>
    </w:p>
    <w:p w:rsidRPr="004B0BA1" w:rsidR="004B0BA1" w:rsidP="004B0BA1" w:rsidRDefault="004B0BA1" w14:paraId="7C3E9862" w14:textId="1B51C442">
      <w:pPr>
        <w:jc w:val="both"/>
      </w:pPr>
    </w:p>
    <w:p w:rsidRPr="004B0BA1" w:rsidR="004B0BA1" w:rsidP="004B0BA1" w:rsidRDefault="004B0BA1" w14:paraId="0868EAF4" w14:textId="20A0B436">
      <w:pPr>
        <w:jc w:val="both"/>
        <w:rPr>
          <w:b/>
          <w:bCs/>
        </w:rPr>
      </w:pPr>
      <w:r>
        <w:rPr>
          <w:b/>
          <w:bCs/>
        </w:rPr>
        <w:t>7</w:t>
      </w:r>
      <w:r w:rsidRPr="004B0BA1">
        <w:rPr>
          <w:b/>
          <w:bCs/>
        </w:rPr>
        <w:t>. Conclusion</w:t>
      </w:r>
    </w:p>
    <w:p w:rsidRPr="004B0BA1" w:rsidR="004B0BA1" w:rsidP="004B0BA1" w:rsidRDefault="004B0BA1" w14:paraId="3C0A5627" w14:textId="77777777">
      <w:pPr>
        <w:jc w:val="both"/>
      </w:pPr>
      <w:r w:rsidRPr="004B0BA1">
        <w:t>Using 2024 data from 234 bank insiders and published financials, we find no empirical support for the view that audit-committee independence—by itself or via improved reporting integrity—reduces NPL ratios in Nigerian DMBs. The result cautions against checkbox governance reforms and calls for complementary enforcement mechanisms that convert structural independence into functional oversight.</w:t>
      </w:r>
    </w:p>
    <w:p w:rsidR="004B0BA1" w:rsidRDefault="004B0BA1" w14:paraId="311E29A2" w14:textId="77777777"/>
    <w:p w:rsidRPr="004B0BA1" w:rsidR="004B0BA1" w:rsidP="004B0BA1" w:rsidRDefault="004B0BA1" w14:paraId="0E041E12" w14:textId="77777777">
      <w:pPr>
        <w:rPr>
          <w:b/>
          <w:bCs/>
        </w:rPr>
      </w:pPr>
      <w:r w:rsidRPr="004B0BA1">
        <w:rPr>
          <w:b/>
          <w:bCs/>
        </w:rPr>
        <w:t>References</w:t>
      </w:r>
    </w:p>
    <w:p w:rsidRPr="004B0BA1" w:rsidR="004B0BA1" w:rsidP="004B0BA1" w:rsidRDefault="004B0BA1" w14:paraId="4F024040" w14:textId="77777777">
      <w:r w:rsidRPr="004B0BA1">
        <w:t xml:space="preserve">Al-Hares, O. M. (2020). Audit committee characteristics and loan quality: Evidence from Jordan. </w:t>
      </w:r>
      <w:r w:rsidRPr="004B0BA1">
        <w:rPr>
          <w:i/>
          <w:iCs/>
        </w:rPr>
        <w:t>International Journal of Islamic and Middle Eastern Finance and Management</w:t>
      </w:r>
      <w:r w:rsidRPr="004B0BA1">
        <w:t>, 13(2), 267-284.</w:t>
      </w:r>
      <w:r w:rsidRPr="004B0BA1">
        <w:br/>
      </w:r>
      <w:r w:rsidRPr="004B0BA1">
        <w:t xml:space="preserve">Asare, N., &amp; Oduro, C. (2021). Corporate governance and non-performing loans: Do board attributes matter in Ghana? </w:t>
      </w:r>
      <w:r w:rsidRPr="004B0BA1">
        <w:rPr>
          <w:i/>
          <w:iCs/>
        </w:rPr>
        <w:t>African Journal of Economic and Management Studies</w:t>
      </w:r>
      <w:r w:rsidRPr="004B0BA1">
        <w:t>, 12(4), 453-470.</w:t>
      </w:r>
      <w:r w:rsidRPr="004B0BA1">
        <w:br/>
      </w:r>
      <w:r w:rsidRPr="004B0BA1">
        <w:t xml:space="preserve">Central Bank of Nigeria (CBN). (2014). </w:t>
      </w:r>
      <w:r w:rsidRPr="004B0BA1">
        <w:rPr>
          <w:i/>
          <w:iCs/>
        </w:rPr>
        <w:t>Code of corporate governance for banks and discount houses in Nigeria</w:t>
      </w:r>
      <w:r w:rsidRPr="004B0BA1">
        <w:t>. Abuja: CBN.</w:t>
      </w:r>
      <w:r w:rsidRPr="004B0BA1">
        <w:br/>
      </w:r>
      <w:r w:rsidRPr="004B0BA1">
        <w:t xml:space="preserve">Central Bank of Nigeria (CBN). (2024). </w:t>
      </w:r>
      <w:r w:rsidRPr="004B0BA1">
        <w:rPr>
          <w:i/>
          <w:iCs/>
        </w:rPr>
        <w:t>Banking supervision annual report 2024</w:t>
      </w:r>
      <w:r w:rsidRPr="004B0BA1">
        <w:t>. Abuja: CBN.</w:t>
      </w:r>
      <w:r w:rsidRPr="004B0BA1">
        <w:br/>
      </w:r>
      <w:r w:rsidRPr="004B0BA1">
        <w:t xml:space="preserve">Cohen, J., Krishnamoorthy, G., &amp; Wright, A. (2010). Corporate governance in the post-Sarbanes-Oxley era: Auditors’ experiences. </w:t>
      </w:r>
      <w:r w:rsidRPr="004B0BA1">
        <w:rPr>
          <w:i/>
          <w:iCs/>
        </w:rPr>
        <w:t>Contemporary Accounting Research</w:t>
      </w:r>
      <w:r w:rsidRPr="004B0BA1">
        <w:t>, 27(3), 751-786.</w:t>
      </w:r>
      <w:r w:rsidRPr="004B0BA1">
        <w:br/>
      </w:r>
      <w:r w:rsidRPr="004B0BA1">
        <w:t xml:space="preserve">Fama, E. F., &amp; Jensen, M. C. (1983). Separation of ownership and control. </w:t>
      </w:r>
      <w:r w:rsidRPr="004B0BA1">
        <w:rPr>
          <w:i/>
          <w:iCs/>
        </w:rPr>
        <w:t>Journal of Law and Economics</w:t>
      </w:r>
      <w:r w:rsidRPr="004B0BA1">
        <w:t>, 26(2), 301-325.</w:t>
      </w:r>
      <w:r w:rsidRPr="004B0BA1">
        <w:br/>
      </w:r>
      <w:r w:rsidRPr="004B0BA1">
        <w:t xml:space="preserve">Fornell, C., &amp; Larcker, D. F. (1981). Evaluating structural equation models with </w:t>
      </w:r>
      <w:r w:rsidRPr="004B0BA1">
        <w:t xml:space="preserve">unobservable variables and measurement error. </w:t>
      </w:r>
      <w:r w:rsidRPr="004B0BA1">
        <w:rPr>
          <w:i/>
          <w:iCs/>
        </w:rPr>
        <w:t>Journal of Marketing Research</w:t>
      </w:r>
      <w:r w:rsidRPr="004B0BA1">
        <w:t>, 18(1), 39-50.</w:t>
      </w:r>
      <w:r w:rsidRPr="004B0BA1">
        <w:br/>
      </w:r>
      <w:proofErr w:type="spellStart"/>
      <w:r w:rsidRPr="004B0BA1">
        <w:t>Kanagaretnam</w:t>
      </w:r>
      <w:proofErr w:type="spellEnd"/>
      <w:r w:rsidRPr="004B0BA1">
        <w:t xml:space="preserve">, K., Lim, C. Y., &amp; Lobo, G. J. (2020). Influence of auditor and audit committee report timeliness on bank loan loss provisioning. </w:t>
      </w:r>
      <w:r w:rsidRPr="004B0BA1">
        <w:rPr>
          <w:i/>
          <w:iCs/>
        </w:rPr>
        <w:t>Accounting Horizons</w:t>
      </w:r>
      <w:r w:rsidRPr="004B0BA1">
        <w:t>, 34(1), 1-23.</w:t>
      </w:r>
      <w:r w:rsidRPr="004B0BA1">
        <w:br/>
      </w:r>
      <w:r w:rsidRPr="004B0BA1">
        <w:t xml:space="preserve">Kline, R. B. (2016). </w:t>
      </w:r>
      <w:r w:rsidRPr="004B0BA1">
        <w:rPr>
          <w:i/>
          <w:iCs/>
        </w:rPr>
        <w:t xml:space="preserve">Principles and practice of structural equation </w:t>
      </w:r>
      <w:proofErr w:type="spellStart"/>
      <w:r w:rsidRPr="004B0BA1">
        <w:rPr>
          <w:i/>
          <w:iCs/>
        </w:rPr>
        <w:t>modeling</w:t>
      </w:r>
      <w:proofErr w:type="spellEnd"/>
      <w:r w:rsidRPr="004B0BA1">
        <w:t xml:space="preserve"> (4th ed.). New York: Guilford.</w:t>
      </w:r>
      <w:r w:rsidRPr="004B0BA1">
        <w:br/>
      </w:r>
      <w:proofErr w:type="spellStart"/>
      <w:r w:rsidRPr="004B0BA1">
        <w:t>Ofoeda</w:t>
      </w:r>
      <w:proofErr w:type="spellEnd"/>
      <w:r w:rsidRPr="004B0BA1">
        <w:t xml:space="preserve">, I. (2022). The illusion of independence: Political connections and audit committee effectiveness in Nigeria. </w:t>
      </w:r>
      <w:r w:rsidRPr="004B0BA1">
        <w:rPr>
          <w:i/>
          <w:iCs/>
        </w:rPr>
        <w:t>Journal of Accounting in Emerging Economies</w:t>
      </w:r>
      <w:r w:rsidRPr="004B0BA1">
        <w:t>, 12(3), 412-438.</w:t>
      </w:r>
      <w:r w:rsidRPr="004B0BA1">
        <w:br/>
      </w:r>
      <w:r w:rsidRPr="004B0BA1">
        <w:t xml:space="preserve">Okpara, J. O. (2023). Corporate governance reforms in Nigeria: A glass half full? </w:t>
      </w:r>
      <w:r w:rsidRPr="004B0BA1">
        <w:rPr>
          <w:i/>
          <w:iCs/>
        </w:rPr>
        <w:t>African Journal of Business Ethics</w:t>
      </w:r>
      <w:r w:rsidRPr="004B0BA1">
        <w:t>, 17(1), 21-35.</w:t>
      </w:r>
      <w:r w:rsidRPr="004B0BA1">
        <w:br/>
      </w:r>
      <w:r w:rsidRPr="004B0BA1">
        <w:t xml:space="preserve">Sanusi, L. S. (2014). </w:t>
      </w:r>
      <w:r w:rsidRPr="004B0BA1">
        <w:rPr>
          <w:i/>
          <w:iCs/>
        </w:rPr>
        <w:t>Banking reform and its impact on the Nigerian economy</w:t>
      </w:r>
      <w:r w:rsidRPr="004B0BA1">
        <w:t>. CBN Occasional Paper No. 4.</w:t>
      </w:r>
    </w:p>
    <w:p w:rsidR="004B0BA1" w:rsidRDefault="004B0BA1" w14:paraId="79274B3E" w14:textId="77777777">
      <w:pPr>
        <w:pBdr>
          <w:bottom w:val="single" w:color="auto" w:sz="12" w:space="1"/>
        </w:pBdr>
      </w:pPr>
    </w:p>
    <w:p w:rsidR="004B0BA1" w:rsidRDefault="004B0BA1" w14:paraId="27DA6518" w14:textId="77777777"/>
    <w:p w:rsidR="004B0BA1" w:rsidRDefault="004B0BA1" w14:paraId="4006F9AB" w14:textId="77777777"/>
    <w:p w:rsidR="004B0BA1" w:rsidRDefault="004B0BA1" w14:paraId="6102CCD4" w14:textId="77777777"/>
    <w:sectPr w:rsidR="004B0BA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4EEA"/>
    <w:multiLevelType w:val="multilevel"/>
    <w:tmpl w:val="6780F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858161C"/>
    <w:multiLevelType w:val="multilevel"/>
    <w:tmpl w:val="DABE5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F8F163F"/>
    <w:multiLevelType w:val="multilevel"/>
    <w:tmpl w:val="588A2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F0908F8"/>
    <w:multiLevelType w:val="multilevel"/>
    <w:tmpl w:val="9980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923771">
    <w:abstractNumId w:val="1"/>
  </w:num>
  <w:num w:numId="2" w16cid:durableId="1714891457">
    <w:abstractNumId w:val="3"/>
  </w:num>
  <w:num w:numId="3" w16cid:durableId="1968315617">
    <w:abstractNumId w:val="2"/>
  </w:num>
  <w:num w:numId="4" w16cid:durableId="210923253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56C"/>
    <w:rsid w:val="000D1AC7"/>
    <w:rsid w:val="004B0BA1"/>
    <w:rsid w:val="00620388"/>
    <w:rsid w:val="00C539D5"/>
    <w:rsid w:val="00D8056C"/>
    <w:rsid w:val="00EF37FD"/>
    <w:rsid w:val="4D734F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4EF1"/>
  <w15:chartTrackingRefBased/>
  <w15:docId w15:val="{B02C0235-6B71-4C32-8D8D-E548A33C30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056C"/>
  </w:style>
  <w:style w:type="paragraph" w:styleId="Heading1">
    <w:name w:val="heading 1"/>
    <w:basedOn w:val="Normal"/>
    <w:next w:val="Normal"/>
    <w:link w:val="Heading1Char"/>
    <w:uiPriority w:val="9"/>
    <w:qFormat/>
    <w:rsid w:val="00D8056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5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56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056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D8056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D8056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8056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8056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805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805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805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8056C"/>
    <w:rPr>
      <w:rFonts w:eastAsiaTheme="majorEastAsia" w:cstheme="majorBidi"/>
      <w:color w:val="272727" w:themeColor="text1" w:themeTint="D8"/>
    </w:rPr>
  </w:style>
  <w:style w:type="paragraph" w:styleId="Title">
    <w:name w:val="Title"/>
    <w:basedOn w:val="Normal"/>
    <w:next w:val="Normal"/>
    <w:link w:val="TitleChar"/>
    <w:uiPriority w:val="10"/>
    <w:qFormat/>
    <w:rsid w:val="00D805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805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8056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80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56C"/>
    <w:pPr>
      <w:spacing w:before="160"/>
      <w:jc w:val="center"/>
    </w:pPr>
    <w:rPr>
      <w:i/>
      <w:iCs/>
      <w:color w:val="404040" w:themeColor="text1" w:themeTint="BF"/>
    </w:rPr>
  </w:style>
  <w:style w:type="character" w:styleId="QuoteChar" w:customStyle="1">
    <w:name w:val="Quote Char"/>
    <w:basedOn w:val="DefaultParagraphFont"/>
    <w:link w:val="Quote"/>
    <w:uiPriority w:val="29"/>
    <w:rsid w:val="00D8056C"/>
    <w:rPr>
      <w:i/>
      <w:iCs/>
      <w:color w:val="404040" w:themeColor="text1" w:themeTint="BF"/>
    </w:rPr>
  </w:style>
  <w:style w:type="paragraph" w:styleId="ListParagraph">
    <w:name w:val="List Paragraph"/>
    <w:basedOn w:val="Normal"/>
    <w:uiPriority w:val="34"/>
    <w:qFormat/>
    <w:rsid w:val="00D8056C"/>
    <w:pPr>
      <w:ind w:left="720"/>
      <w:contextualSpacing/>
    </w:pPr>
  </w:style>
  <w:style w:type="character" w:styleId="IntenseEmphasis">
    <w:name w:val="Intense Emphasis"/>
    <w:basedOn w:val="DefaultParagraphFont"/>
    <w:uiPriority w:val="21"/>
    <w:qFormat/>
    <w:rsid w:val="00D8056C"/>
    <w:rPr>
      <w:i/>
      <w:iCs/>
      <w:color w:val="0F4761" w:themeColor="accent1" w:themeShade="BF"/>
    </w:rPr>
  </w:style>
  <w:style w:type="paragraph" w:styleId="IntenseQuote">
    <w:name w:val="Intense Quote"/>
    <w:basedOn w:val="Normal"/>
    <w:next w:val="Normal"/>
    <w:link w:val="IntenseQuoteChar"/>
    <w:uiPriority w:val="30"/>
    <w:qFormat/>
    <w:rsid w:val="00D8056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8056C"/>
    <w:rPr>
      <w:i/>
      <w:iCs/>
      <w:color w:val="0F4761" w:themeColor="accent1" w:themeShade="BF"/>
    </w:rPr>
  </w:style>
  <w:style w:type="character" w:styleId="IntenseReference">
    <w:name w:val="Intense Reference"/>
    <w:basedOn w:val="DefaultParagraphFont"/>
    <w:uiPriority w:val="32"/>
    <w:qFormat/>
    <w:rsid w:val="00D8056C"/>
    <w:rPr>
      <w:b/>
      <w:bCs/>
      <w:smallCaps/>
      <w:color w:val="0F4761" w:themeColor="accent1" w:themeShade="BF"/>
      <w:spacing w:val="5"/>
    </w:rPr>
  </w:style>
  <w:style w:type="character" w:styleId="Strong">
    <w:name w:val="Strong"/>
    <w:basedOn w:val="DefaultParagraphFont"/>
    <w:qFormat/>
    <w:rsid w:val="00D8056C"/>
    <w:rPr>
      <w:b/>
      <w:bCs/>
    </w:rPr>
  </w:style>
  <w:style w:type="table" w:styleId="TableGrid">
    <w:name w:val="Table Grid"/>
    <w:basedOn w:val="TableNormal"/>
    <w:uiPriority w:val="39"/>
    <w:rsid w:val="00D8056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emf"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Gurcharan Singh</dc:creator>
  <keywords/>
  <dc:description/>
  <lastModifiedBy>Gurcharan Singh</lastModifiedBy>
  <revision>5</revision>
  <dcterms:created xsi:type="dcterms:W3CDTF">2025-10-06T22:06:00.0000000Z</dcterms:created>
  <dcterms:modified xsi:type="dcterms:W3CDTF">2025-10-07T15:57:34.2951215Z</dcterms:modified>
</coreProperties>
</file>