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8D332" w14:textId="1831D08F" w:rsidR="00D9314D" w:rsidRDefault="00FA3D66" w:rsidP="00FA3D66">
      <w:pPr>
        <w:jc w:val="center"/>
        <w:rPr>
          <w:rFonts w:ascii="Times New Roman" w:hAnsi="Times New Roman" w:cs="Times New Roman"/>
          <w:b/>
          <w:bCs/>
          <w:sz w:val="28"/>
          <w:szCs w:val="28"/>
          <w:u w:val="single"/>
        </w:rPr>
      </w:pPr>
      <w:r w:rsidRPr="00FA3D66">
        <w:rPr>
          <w:rFonts w:ascii="Times New Roman" w:hAnsi="Times New Roman" w:cs="Times New Roman"/>
          <w:b/>
          <w:bCs/>
          <w:sz w:val="28"/>
          <w:szCs w:val="28"/>
          <w:u w:val="single"/>
        </w:rPr>
        <w:t>ABSTRACT</w:t>
      </w:r>
    </w:p>
    <w:p w14:paraId="0FCB6CFC" w14:textId="77777777" w:rsidR="00FA3D66" w:rsidRDefault="00FA3D66" w:rsidP="00FA3D66">
      <w:pPr>
        <w:jc w:val="both"/>
        <w:rPr>
          <w:rFonts w:ascii="Times New Roman" w:hAnsi="Times New Roman" w:cs="Times New Roman"/>
        </w:rPr>
      </w:pPr>
      <w:r w:rsidRPr="00FA3D66">
        <w:rPr>
          <w:rFonts w:ascii="Times New Roman" w:hAnsi="Times New Roman" w:cs="Times New Roman"/>
        </w:rPr>
        <w:t>The need to provide sufficient and secure power and railway infrastructure to meet future demand prompts the continuing need for upgraded designs to both improve safety standards and current load predictability, as well as signal optimization. This work describes a powerline and railway integrated machine learning (ML) system for tackling these fundamental issues. Utilizing powerful predictive analytics and superior levels of ML algorithms, the framework maintains a constantly updated check on powerlines and railway tracks, and foretells varying loads with regard to maintaining a check on system failure, which in turn provides for a superior signal arrangement for the effective supervision over traffic. It has safety diagnostics, which enable the detection of faults, including; overloading, fluctuations in power supply, or even cases of potential derailing and the necessary precautions can be taken within the shortest time possible to prevent these from happening. The current approach of load forecasting is done through the use of both the time series analysis and the use of neural networks to distributes the energy well and reduce wastage. Further, the framework enhances the railway signal to minimize delays, coordinate trains on schedules, and improve passengers’ experience employing reinforcement learning. This integrated solution enhances social relevance as it responds to modern life challenges in energy sustainability, safety, and efficiency of key facilities. Through reduction of accidents, losses in energy and efficiency of rail operations, the framework promotes conservation of the environment, cost cutting and improved public confidence. Thus, depending on geography and organizational conditions, the outlined features afford the model’s use by governments and private stakeholders to develop</w:t>
      </w:r>
      <w:r>
        <w:rPr>
          <w:rFonts w:ascii="Times New Roman" w:hAnsi="Times New Roman" w:cs="Times New Roman"/>
        </w:rPr>
        <w:t xml:space="preserve"> </w:t>
      </w:r>
      <w:r w:rsidRPr="00FA3D66">
        <w:rPr>
          <w:rFonts w:ascii="Times New Roman" w:hAnsi="Times New Roman" w:cs="Times New Roman"/>
        </w:rPr>
        <w:t xml:space="preserve">resilient, intelligent, and sustainable infrastructural systems. </w:t>
      </w:r>
    </w:p>
    <w:p w14:paraId="22922996" w14:textId="77777777" w:rsidR="00FA3D66" w:rsidRDefault="00FA3D66" w:rsidP="00FA3D66">
      <w:pPr>
        <w:jc w:val="both"/>
        <w:rPr>
          <w:rFonts w:ascii="Times New Roman" w:hAnsi="Times New Roman" w:cs="Times New Roman"/>
        </w:rPr>
      </w:pPr>
    </w:p>
    <w:p w14:paraId="7CC4F7E3" w14:textId="0A20ACCF" w:rsidR="00FA3D66" w:rsidRPr="00FA3D66" w:rsidRDefault="00FA3D66" w:rsidP="00FA3D66">
      <w:pPr>
        <w:jc w:val="both"/>
        <w:rPr>
          <w:rFonts w:ascii="Times New Roman" w:hAnsi="Times New Roman" w:cs="Times New Roman"/>
        </w:rPr>
      </w:pPr>
      <w:r w:rsidRPr="00FA3D66">
        <w:rPr>
          <w:rFonts w:ascii="Times New Roman" w:hAnsi="Times New Roman" w:cs="Times New Roman"/>
        </w:rPr>
        <w:t>Keywords— Smart Railway Infrastructure, Safety Diagnostics, Current Load Forecasting, Powerline Monitoring, Real-Time Monitoring, Energy Sustainability, Infrastructure Optimization, Machine Learning</w:t>
      </w:r>
    </w:p>
    <w:sectPr w:rsidR="00FA3D66" w:rsidRPr="00FA3D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14D"/>
    <w:rsid w:val="00CC3CCA"/>
    <w:rsid w:val="00D9314D"/>
    <w:rsid w:val="00FA3D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C3FFC"/>
  <w15:chartTrackingRefBased/>
  <w15:docId w15:val="{96A5781B-E8EB-4E91-BD04-F733DB582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31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31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31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31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31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31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1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1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1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1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31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31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31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31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31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31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31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314D"/>
    <w:rPr>
      <w:rFonts w:eastAsiaTheme="majorEastAsia" w:cstheme="majorBidi"/>
      <w:color w:val="272727" w:themeColor="text1" w:themeTint="D8"/>
    </w:rPr>
  </w:style>
  <w:style w:type="paragraph" w:styleId="Title">
    <w:name w:val="Title"/>
    <w:basedOn w:val="Normal"/>
    <w:next w:val="Normal"/>
    <w:link w:val="TitleChar"/>
    <w:uiPriority w:val="10"/>
    <w:qFormat/>
    <w:rsid w:val="00D931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1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1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1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14D"/>
    <w:pPr>
      <w:spacing w:before="160"/>
      <w:jc w:val="center"/>
    </w:pPr>
    <w:rPr>
      <w:i/>
      <w:iCs/>
      <w:color w:val="404040" w:themeColor="text1" w:themeTint="BF"/>
    </w:rPr>
  </w:style>
  <w:style w:type="character" w:customStyle="1" w:styleId="QuoteChar">
    <w:name w:val="Quote Char"/>
    <w:basedOn w:val="DefaultParagraphFont"/>
    <w:link w:val="Quote"/>
    <w:uiPriority w:val="29"/>
    <w:rsid w:val="00D9314D"/>
    <w:rPr>
      <w:i/>
      <w:iCs/>
      <w:color w:val="404040" w:themeColor="text1" w:themeTint="BF"/>
    </w:rPr>
  </w:style>
  <w:style w:type="paragraph" w:styleId="ListParagraph">
    <w:name w:val="List Paragraph"/>
    <w:basedOn w:val="Normal"/>
    <w:uiPriority w:val="34"/>
    <w:qFormat/>
    <w:rsid w:val="00D9314D"/>
    <w:pPr>
      <w:ind w:left="720"/>
      <w:contextualSpacing/>
    </w:pPr>
  </w:style>
  <w:style w:type="character" w:styleId="IntenseEmphasis">
    <w:name w:val="Intense Emphasis"/>
    <w:basedOn w:val="DefaultParagraphFont"/>
    <w:uiPriority w:val="21"/>
    <w:qFormat/>
    <w:rsid w:val="00D9314D"/>
    <w:rPr>
      <w:i/>
      <w:iCs/>
      <w:color w:val="2F5496" w:themeColor="accent1" w:themeShade="BF"/>
    </w:rPr>
  </w:style>
  <w:style w:type="paragraph" w:styleId="IntenseQuote">
    <w:name w:val="Intense Quote"/>
    <w:basedOn w:val="Normal"/>
    <w:next w:val="Normal"/>
    <w:link w:val="IntenseQuoteChar"/>
    <w:uiPriority w:val="30"/>
    <w:qFormat/>
    <w:rsid w:val="00D931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314D"/>
    <w:rPr>
      <w:i/>
      <w:iCs/>
      <w:color w:val="2F5496" w:themeColor="accent1" w:themeShade="BF"/>
    </w:rPr>
  </w:style>
  <w:style w:type="character" w:styleId="IntenseReference">
    <w:name w:val="Intense Reference"/>
    <w:basedOn w:val="DefaultParagraphFont"/>
    <w:uiPriority w:val="32"/>
    <w:qFormat/>
    <w:rsid w:val="00D931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314</Words>
  <Characters>1793</Characters>
  <Application>Microsoft Office Word</Application>
  <DocSecurity>0</DocSecurity>
  <Lines>14</Lines>
  <Paragraphs>4</Paragraphs>
  <ScaleCrop>false</ScaleCrop>
  <Company/>
  <LinksUpToDate>false</LinksUpToDate>
  <CharactersWithSpaces>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2025-05-06T04:48:00Z</dcterms:created>
  <dcterms:modified xsi:type="dcterms:W3CDTF">2025-05-06T04:53:00Z</dcterms:modified>
</cp:coreProperties>
</file>