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color w:val="1A3C6E"/>
          <w:sz w:val="72"/>
        </w:rPr>
        <w:t>Perfect Foundation SMS</w:t>
      </w:r>
    </w:p>
    <w:p>
      <w:pPr>
        <w:pStyle w:val="Heading1"/>
        <w:jc w:val="center"/>
      </w:pPr>
      <w:r>
        <w:rPr>
          <w:color w:val="4477AA"/>
          <w:sz w:val="44"/>
        </w:rPr>
        <w:t>School Management System</w:t>
      </w:r>
    </w:p>
    <w:p>
      <w:pPr>
        <w:jc w:val="center"/>
      </w:pPr>
    </w:p>
    <w:p>
      <w:pPr>
        <w:jc w:val="center"/>
      </w:pPr>
      <w:r>
        <w:rPr>
          <w:color w:val="666666"/>
          <w:sz w:val="26"/>
        </w:rPr>
        <w:t>Comprehensive Technical &amp; QA Report</w:t>
      </w:r>
    </w:p>
    <w:p>
      <w:pPr>
        <w:jc w:val="center"/>
      </w:pPr>
      <w:r>
        <w:rPr>
          <w:color w:val="666666"/>
          <w:sz w:val="26"/>
        </w:rPr>
        <w:t>Version 2.0 — September 2026</w:t>
      </w:r>
    </w:p>
    <w:p>
      <w:pPr>
        <w:jc w:val="center"/>
      </w:pPr>
    </w:p>
    <w:p>
      <w:pPr>
        <w:jc w:val="center"/>
      </w:pPr>
      <w:r>
        <w:rPr>
          <w:color w:val="666666"/>
          <w:sz w:val="26"/>
        </w:rPr>
        <w:t>Prepared for: Perfect Foundation Education Group</w:t>
      </w:r>
    </w:p>
    <w:p>
      <w:pPr>
        <w:jc w:val="center"/>
      </w:pPr>
      <w:r>
        <w:rPr>
          <w:color w:val="666666"/>
          <w:sz w:val="26"/>
        </w:rPr>
        <w:t>Classification: Internal /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99999"/>
          <w:sz w:val="20"/>
        </w:rPr>
        <w:t>Right-click here and select 'Update Field' to populate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Perfect Foundation SMS is a full-stack school management system designed to streamline multi-campus institutional operations. It provides integrated modules for student enrollment, staff administration, financial management, academics, attendance tracking, communications, and reporting — all governed by a multi-tenant data isolation architecture.</w:t>
      </w:r>
    </w:p>
    <w:p>
      <w:r>
        <w:t>This report documents the system's production deployment status, technical architecture, demo-data seeding capabilities, test results, and provides prioritised recommendations for operational improvements.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Objectives</w:t>
      </w:r>
    </w:p>
    <w:p>
      <w:r>
        <w:t>• Multi-campus support with unified data management</w:t>
        <w:br/>
        <w:t>• Role-based access control for all user types</w:t>
        <w:br/>
        <w:t>• Real-time academic and financial dashboards</w:t>
        <w:br/>
        <w:t>• Automated communications and notifications</w:t>
        <w:br/>
        <w:t>• Live demo data seeding for stakeholder demonstrations</w:t>
      </w:r>
    </w:p>
    <w:p>
      <w:pPr>
        <w:pStyle w:val="Heading2"/>
      </w:pPr>
      <w:r>
        <w:t>2.2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Campus Scope</w:t>
            </w:r>
          </w:p>
        </w:tc>
      </w:tr>
      <w:tr>
        <w:tc>
          <w:tcPr>
            <w:tcW w:type="dxa" w:w="3135"/>
          </w:tcPr>
          <w:p>
            <w:r>
              <w:t>Super Admin</w:t>
            </w:r>
          </w:p>
        </w:tc>
        <w:tc>
          <w:tcPr>
            <w:tcW w:type="dxa" w:w="3135"/>
          </w:tcPr>
          <w:p>
            <w:r>
              <w:t>Full system</w:t>
            </w:r>
          </w:p>
        </w:tc>
        <w:tc>
          <w:tcPr>
            <w:tcW w:type="dxa" w:w="3135"/>
          </w:tcPr>
          <w:p>
            <w:r>
              <w:t>All campuses</w:t>
            </w:r>
          </w:p>
        </w:tc>
      </w:tr>
      <w:tr>
        <w:tc>
          <w:tcPr>
            <w:tcW w:type="dxa" w:w="3135"/>
          </w:tcPr>
          <w:p>
            <w:r>
              <w:t>Org Admin</w:t>
            </w:r>
          </w:p>
        </w:tc>
        <w:tc>
          <w:tcPr>
            <w:tcW w:type="dxa" w:w="3135"/>
          </w:tcPr>
          <w:p>
            <w:r>
              <w:t>Institution-wide</w:t>
            </w:r>
          </w:p>
        </w:tc>
        <w:tc>
          <w:tcPr>
            <w:tcW w:type="dxa" w:w="3135"/>
          </w:tcPr>
          <w:p>
            <w:r>
              <w:t>All campuses</w:t>
            </w:r>
          </w:p>
        </w:tc>
      </w:tr>
      <w:tr>
        <w:tc>
          <w:tcPr>
            <w:tcW w:type="dxa" w:w="3135"/>
          </w:tcPr>
          <w:p>
            <w:r>
              <w:t>Campus Admin</w:t>
            </w:r>
          </w:p>
        </w:tc>
        <w:tc>
          <w:tcPr>
            <w:tcW w:type="dxa" w:w="3135"/>
          </w:tcPr>
          <w:p>
            <w:r>
              <w:t>Campus operations</w:t>
            </w:r>
          </w:p>
        </w:tc>
        <w:tc>
          <w:tcPr>
            <w:tcW w:type="dxa" w:w="3135"/>
          </w:tcPr>
          <w:p>
            <w:r>
              <w:t>Assigned campus</w:t>
            </w:r>
          </w:p>
        </w:tc>
      </w:tr>
      <w:tr>
        <w:tc>
          <w:tcPr>
            <w:tcW w:type="dxa" w:w="3135"/>
          </w:tcPr>
          <w:p>
            <w:r>
              <w:t>Teacher</w:t>
            </w:r>
          </w:p>
        </w:tc>
        <w:tc>
          <w:tcPr>
            <w:tcW w:type="dxa" w:w="3135"/>
          </w:tcPr>
          <w:p>
            <w:r>
              <w:t>Class &amp; grading</w:t>
            </w:r>
          </w:p>
        </w:tc>
        <w:tc>
          <w:tcPr>
            <w:tcW w:type="dxa" w:w="3135"/>
          </w:tcPr>
          <w:p>
            <w:r>
              <w:t>Assigned campus</w:t>
            </w:r>
          </w:p>
        </w:tc>
      </w:tr>
      <w:tr>
        <w:tc>
          <w:tcPr>
            <w:tcW w:type="dxa" w:w="3135"/>
          </w:tcPr>
          <w:p>
            <w:r>
              <w:t>Student</w:t>
            </w:r>
          </w:p>
        </w:tc>
        <w:tc>
          <w:tcPr>
            <w:tcW w:type="dxa" w:w="3135"/>
          </w:tcPr>
          <w:p>
            <w:r>
              <w:t>Grades &amp; courses</w:t>
            </w:r>
          </w:p>
        </w:tc>
        <w:tc>
          <w:tcPr>
            <w:tcW w:type="dxa" w:w="3135"/>
          </w:tcPr>
          <w:p>
            <w:r>
              <w:t>Enrolled campus</w:t>
            </w:r>
          </w:p>
        </w:tc>
      </w:tr>
      <w:tr>
        <w:tc>
          <w:tcPr>
            <w:tcW w:type="dxa" w:w="3135"/>
          </w:tcPr>
          <w:p>
            <w:r>
              <w:t>Parent/Guardian</w:t>
            </w:r>
          </w:p>
        </w:tc>
        <w:tc>
          <w:tcPr>
            <w:tcW w:type="dxa" w:w="3135"/>
          </w:tcPr>
          <w:p>
            <w:r>
              <w:t>Student progress</w:t>
            </w:r>
          </w:p>
        </w:tc>
        <w:tc>
          <w:tcPr>
            <w:tcW w:type="dxa" w:w="3135"/>
          </w:tcPr>
          <w:p>
            <w:r>
              <w:t>Child's campus</w:t>
            </w:r>
          </w:p>
        </w:tc>
      </w:tr>
      <w:tr>
        <w:tc>
          <w:tcPr>
            <w:tcW w:type="dxa" w:w="3135"/>
          </w:tcPr>
          <w:p>
            <w:r>
              <w:t>Non-Teaching Staff</w:t>
            </w:r>
          </w:p>
        </w:tc>
        <w:tc>
          <w:tcPr>
            <w:tcW w:type="dxa" w:w="3135"/>
          </w:tcPr>
          <w:p>
            <w:r>
              <w:t>Administrative</w:t>
            </w:r>
          </w:p>
        </w:tc>
        <w:tc>
          <w:tcPr>
            <w:tcW w:type="dxa" w:w="3135"/>
          </w:tcPr>
          <w:p>
            <w:r>
              <w:t>Assigned campus</w:t>
            </w:r>
          </w:p>
        </w:tc>
      </w:tr>
    </w:tbl>
    <w:p>
      <w:pPr>
        <w:pStyle w:val="Heading2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135"/>
          </w:tcPr>
          <w:p>
            <w:r>
              <w:t>Backend Framework</w:t>
            </w:r>
          </w:p>
        </w:tc>
        <w:tc>
          <w:tcPr>
            <w:tcW w:type="dxa" w:w="3135"/>
          </w:tcPr>
          <w:p>
            <w:r>
              <w:t>Django</w:t>
            </w:r>
          </w:p>
        </w:tc>
        <w:tc>
          <w:tcPr>
            <w:tcW w:type="dxa" w:w="3135"/>
          </w:tcPr>
          <w:p>
            <w:r>
              <w:t>6.1</w:t>
            </w:r>
          </w:p>
        </w:tc>
      </w:tr>
      <w:tr>
        <w:tc>
          <w:tcPr>
            <w:tcW w:type="dxa" w:w="3135"/>
          </w:tcPr>
          <w:p>
            <w:r>
              <w:t>API Framework</w:t>
            </w:r>
          </w:p>
        </w:tc>
        <w:tc>
          <w:tcPr>
            <w:tcW w:type="dxa" w:w="3135"/>
          </w:tcPr>
          <w:p>
            <w:r>
              <w:t>Django REST Framework</w:t>
            </w:r>
          </w:p>
        </w:tc>
        <w:tc>
          <w:tcPr>
            <w:tcW w:type="dxa" w:w="3135"/>
          </w:tcPr>
          <w:p>
            <w:r>
              <w:t>3.18.0</w:t>
            </w:r>
          </w:p>
        </w:tc>
      </w:tr>
      <w:tr>
        <w:tc>
          <w:tcPr>
            <w:tcW w:type="dxa" w:w="3135"/>
          </w:tcPr>
          <w:p>
            <w:r>
              <w:t>Language</w:t>
            </w:r>
          </w:p>
        </w:tc>
        <w:tc>
          <w:tcPr>
            <w:tcW w:type="dxa" w:w="3135"/>
          </w:tcPr>
          <w:p>
            <w:r>
              <w:t>Python</w:t>
            </w:r>
          </w:p>
        </w:tc>
        <w:tc>
          <w:tcPr>
            <w:tcW w:type="dxa" w:w="3135"/>
          </w:tcPr>
          <w:p>
            <w:r>
              <w:t>3.12</w:t>
            </w:r>
          </w:p>
        </w:tc>
      </w:tr>
      <w:tr>
        <w:tc>
          <w:tcPr>
            <w:tcW w:type="dxa" w:w="3135"/>
          </w:tcPr>
          <w:p>
            <w:r>
              <w:t>Frontend Framework</w:t>
            </w:r>
          </w:p>
        </w:tc>
        <w:tc>
          <w:tcPr>
            <w:tcW w:type="dxa" w:w="3135"/>
          </w:tcPr>
          <w:p>
            <w:r>
              <w:t>React</w:t>
            </w:r>
          </w:p>
        </w:tc>
        <w:tc>
          <w:tcPr>
            <w:tcW w:type="dxa" w:w="3135"/>
          </w:tcPr>
          <w:p>
            <w:r>
              <w:t>19.0.0</w:t>
            </w:r>
          </w:p>
        </w:tc>
      </w:tr>
      <w:tr>
        <w:tc>
          <w:tcPr>
            <w:tcW w:type="dxa" w:w="3135"/>
          </w:tcPr>
          <w:p>
            <w:r>
              <w:t>Build Tool</w:t>
            </w:r>
          </w:p>
        </w:tc>
        <w:tc>
          <w:tcPr>
            <w:tcW w:type="dxa" w:w="3135"/>
          </w:tcPr>
          <w:p>
            <w:r>
              <w:t>Vite</w:t>
            </w:r>
          </w:p>
        </w:tc>
        <w:tc>
          <w:tcPr>
            <w:tcW w:type="dxa" w:w="3135"/>
          </w:tcPr>
          <w:p>
            <w:r>
              <w:t>5.4.18</w:t>
            </w:r>
          </w:p>
        </w:tc>
      </w:tr>
      <w:tr>
        <w:tc>
          <w:tcPr>
            <w:tcW w:type="dxa" w:w="3135"/>
          </w:tcPr>
          <w:p>
            <w:r>
              <w:t>CSS Framework</w:t>
            </w:r>
          </w:p>
        </w:tc>
        <w:tc>
          <w:tcPr>
            <w:tcW w:type="dxa" w:w="3135"/>
          </w:tcPr>
          <w:p>
            <w:r>
              <w:t>Tailwind CSS</w:t>
            </w:r>
          </w:p>
        </w:tc>
        <w:tc>
          <w:tcPr>
            <w:tcW w:type="dxa" w:w="3135"/>
          </w:tcPr>
          <w:p>
            <w:r>
              <w:t>3.x</w:t>
            </w:r>
          </w:p>
        </w:tc>
      </w:tr>
      <w:tr>
        <w:tc>
          <w:tcPr>
            <w:tcW w:type="dxa" w:w="3135"/>
          </w:tcPr>
          <w:p>
            <w:r>
              <w:t>Production DB</w:t>
            </w:r>
          </w:p>
        </w:tc>
        <w:tc>
          <w:tcPr>
            <w:tcW w:type="dxa" w:w="3135"/>
          </w:tcPr>
          <w:p>
            <w:r>
              <w:t>Neon PostgreSQL (serverless)</w:t>
            </w:r>
          </w:p>
        </w:tc>
        <w:tc>
          <w:tcPr>
            <w:tcW w:type="dxa" w:w="3135"/>
          </w:tcPr>
          <w:p>
            <w:r>
              <w:t>14+</w:t>
            </w:r>
          </w:p>
        </w:tc>
      </w:tr>
      <w:tr>
        <w:tc>
          <w:tcPr>
            <w:tcW w:type="dxa" w:w="3135"/>
          </w:tcPr>
          <w:p>
            <w:r>
              <w:t>Local DB</w:t>
            </w:r>
          </w:p>
        </w:tc>
        <w:tc>
          <w:tcPr>
            <w:tcW w:type="dxa" w:w="3135"/>
          </w:tcPr>
          <w:p>
            <w:r>
              <w:t>SQLite (in-memory for tests)</w:t>
            </w:r>
          </w:p>
        </w:tc>
        <w:tc>
          <w:tcPr>
            <w:tcW w:type="dxa" w:w="3135"/>
          </w:tcPr>
          <w:p>
            <w:r>
              <w:t>3.x</w:t>
            </w:r>
          </w:p>
        </w:tc>
      </w:tr>
      <w:tr>
        <w:tc>
          <w:tcPr>
            <w:tcW w:type="dxa" w:w="3135"/>
          </w:tcPr>
          <w:p>
            <w:r>
              <w:t>PDF Generation</w:t>
            </w:r>
          </w:p>
        </w:tc>
        <w:tc>
          <w:tcPr>
            <w:tcW w:type="dxa" w:w="3135"/>
          </w:tcPr>
          <w:p>
            <w:r>
              <w:t>ReportLab</w:t>
            </w:r>
          </w:p>
        </w:tc>
        <w:tc>
          <w:tcPr>
            <w:tcW w:type="dxa" w:w="3135"/>
          </w:tcPr>
          <w:p>
            <w:r>
              <w:t>5.0.0</w:t>
            </w:r>
          </w:p>
        </w:tc>
      </w:tr>
      <w:tr>
        <w:tc>
          <w:tcPr>
            <w:tcW w:type="dxa" w:w="3135"/>
          </w:tcPr>
          <w:p>
            <w:r>
              <w:t>SMS Provider</w:t>
            </w:r>
          </w:p>
        </w:tc>
        <w:tc>
          <w:tcPr>
            <w:tcW w:type="dxa" w:w="3135"/>
          </w:tcPr>
          <w:p>
            <w:r>
              <w:t>Twilio</w:t>
            </w:r>
          </w:p>
        </w:tc>
        <w:tc>
          <w:tcPr>
            <w:tcW w:type="dxa" w:w="3135"/>
          </w:tcPr>
          <w:p>
            <w:r>
              <w:t>9.4.5</w:t>
            </w:r>
          </w:p>
        </w:tc>
      </w:tr>
      <w:tr>
        <w:tc>
          <w:tcPr>
            <w:tcW w:type="dxa" w:w="3135"/>
          </w:tcPr>
          <w:p>
            <w:r>
              <w:t>Payments</w:t>
            </w:r>
          </w:p>
        </w:tc>
        <w:tc>
          <w:tcPr>
            <w:tcW w:type="dxa" w:w="3135"/>
          </w:tcPr>
          <w:p>
            <w:r>
              <w:t>Stripe</w:t>
            </w:r>
          </w:p>
        </w:tc>
        <w:tc>
          <w:tcPr>
            <w:tcW w:type="dxa" w:w="3135"/>
          </w:tcPr>
          <w:p>
            <w:r>
              <w:t>11.3.0</w:t>
            </w:r>
          </w:p>
        </w:tc>
      </w:tr>
      <w:tr>
        <w:tc>
          <w:tcPr>
            <w:tcW w:type="dxa" w:w="3135"/>
          </w:tcPr>
          <w:p>
            <w:r>
              <w:t>Frontend Hosting</w:t>
            </w:r>
          </w:p>
        </w:tc>
        <w:tc>
          <w:tcPr>
            <w:tcW w:type="dxa" w:w="3135"/>
          </w:tcPr>
          <w:p>
            <w:r>
              <w:t>Vercel (static)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Backend Hosting</w:t>
            </w:r>
          </w:p>
        </w:tc>
        <w:tc>
          <w:tcPr>
            <w:tcW w:type="dxa" w:w="3135"/>
          </w:tcPr>
          <w:p>
            <w:r>
              <w:t>Vercel (Python serverless)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pPr>
        <w:pStyle w:val="Heading1"/>
      </w:pPr>
      <w:r>
        <w:t>3. Repository Structure</w:t>
      </w:r>
    </w:p>
    <w:p>
      <w:r>
        <w:t>perfect-foundation-sms/</w:t>
        <w:br/>
        <w:t>├── backend/                    Django backend root</w:t>
        <w:br/>
        <w:t>│   ├── api/index.py            Vercel Python serverless entry (ASGI)</w:t>
        <w:br/>
        <w:t>│   ├── apps/</w:t>
        <w:br/>
        <w:t>│   │   ├── accounts/           Auth, users, roles, staff, students, demo seed</w:t>
        <w:br/>
        <w:t>│   │   ├── academics/          Courses, subjects, homework, grades</w:t>
        <w:br/>
        <w:t>│   │   ├── attendance/         Daily attendance, alerts</w:t>
        <w:br/>
        <w:t>│   │   ├── communication/      Messages, notifications, announcements</w:t>
        <w:br/>
        <w:t>│   │   ├── finance/            Invoices, payments, expenses</w:t>
        <w:br/>
        <w:t>│   │   ├── reports/            Report generation (PDF, endpoints)</w:t>
        <w:br/>
        <w:t>│   │   ├── schools/            Institutions, campuses, academic years</w:t>
        <w:br/>
        <w:t>│   │   └── transport/          Vehicles, routes</w:t>
        <w:br/>
        <w:t>│   ├── config/settings/        base / production / test / development</w:t>
        <w:br/>
        <w:t>│   ├── requirements.txt        Pinned production dependencies</w:t>
        <w:br/>
        <w:t>│   ├── vercel.json             Backend deployment config (Python 3.12 ASGI)</w:t>
        <w:br/>
        <w:t>│   ├── Dockerfile              Container build for alternative hosting</w:t>
        <w:br/>
        <w:t>│   └── render.yaml             Render.com deployment blueprint</w:t>
        <w:br/>
        <w:t>├── frontend/                   React SPA</w:t>
        <w:br/>
        <w:t>│   ├── src/pages/              All application pages</w:t>
        <w:br/>
        <w:t>│   ├── src/services/           Axios API client layer</w:t>
        <w:br/>
        <w:t>│   ├── dist/                   Vite build output</w:t>
        <w:br/>
        <w:t>│   ├── vercel.json             Frontend hosting + /api proxy</w:t>
        <w:br/>
        <w:t>│   └── package.json            Node dependencies &amp; scripts</w:t>
        <w:br/>
        <w:t>└── demo_data/                  Generated seed docs (gitignored)</w:t>
      </w:r>
    </w:p>
    <w:p>
      <w:pPr>
        <w:pStyle w:val="Heading1"/>
      </w:pPr>
      <w:r>
        <w:t>4. Backend Architecture</w:t>
      </w:r>
    </w:p>
    <w:p>
      <w:pPr>
        <w:pStyle w:val="Heading2"/>
      </w:pPr>
      <w:r>
        <w:t>4.1 Settings Hierarchy</w:t>
      </w:r>
    </w:p>
    <w:p>
      <w:r>
        <w:t>Django settings follow a layered configuration pattern:</w:t>
        <w:br/>
        <w:br/>
        <w:t>• config/settings/base.py — Core settings, database URL parsing, middleware, REST framework defaults, DRF throttling, caching</w:t>
        <w:br/>
        <w:t>• config/settings/production.py — DEBUG=False, HSTS, CSRF origins, secure cookies, Vercel ALLOWED_HOSTS, WhiteNoise static serving</w:t>
        <w:br/>
        <w:t>• config/settings/test.py — In-memory SQLite, disabled CSRF, disabled throttling (partial), faster password hashing</w:t>
        <w:br/>
        <w:t>• config/settings/development.py — DEBUG=True, local SQLite, verbose logging</w:t>
      </w:r>
    </w:p>
    <w:p>
      <w:pPr>
        <w:pStyle w:val="Heading2"/>
      </w:pPr>
      <w:r>
        <w:t>4.2 Multi-Tenant Isolation</w:t>
      </w:r>
    </w:p>
    <w:p>
      <w:r>
        <w:t>All data access is scoped to the authenticated user's institution and campus:</w:t>
        <w:br/>
        <w:br/>
        <w:t>• TenantScopedQuerySet — Automatically filters querysets by institution_id</w:t>
        <w:br/>
        <w:t>• TenantScopedModelMixin — Applied to all tenant-aware models</w:t>
        <w:br/>
        <w:t>• Per-role permission classes: IsSuperAdminRole, IsOrganizationAdminRole, IsCampusAdminRole, IsTeacherRole, IsStudentRole</w:t>
        <w:br/>
        <w:t>• Role hierarchy: superadmin &gt; org_admin &gt; campus_admin &gt; teacher &gt; student</w:t>
      </w:r>
    </w:p>
    <w:p>
      <w:pPr>
        <w:pStyle w:val="Heading2"/>
      </w:pPr>
      <w:r>
        <w:t>4.3 Key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accounts</w:t>
            </w:r>
          </w:p>
        </w:tc>
        <w:tc>
          <w:tcPr>
            <w:tcW w:type="dxa" w:w="3135"/>
          </w:tcPr>
          <w:p>
            <w:r>
              <w:t>User</w:t>
            </w:r>
          </w:p>
        </w:tc>
        <w:tc>
          <w:tcPr>
            <w:tcW w:type="dxa" w:w="3135"/>
          </w:tcPr>
          <w:p>
            <w:r>
              <w:t>Central user with role + campus assignment</w:t>
            </w:r>
          </w:p>
        </w:tc>
      </w:tr>
      <w:tr>
        <w:tc>
          <w:tcPr>
            <w:tcW w:type="dxa" w:w="3135"/>
          </w:tcPr>
          <w:p>
            <w:r>
              <w:t>accounts</w:t>
            </w:r>
          </w:p>
        </w:tc>
        <w:tc>
          <w:tcPr>
            <w:tcW w:type="dxa" w:w="3135"/>
          </w:tcPr>
          <w:p>
            <w:r>
              <w:t>StaffProfile</w:t>
            </w:r>
          </w:p>
        </w:tc>
        <w:tc>
          <w:tcPr>
            <w:tcW w:type="dxa" w:w="3135"/>
          </w:tcPr>
          <w:p>
            <w:r>
              <w:t>Employment details per staff member</w:t>
            </w:r>
          </w:p>
        </w:tc>
      </w:tr>
      <w:tr>
        <w:tc>
          <w:tcPr>
            <w:tcW w:type="dxa" w:w="3135"/>
          </w:tcPr>
          <w:p>
            <w:r>
              <w:t>accounts</w:t>
            </w:r>
          </w:p>
        </w:tc>
        <w:tc>
          <w:tcPr>
            <w:tcW w:type="dxa" w:w="3135"/>
          </w:tcPr>
          <w:p>
            <w:r>
              <w:t>StudentProfile</w:t>
            </w:r>
          </w:p>
        </w:tc>
        <w:tc>
          <w:tcPr>
            <w:tcW w:type="dxa" w:w="3135"/>
          </w:tcPr>
          <w:p>
            <w:r>
              <w:t>Academic record per student</w:t>
            </w:r>
          </w:p>
        </w:tc>
      </w:tr>
      <w:tr>
        <w:tc>
          <w:tcPr>
            <w:tcW w:type="dxa" w:w="3135"/>
          </w:tcPr>
          <w:p>
            <w:r>
              <w:t>accounts</w:t>
            </w:r>
          </w:p>
        </w:tc>
        <w:tc>
          <w:tcPr>
            <w:tcW w:type="dxa" w:w="3135"/>
          </w:tcPr>
          <w:p>
            <w:r>
              <w:t>StudentTransfer</w:t>
            </w:r>
          </w:p>
        </w:tc>
        <w:tc>
          <w:tcPr>
            <w:tcW w:type="dxa" w:w="3135"/>
          </w:tcPr>
          <w:p>
            <w:r>
              <w:t>Cross-campus student transfers</w:t>
            </w:r>
          </w:p>
        </w:tc>
      </w:tr>
      <w:tr>
        <w:tc>
          <w:tcPr>
            <w:tcW w:type="dxa" w:w="3135"/>
          </w:tcPr>
          <w:p>
            <w:r>
              <w:t>schools</w:t>
            </w:r>
          </w:p>
        </w:tc>
        <w:tc>
          <w:tcPr>
            <w:tcW w:type="dxa" w:w="3135"/>
          </w:tcPr>
          <w:p>
            <w:r>
              <w:t>Institution</w:t>
            </w:r>
          </w:p>
        </w:tc>
        <w:tc>
          <w:tcPr>
            <w:tcW w:type="dxa" w:w="3135"/>
          </w:tcPr>
          <w:p>
            <w:r>
              <w:t>Top-level organisation entity</w:t>
            </w:r>
          </w:p>
        </w:tc>
      </w:tr>
      <w:tr>
        <w:tc>
          <w:tcPr>
            <w:tcW w:type="dxa" w:w="3135"/>
          </w:tcPr>
          <w:p>
            <w:r>
              <w:t>schools</w:t>
            </w:r>
          </w:p>
        </w:tc>
        <w:tc>
          <w:tcPr>
            <w:tcW w:type="dxa" w:w="3135"/>
          </w:tcPr>
          <w:p>
            <w:r>
              <w:t>Campus</w:t>
            </w:r>
          </w:p>
        </w:tc>
        <w:tc>
          <w:tcPr>
            <w:tcW w:type="dxa" w:w="3135"/>
          </w:tcPr>
          <w:p>
            <w:r>
              <w:t>Individual campus within an institution</w:t>
            </w:r>
          </w:p>
        </w:tc>
      </w:tr>
      <w:tr>
        <w:tc>
          <w:tcPr>
            <w:tcW w:type="dxa" w:w="3135"/>
          </w:tcPr>
          <w:p>
            <w:r>
              <w:t>schools</w:t>
            </w:r>
          </w:p>
        </w:tc>
        <w:tc>
          <w:tcPr>
            <w:tcW w:type="dxa" w:w="3135"/>
          </w:tcPr>
          <w:p>
            <w:r>
              <w:t>AcademicYear</w:t>
            </w:r>
          </w:p>
        </w:tc>
        <w:tc>
          <w:tcPr>
            <w:tcW w:type="dxa" w:w="3135"/>
          </w:tcPr>
          <w:p>
            <w:r>
              <w:t>Academic year + active flag</w:t>
            </w:r>
          </w:p>
        </w:tc>
      </w:tr>
      <w:tr>
        <w:tc>
          <w:tcPr>
            <w:tcW w:type="dxa" w:w="3135"/>
          </w:tcPr>
          <w:p>
            <w:r>
              <w:t>academics</w:t>
            </w:r>
          </w:p>
        </w:tc>
        <w:tc>
          <w:tcPr>
            <w:tcW w:type="dxa" w:w="3135"/>
          </w:tcPr>
          <w:p>
            <w:r>
              <w:t>Course</w:t>
            </w:r>
          </w:p>
        </w:tc>
        <w:tc>
          <w:tcPr>
            <w:tcW w:type="dxa" w:w="3135"/>
          </w:tcPr>
          <w:p>
            <w:r>
              <w:t>Programme of study</w:t>
            </w:r>
          </w:p>
        </w:tc>
      </w:tr>
      <w:tr>
        <w:tc>
          <w:tcPr>
            <w:tcW w:type="dxa" w:w="3135"/>
          </w:tcPr>
          <w:p>
            <w:r>
              <w:t>academics</w:t>
            </w:r>
          </w:p>
        </w:tc>
        <w:tc>
          <w:tcPr>
            <w:tcW w:type="dxa" w:w="3135"/>
          </w:tcPr>
          <w:p>
            <w:r>
              <w:t>SubjectOffering</w:t>
            </w:r>
          </w:p>
        </w:tc>
        <w:tc>
          <w:tcPr>
            <w:tcW w:type="dxa" w:w="3135"/>
          </w:tcPr>
          <w:p>
            <w:r>
              <w:t>Subject offered in a class/section</w:t>
            </w:r>
          </w:p>
        </w:tc>
      </w:tr>
      <w:tr>
        <w:tc>
          <w:tcPr>
            <w:tcW w:type="dxa" w:w="3135"/>
          </w:tcPr>
          <w:p>
            <w:r>
              <w:t>academics</w:t>
            </w:r>
          </w:p>
        </w:tc>
        <w:tc>
          <w:tcPr>
            <w:tcW w:type="dxa" w:w="3135"/>
          </w:tcPr>
          <w:p>
            <w:r>
              <w:t>Homework</w:t>
            </w:r>
          </w:p>
        </w:tc>
        <w:tc>
          <w:tcPr>
            <w:tcW w:type="dxa" w:w="3135"/>
          </w:tcPr>
          <w:p>
            <w:r>
              <w:t>Assignment for a section</w:t>
            </w:r>
          </w:p>
        </w:tc>
      </w:tr>
      <w:tr>
        <w:tc>
          <w:tcPr>
            <w:tcW w:type="dxa" w:w="3135"/>
          </w:tcPr>
          <w:p>
            <w:r>
              <w:t>attendance</w:t>
            </w:r>
          </w:p>
        </w:tc>
        <w:tc>
          <w:tcPr>
            <w:tcW w:type="dxa" w:w="3135"/>
          </w:tcPr>
          <w:p>
            <w:r>
              <w:t>AttendanceRecord</w:t>
            </w:r>
          </w:p>
        </w:tc>
        <w:tc>
          <w:tcPr>
            <w:tcW w:type="dxa" w:w="3135"/>
          </w:tcPr>
          <w:p>
            <w:r>
              <w:t>Daily attendance per student</w:t>
            </w:r>
          </w:p>
        </w:tc>
      </w:tr>
      <w:tr>
        <w:tc>
          <w:tcPr>
            <w:tcW w:type="dxa" w:w="3135"/>
          </w:tcPr>
          <w:p>
            <w:r>
              <w:t>finance</w:t>
            </w:r>
          </w:p>
        </w:tc>
        <w:tc>
          <w:tcPr>
            <w:tcW w:type="dxa" w:w="3135"/>
          </w:tcPr>
          <w:p>
            <w:r>
              <w:t>Invoice</w:t>
            </w:r>
          </w:p>
        </w:tc>
        <w:tc>
          <w:tcPr>
            <w:tcW w:type="dxa" w:w="3135"/>
          </w:tcPr>
          <w:p>
            <w:r>
              <w:t>Fee invoice for a student</w:t>
            </w:r>
          </w:p>
        </w:tc>
      </w:tr>
      <w:tr>
        <w:tc>
          <w:tcPr>
            <w:tcW w:type="dxa" w:w="3135"/>
          </w:tcPr>
          <w:p>
            <w:r>
              <w:t>finance</w:t>
            </w:r>
          </w:p>
        </w:tc>
        <w:tc>
          <w:tcPr>
            <w:tcW w:type="dxa" w:w="3135"/>
          </w:tcPr>
          <w:p>
            <w:r>
              <w:t>InvoiceItem</w:t>
            </w:r>
          </w:p>
        </w:tc>
        <w:tc>
          <w:tcPr>
            <w:tcW w:type="dxa" w:w="3135"/>
          </w:tcPr>
          <w:p>
            <w:r>
              <w:t>Line item within an invoice</w:t>
            </w:r>
          </w:p>
        </w:tc>
      </w:tr>
      <w:tr>
        <w:tc>
          <w:tcPr>
            <w:tcW w:type="dxa" w:w="3135"/>
          </w:tcPr>
          <w:p>
            <w:r>
              <w:t>finance</w:t>
            </w:r>
          </w:p>
        </w:tc>
        <w:tc>
          <w:tcPr>
            <w:tcW w:type="dxa" w:w="3135"/>
          </w:tcPr>
          <w:p>
            <w:r>
              <w:t>Payment</w:t>
            </w:r>
          </w:p>
        </w:tc>
        <w:tc>
          <w:tcPr>
            <w:tcW w:type="dxa" w:w="3135"/>
          </w:tcPr>
          <w:p>
            <w:r>
              <w:t>Payment transaction against an invoice</w:t>
            </w:r>
          </w:p>
        </w:tc>
      </w:tr>
      <w:tr>
        <w:tc>
          <w:tcPr>
            <w:tcW w:type="dxa" w:w="3135"/>
          </w:tcPr>
          <w:p>
            <w:r>
              <w:t>communication</w:t>
            </w:r>
          </w:p>
        </w:tc>
        <w:tc>
          <w:tcPr>
            <w:tcW w:type="dxa" w:w="3135"/>
          </w:tcPr>
          <w:p>
            <w:r>
              <w:t>Notification</w:t>
            </w:r>
          </w:p>
        </w:tc>
        <w:tc>
          <w:tcPr>
            <w:tcW w:type="dxa" w:w="3135"/>
          </w:tcPr>
          <w:p>
            <w:r>
              <w:t>System-generated notification</w:t>
            </w:r>
          </w:p>
        </w:tc>
      </w:tr>
      <w:tr>
        <w:tc>
          <w:tcPr>
            <w:tcW w:type="dxa" w:w="3135"/>
          </w:tcPr>
          <w:p>
            <w:r>
              <w:t>communication</w:t>
            </w:r>
          </w:p>
        </w:tc>
        <w:tc>
          <w:tcPr>
            <w:tcW w:type="dxa" w:w="3135"/>
          </w:tcPr>
          <w:p>
            <w:r>
              <w:t>Message</w:t>
            </w:r>
          </w:p>
        </w:tc>
        <w:tc>
          <w:tcPr>
            <w:tcW w:type="dxa" w:w="3135"/>
          </w:tcPr>
          <w:p>
            <w:r>
              <w:t>Internal message between users</w:t>
            </w:r>
          </w:p>
        </w:tc>
      </w:tr>
    </w:tbl>
    <w:p>
      <w:pPr>
        <w:pStyle w:val="Heading2"/>
      </w:pPr>
      <w:r>
        <w:t>4.4 Known Model Issues</w:t>
      </w:r>
    </w:p>
    <w:p>
      <w:r>
        <w:t>1. StudentTransfer.objects rebind (accounts/models.py:930)</w:t>
        <w:br/>
        <w:t xml:space="preserve">   StudentTransfer.objects is reassigned at module level to TransferManager(), which produces a broken manager with model=None. Workaround: use StudentTransfer._default_manager for get_or_create operations.</w:t>
        <w:br/>
        <w:br/>
        <w:t>2. Duplicate SubjectOffering class (schools/models.py)</w:t>
        <w:br/>
        <w:t xml:space="preserve">   A second SubjectOffering class definition triggers a RuntimeWarning: "Model 'schools.subjectoffering' was already registered.". Must be resolved by removing the duplicate or renaming it.</w:t>
      </w:r>
    </w:p>
    <w:p>
      <w:pPr>
        <w:pStyle w:val="Heading1"/>
      </w:pPr>
      <w:r>
        <w:t>5. Frontend Architecture</w:t>
      </w:r>
    </w:p>
    <w:p>
      <w:pPr>
        <w:pStyle w:val="Heading2"/>
      </w:pPr>
      <w:r>
        <w:t>5.1 Application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3135"/>
          </w:tcPr>
          <w:p>
            <w:r>
              <w:t>Dashboard</w:t>
            </w:r>
          </w:p>
        </w:tc>
        <w:tc>
          <w:tcPr>
            <w:tcW w:type="dxa" w:w="3135"/>
          </w:tcPr>
          <w:p>
            <w:r>
              <w:t>Super Admin Dashboard</w:t>
            </w:r>
          </w:p>
        </w:tc>
        <w:tc>
          <w:tcPr>
            <w:tcW w:type="dxa" w:w="3135"/>
          </w:tcPr>
          <w:p>
            <w:r>
              <w:t>SuperAdminDashboard.jsx</w:t>
            </w:r>
          </w:p>
        </w:tc>
      </w:tr>
      <w:tr>
        <w:tc>
          <w:tcPr>
            <w:tcW w:type="dxa" w:w="3135"/>
          </w:tcPr>
          <w:p>
            <w:r>
              <w:t>Dashboard</w:t>
            </w:r>
          </w:p>
        </w:tc>
        <w:tc>
          <w:tcPr>
            <w:tcW w:type="dxa" w:w="3135"/>
          </w:tcPr>
          <w:p>
            <w:r>
              <w:t>Org Admin Dashboard</w:t>
            </w:r>
          </w:p>
        </w:tc>
        <w:tc>
          <w:tcPr>
            <w:tcW w:type="dxa" w:w="3135"/>
          </w:tcPr>
          <w:p>
            <w:r>
              <w:t>OrgAdminDashboard.jsx</w:t>
            </w:r>
          </w:p>
        </w:tc>
      </w:tr>
      <w:tr>
        <w:tc>
          <w:tcPr>
            <w:tcW w:type="dxa" w:w="3135"/>
          </w:tcPr>
          <w:p>
            <w:r>
              <w:t>Dashboard</w:t>
            </w:r>
          </w:p>
        </w:tc>
        <w:tc>
          <w:tcPr>
            <w:tcW w:type="dxa" w:w="3135"/>
          </w:tcPr>
          <w:p>
            <w:r>
              <w:t>Campus Admin Dashboard</w:t>
            </w:r>
          </w:p>
        </w:tc>
        <w:tc>
          <w:tcPr>
            <w:tcW w:type="dxa" w:w="3135"/>
          </w:tcPr>
          <w:p>
            <w:r>
              <w:t>CampusAdminDashboard.jsx</w:t>
            </w:r>
          </w:p>
        </w:tc>
      </w:tr>
      <w:tr>
        <w:tc>
          <w:tcPr>
            <w:tcW w:type="dxa" w:w="3135"/>
          </w:tcPr>
          <w:p>
            <w:r>
              <w:t>Students</w:t>
            </w:r>
          </w:p>
        </w:tc>
        <w:tc>
          <w:tcPr>
            <w:tcW w:type="dxa" w:w="3135"/>
          </w:tcPr>
          <w:p>
            <w:r>
              <w:t>Student List</w:t>
            </w:r>
          </w:p>
        </w:tc>
        <w:tc>
          <w:tcPr>
            <w:tcW w:type="dxa" w:w="3135"/>
          </w:tcPr>
          <w:p>
            <w:r>
              <w:t>StudentListPage.jsx</w:t>
            </w:r>
          </w:p>
        </w:tc>
      </w:tr>
      <w:tr>
        <w:tc>
          <w:tcPr>
            <w:tcW w:type="dxa" w:w="3135"/>
          </w:tcPr>
          <w:p>
            <w:r>
              <w:t>Students</w:t>
            </w:r>
          </w:p>
        </w:tc>
        <w:tc>
          <w:tcPr>
            <w:tcW w:type="dxa" w:w="3135"/>
          </w:tcPr>
          <w:p>
            <w:r>
              <w:t>Student Detail / 360</w:t>
            </w:r>
          </w:p>
        </w:tc>
        <w:tc>
          <w:tcPr>
            <w:tcW w:type="dxa" w:w="3135"/>
          </w:tcPr>
          <w:p>
            <w:r>
              <w:t>StudentDetailPage.jsx</w:t>
            </w:r>
          </w:p>
        </w:tc>
      </w:tr>
      <w:tr>
        <w:tc>
          <w:tcPr>
            <w:tcW w:type="dxa" w:w="3135"/>
          </w:tcPr>
          <w:p>
            <w:r>
              <w:t>Staff</w:t>
            </w:r>
          </w:p>
        </w:tc>
        <w:tc>
          <w:tcPr>
            <w:tcW w:type="dxa" w:w="3135"/>
          </w:tcPr>
          <w:p>
            <w:r>
              <w:t>Staff Management</w:t>
            </w:r>
          </w:p>
        </w:tc>
        <w:tc>
          <w:tcPr>
            <w:tcW w:type="dxa" w:w="3135"/>
          </w:tcPr>
          <w:p>
            <w:r>
              <w:t>StaffPage.jsx</w:t>
            </w:r>
          </w:p>
        </w:tc>
      </w:tr>
      <w:tr>
        <w:tc>
          <w:tcPr>
            <w:tcW w:type="dxa" w:w="3135"/>
          </w:tcPr>
          <w:p>
            <w:r>
              <w:t>Teachers</w:t>
            </w:r>
          </w:p>
        </w:tc>
        <w:tc>
          <w:tcPr>
            <w:tcW w:type="dxa" w:w="3135"/>
          </w:tcPr>
          <w:p>
            <w:r>
              <w:t>Teacher List</w:t>
            </w:r>
          </w:p>
        </w:tc>
        <w:tc>
          <w:tcPr>
            <w:tcW w:type="dxa" w:w="3135"/>
          </w:tcPr>
          <w:p>
            <w:r>
              <w:t>TeachersPage.jsx</w:t>
            </w:r>
          </w:p>
        </w:tc>
      </w:tr>
      <w:tr>
        <w:tc>
          <w:tcPr>
            <w:tcW w:type="dxa" w:w="3135"/>
          </w:tcPr>
          <w:p>
            <w:r>
              <w:t>Academics</w:t>
            </w:r>
          </w:p>
        </w:tc>
        <w:tc>
          <w:tcPr>
            <w:tcW w:type="dxa" w:w="3135"/>
          </w:tcPr>
          <w:p>
            <w:r>
              <w:t>Courses</w:t>
            </w:r>
          </w:p>
        </w:tc>
        <w:tc>
          <w:tcPr>
            <w:tcW w:type="dxa" w:w="3135"/>
          </w:tcPr>
          <w:p>
            <w:r>
              <w:t>CoursesPage.jsx</w:t>
            </w:r>
          </w:p>
        </w:tc>
      </w:tr>
      <w:tr>
        <w:tc>
          <w:tcPr>
            <w:tcW w:type="dxa" w:w="3135"/>
          </w:tcPr>
          <w:p>
            <w:r>
              <w:t>Academics</w:t>
            </w:r>
          </w:p>
        </w:tc>
        <w:tc>
          <w:tcPr>
            <w:tcW w:type="dxa" w:w="3135"/>
          </w:tcPr>
          <w:p>
            <w:r>
              <w:t>Homework</w:t>
            </w:r>
          </w:p>
        </w:tc>
        <w:tc>
          <w:tcPr>
            <w:tcW w:type="dxa" w:w="3135"/>
          </w:tcPr>
          <w:p>
            <w:r>
              <w:t>HomeworkPage.jsx</w:t>
            </w:r>
          </w:p>
        </w:tc>
      </w:tr>
      <w:tr>
        <w:tc>
          <w:tcPr>
            <w:tcW w:type="dxa" w:w="3135"/>
          </w:tcPr>
          <w:p>
            <w:r>
              <w:t>Academics</w:t>
            </w:r>
          </w:p>
        </w:tc>
        <w:tc>
          <w:tcPr>
            <w:tcW w:type="dxa" w:w="3135"/>
          </w:tcPr>
          <w:p>
            <w:r>
              <w:t>Attendance</w:t>
            </w:r>
          </w:p>
        </w:tc>
        <w:tc>
          <w:tcPr>
            <w:tcW w:type="dxa" w:w="3135"/>
          </w:tcPr>
          <w:p>
            <w:r>
              <w:t>AttendancePage.jsx</w:t>
            </w:r>
          </w:p>
        </w:tc>
      </w:tr>
      <w:tr>
        <w:tc>
          <w:tcPr>
            <w:tcW w:type="dxa" w:w="3135"/>
          </w:tcPr>
          <w:p>
            <w:r>
              <w:t>Finance</w:t>
            </w:r>
          </w:p>
        </w:tc>
        <w:tc>
          <w:tcPr>
            <w:tcW w:type="dxa" w:w="3135"/>
          </w:tcPr>
          <w:p>
            <w:r>
              <w:t>Invoices</w:t>
            </w:r>
          </w:p>
        </w:tc>
        <w:tc>
          <w:tcPr>
            <w:tcW w:type="dxa" w:w="3135"/>
          </w:tcPr>
          <w:p>
            <w:r>
              <w:t>FinancePage.jsx</w:t>
            </w:r>
          </w:p>
        </w:tc>
      </w:tr>
      <w:tr>
        <w:tc>
          <w:tcPr>
            <w:tcW w:type="dxa" w:w="3135"/>
          </w:tcPr>
          <w:p>
            <w:r>
              <w:t>Finance</w:t>
            </w:r>
          </w:p>
        </w:tc>
        <w:tc>
          <w:tcPr>
            <w:tcW w:type="dxa" w:w="3135"/>
          </w:tcPr>
          <w:p>
            <w:r>
              <w:t>Payments</w:t>
            </w:r>
          </w:p>
        </w:tc>
        <w:tc>
          <w:tcPr>
            <w:tcW w:type="dxa" w:w="3135"/>
          </w:tcPr>
          <w:p>
            <w:r>
              <w:t>PaymentsPage.jsx</w:t>
            </w:r>
          </w:p>
        </w:tc>
      </w:tr>
      <w:tr>
        <w:tc>
          <w:tcPr>
            <w:tcW w:type="dxa" w:w="3135"/>
          </w:tcPr>
          <w:p>
            <w:r>
              <w:t>Finance</w:t>
            </w:r>
          </w:p>
        </w:tc>
        <w:tc>
          <w:tcPr>
            <w:tcW w:type="dxa" w:w="3135"/>
          </w:tcPr>
          <w:p>
            <w:r>
              <w:t>Expenses</w:t>
            </w:r>
          </w:p>
        </w:tc>
        <w:tc>
          <w:tcPr>
            <w:tcW w:type="dxa" w:w="3135"/>
          </w:tcPr>
          <w:p>
            <w:r>
              <w:t>FinancePage.jsx (expense tab)</w:t>
            </w:r>
          </w:p>
        </w:tc>
      </w:tr>
      <w:tr>
        <w:tc>
          <w:tcPr>
            <w:tcW w:type="dxa" w:w="3135"/>
          </w:tcPr>
          <w:p>
            <w:r>
              <w:t>Communication</w:t>
            </w:r>
          </w:p>
        </w:tc>
        <w:tc>
          <w:tcPr>
            <w:tcW w:type="dxa" w:w="3135"/>
          </w:tcPr>
          <w:p>
            <w:r>
              <w:t>Messages</w:t>
            </w:r>
          </w:p>
        </w:tc>
        <w:tc>
          <w:tcPr>
            <w:tcW w:type="dxa" w:w="3135"/>
          </w:tcPr>
          <w:p>
            <w:r>
              <w:t>MessagesPage.jsx</w:t>
            </w:r>
          </w:p>
        </w:tc>
      </w:tr>
      <w:tr>
        <w:tc>
          <w:tcPr>
            <w:tcW w:type="dxa" w:w="3135"/>
          </w:tcPr>
          <w:p>
            <w:r>
              <w:t>Communication</w:t>
            </w:r>
          </w:p>
        </w:tc>
        <w:tc>
          <w:tcPr>
            <w:tcW w:type="dxa" w:w="3135"/>
          </w:tcPr>
          <w:p>
            <w:r>
              <w:t>Announcements</w:t>
            </w:r>
          </w:p>
        </w:tc>
        <w:tc>
          <w:tcPr>
            <w:tcW w:type="dxa" w:w="3135"/>
          </w:tcPr>
          <w:p>
            <w:r>
              <w:t>AnnouncementsPage.jsx</w:t>
            </w:r>
          </w:p>
        </w:tc>
      </w:tr>
      <w:tr>
        <w:tc>
          <w:tcPr>
            <w:tcW w:type="dxa" w:w="3135"/>
          </w:tcPr>
          <w:p>
            <w:r>
              <w:t>Reports</w:t>
            </w:r>
          </w:p>
        </w:tc>
        <w:tc>
          <w:tcPr>
            <w:tcW w:type="dxa" w:w="3135"/>
          </w:tcPr>
          <w:p>
            <w:r>
              <w:t>Academic / Financial Reports</w:t>
            </w:r>
          </w:p>
        </w:tc>
        <w:tc>
          <w:tcPr>
            <w:tcW w:type="dxa" w:w="3135"/>
          </w:tcPr>
          <w:p>
            <w:r>
              <w:t>ReportsPage.jsx</w:t>
            </w:r>
          </w:p>
        </w:tc>
      </w:tr>
      <w:tr>
        <w:tc>
          <w:tcPr>
            <w:tcW w:type="dxa" w:w="3135"/>
          </w:tcPr>
          <w:p>
            <w:r>
              <w:t>Settings</w:t>
            </w:r>
          </w:p>
        </w:tc>
        <w:tc>
          <w:tcPr>
            <w:tcW w:type="dxa" w:w="3135"/>
          </w:tcPr>
          <w:p>
            <w:r>
              <w:t>School Profile</w:t>
            </w:r>
          </w:p>
        </w:tc>
        <w:tc>
          <w:tcPr>
            <w:tcW w:type="dxa" w:w="3135"/>
          </w:tcPr>
          <w:p>
            <w:r>
              <w:t>SettingsPage.jsx</w:t>
            </w:r>
          </w:p>
        </w:tc>
      </w:tr>
    </w:tbl>
    <w:p>
      <w:pPr>
        <w:pStyle w:val="Heading2"/>
      </w:pPr>
      <w:r>
        <w:t>5.2 API Client</w:t>
      </w:r>
    </w:p>
    <w:p>
      <w:r>
        <w:t>• Axios instance configured with 10-second timeout</w:t>
        <w:br/>
        <w:t>• CSRF token automatically attached from document.cookie via X-CSRFToken header</w:t>
        <w:br/>
        <w:t>• 401 responses trigger automatic redirect to /login</w:t>
        <w:br/>
        <w:t>• Base URL resolved from window.location.origin (works with Vercel proxy)</w:t>
      </w:r>
    </w:p>
    <w:p>
      <w:pPr>
        <w:pStyle w:val="Heading2"/>
      </w:pPr>
      <w:r>
        <w:t>5.3 Recent Fix (commit 29d001d)</w:t>
      </w:r>
    </w:p>
    <w:p>
      <w:r>
        <w:t>SettingsPage.jsx line 21 was calling /api/schools/schools/ (404). Fixed to /api/schools/ — the correct SchoolViewSet list endpoint at path('', SchoolViewSet, ...) in schools/urls.py. Verified live response returns [{id:3, name:"Demo Education Group", campus_count:5}].</w:t>
      </w:r>
    </w:p>
    <w:p>
      <w:pPr>
        <w:pStyle w:val="Heading1"/>
      </w:pPr>
      <w:r>
        <w:t>6. Demo Data Seeding System</w:t>
      </w:r>
    </w:p>
    <w:p>
      <w:pPr>
        <w:pStyle w:val="Heading2"/>
      </w:pPr>
      <w:r>
        <w:t>6.1 Architecture</w:t>
      </w:r>
    </w:p>
    <w:p>
      <w:r>
        <w:t>The seeder is a custom Django management command (apps/accounts/management/commands/seed_demo_data.py) with 5 atomic, idempotent parts:</w:t>
        <w:br/>
        <w:br/>
        <w:t>Part 1 — Institutions: Organisation, campuses, academic years, users, auth setup</w:t>
        <w:br/>
        <w:t>Part 2 — People: Teachers, students, guardians, staff, accounts, classes</w:t>
        <w:br/>
        <w:t>Part 3 — Academics: Class teachers, enrollments, courses, homework, announcements</w:t>
        <w:br/>
        <w:t>Part 4 — Finance: Invoices, payments, invoice items, messages</w:t>
        <w:br/>
        <w:t>Part 5 — Integration: Staff transfers, subject offerings, salary structures</w:t>
      </w:r>
    </w:p>
    <w:p>
      <w:pPr>
        <w:pStyle w:val="Heading2"/>
      </w:pPr>
      <w:r>
        <w:t>6.2 Seed Command</w:t>
      </w:r>
    </w:p>
    <w:p>
      <w:r>
        <w:t>Full seed (all parts):</w:t>
        <w:br/>
        <w:t xml:space="preserve">  python manage.py seed_demo_data --all</w:t>
        <w:br/>
        <w:br/>
        <w:t>Individual parts:</w:t>
        <w:br/>
        <w:t xml:space="preserve">  python manage.py seed_demo_data --part 1</w:t>
        <w:br/>
        <w:t xml:space="preserve">  python manage.py seed_demo_data --part 2</w:t>
        <w:br/>
        <w:t xml:space="preserve">  ...</w:t>
        <w:br/>
        <w:br/>
        <w:t>Clear and re-seed:</w:t>
        <w:br/>
        <w:t xml:space="preserve">  python manage.py seed_demo_data --clear --all</w:t>
        <w:br/>
        <w:br/>
        <w:t>Generation time: ~3 seconds for full 5-part seeding</w:t>
      </w:r>
    </w:p>
    <w:p>
      <w:pPr>
        <w:pStyle w:val="Heading2"/>
      </w:pPr>
      <w:r>
        <w:t>6.3 Generated Demo Data 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135"/>
          </w:tcPr>
          <w:p>
            <w:r>
              <w:t>Institution</w:t>
            </w:r>
          </w:p>
        </w:tc>
        <w:tc>
          <w:tcPr>
            <w:tcW w:type="dxa" w:w="3135"/>
          </w:tcPr>
          <w:p>
            <w:r>
              <w:t>1 (DEMO-EDU)</w:t>
            </w:r>
          </w:p>
        </w:tc>
        <w:tc>
          <w:tcPr>
            <w:tcW w:type="dxa" w:w="3135"/>
          </w:tcPr>
          <w:p>
            <w:r>
              <w:t>All data under this institution</w:t>
            </w:r>
          </w:p>
        </w:tc>
      </w:tr>
      <w:tr>
        <w:tc>
          <w:tcPr>
            <w:tcW w:type="dxa" w:w="3135"/>
          </w:tcPr>
          <w:p>
            <w:r>
              <w:t>Campuses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Green Valley, Central City, Sunrise, Hillcrest, Westside</w:t>
            </w:r>
          </w:p>
        </w:tc>
      </w:tr>
      <w:tr>
        <w:tc>
          <w:tcPr>
            <w:tcW w:type="dxa" w:w="3135"/>
          </w:tcPr>
          <w:p>
            <w:r>
              <w:t>Users</w:t>
            </w:r>
          </w:p>
        </w:tc>
        <w:tc>
          <w:tcPr>
            <w:tcW w:type="dxa" w:w="3135"/>
          </w:tcPr>
          <w:p>
            <w:r>
              <w:t>1,016</w:t>
            </w:r>
          </w:p>
        </w:tc>
        <w:tc>
          <w:tcPr>
            <w:tcW w:type="dxa" w:w="3135"/>
          </w:tcPr>
          <w:p>
            <w:r>
              <w:t>All authenticated accounts</w:t>
            </w:r>
          </w:p>
        </w:tc>
      </w:tr>
      <w:tr>
        <w:tc>
          <w:tcPr>
            <w:tcW w:type="dxa" w:w="3135"/>
          </w:tcPr>
          <w:p>
            <w:r>
              <w:t>Teachers</w:t>
            </w:r>
          </w:p>
        </w:tc>
        <w:tc>
          <w:tcPr>
            <w:tcW w:type="dxa" w:w="3135"/>
          </w:tcPr>
          <w:p>
            <w:r>
              <w:t>50</w:t>
            </w:r>
          </w:p>
        </w:tc>
        <w:tc>
          <w:tcPr>
            <w:tcW w:type="dxa" w:w="3135"/>
          </w:tcPr>
          <w:p>
            <w:r>
              <w:t>Across all campuses</w:t>
            </w:r>
          </w:p>
        </w:tc>
      </w:tr>
      <w:tr>
        <w:tc>
          <w:tcPr>
            <w:tcW w:type="dxa" w:w="3135"/>
          </w:tcPr>
          <w:p>
            <w:r>
              <w:t>Class Teachers</w:t>
            </w:r>
          </w:p>
        </w:tc>
        <w:tc>
          <w:tcPr>
            <w:tcW w:type="dxa" w:w="3135"/>
          </w:tcPr>
          <w:p>
            <w:r>
              <w:t>195</w:t>
            </w:r>
          </w:p>
        </w:tc>
        <w:tc>
          <w:tcPr>
            <w:tcW w:type="dxa" w:w="3135"/>
          </w:tcPr>
          <w:p>
            <w:r>
              <w:t>Teacher-to-section assignments</w:t>
            </w:r>
          </w:p>
        </w:tc>
      </w:tr>
      <w:tr>
        <w:tc>
          <w:tcPr>
            <w:tcW w:type="dxa" w:w="3135"/>
          </w:tcPr>
          <w:p>
            <w:r>
              <w:t>Students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Regular enrollment students</w:t>
            </w:r>
          </w:p>
        </w:tc>
      </w:tr>
      <w:tr>
        <w:tc>
          <w:tcPr>
            <w:tcW w:type="dxa" w:w="3135"/>
          </w:tcPr>
          <w:p>
            <w:r>
              <w:t>Guardians</w:t>
            </w:r>
          </w:p>
        </w:tc>
        <w:tc>
          <w:tcPr>
            <w:tcW w:type="dxa" w:w="3135"/>
          </w:tcPr>
          <w:p>
            <w:r>
              <w:t>350</w:t>
            </w:r>
          </w:p>
        </w:tc>
        <w:tc>
          <w:tcPr>
            <w:tcW w:type="dxa" w:w="3135"/>
          </w:tcPr>
          <w:p>
            <w:r>
              <w:t>Parent/guardian accounts</w:t>
            </w:r>
          </w:p>
        </w:tc>
      </w:tr>
      <w:tr>
        <w:tc>
          <w:tcPr>
            <w:tcW w:type="dxa" w:w="3135"/>
          </w:tcPr>
          <w:p>
            <w:r>
              <w:t>Enrollments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Active student enrollments</w:t>
            </w:r>
          </w:p>
        </w:tc>
      </w:tr>
      <w:tr>
        <w:tc>
          <w:tcPr>
            <w:tcW w:type="dxa" w:w="3135"/>
          </w:tcPr>
          <w:p>
            <w:r>
              <w:t>Staff Profiles</w:t>
            </w:r>
          </w:p>
        </w:tc>
        <w:tc>
          <w:tcPr>
            <w:tcW w:type="dxa" w:w="3135"/>
          </w:tcPr>
          <w:p>
            <w:r>
              <w:t>96</w:t>
            </w:r>
          </w:p>
        </w:tc>
        <w:tc>
          <w:tcPr>
            <w:tcW w:type="dxa" w:w="3135"/>
          </w:tcPr>
          <w:p>
            <w:r>
              <w:t>Non-teaching staff records</w:t>
            </w:r>
          </w:p>
        </w:tc>
      </w:tr>
      <w:tr>
        <w:tc>
          <w:tcPr>
            <w:tcW w:type="dxa" w:w="3135"/>
          </w:tcPr>
          <w:p>
            <w:r>
              <w:t>Employees</w:t>
            </w:r>
          </w:p>
        </w:tc>
        <w:tc>
          <w:tcPr>
            <w:tcW w:type="dxa" w:w="3135"/>
          </w:tcPr>
          <w:p>
            <w:r>
              <w:t>146</w:t>
            </w:r>
          </w:p>
        </w:tc>
        <w:tc>
          <w:tcPr>
            <w:tcW w:type="dxa" w:w="3135"/>
          </w:tcPr>
          <w:p>
            <w:r>
              <w:t>Employee records with salaries</w:t>
            </w:r>
          </w:p>
        </w:tc>
      </w:tr>
      <w:tr>
        <w:tc>
          <w:tcPr>
            <w:tcW w:type="dxa" w:w="3135"/>
          </w:tcPr>
          <w:p>
            <w:r>
              <w:t>Salary Structures</w:t>
            </w:r>
          </w:p>
        </w:tc>
        <w:tc>
          <w:tcPr>
            <w:tcW w:type="dxa" w:w="3135"/>
          </w:tcPr>
          <w:p>
            <w:r>
              <w:t>100</w:t>
            </w:r>
          </w:p>
        </w:tc>
        <w:tc>
          <w:tcPr>
            <w:tcW w:type="dxa" w:w="3135"/>
          </w:tcPr>
          <w:p>
            <w:r>
              <w:t>Salary configurations</w:t>
            </w:r>
          </w:p>
        </w:tc>
      </w:tr>
      <w:tr>
        <w:tc>
          <w:tcPr>
            <w:tcW w:type="dxa" w:w="3135"/>
          </w:tcPr>
          <w:p>
            <w:r>
              <w:t>Courses</w:t>
            </w:r>
          </w:p>
        </w:tc>
        <w:tc>
          <w:tcPr>
            <w:tcW w:type="dxa" w:w="3135"/>
          </w:tcPr>
          <w:p>
            <w:r>
              <w:t>25</w:t>
            </w:r>
          </w:p>
        </w:tc>
        <w:tc>
          <w:tcPr>
            <w:tcW w:type="dxa" w:w="3135"/>
          </w:tcPr>
          <w:p>
            <w:r>
              <w:t>Academic programmes</w:t>
            </w:r>
          </w:p>
        </w:tc>
      </w:tr>
      <w:tr>
        <w:tc>
          <w:tcPr>
            <w:tcW w:type="dxa" w:w="3135"/>
          </w:tcPr>
          <w:p>
            <w:r>
              <w:t>Homework</w:t>
            </w:r>
          </w:p>
        </w:tc>
        <w:tc>
          <w:tcPr>
            <w:tcW w:type="dxa" w:w="3135"/>
          </w:tcPr>
          <w:p>
            <w:r>
              <w:t>50</w:t>
            </w:r>
          </w:p>
        </w:tc>
        <w:tc>
          <w:tcPr>
            <w:tcW w:type="dxa" w:w="3135"/>
          </w:tcPr>
          <w:p>
            <w:r>
              <w:t>Assignments for sections</w:t>
            </w:r>
          </w:p>
        </w:tc>
      </w:tr>
      <w:tr>
        <w:tc>
          <w:tcPr>
            <w:tcW w:type="dxa" w:w="3135"/>
          </w:tcPr>
          <w:p>
            <w:r>
              <w:t>Announcements</w:t>
            </w:r>
          </w:p>
        </w:tc>
        <w:tc>
          <w:tcPr>
            <w:tcW w:type="dxa" w:w="3135"/>
          </w:tcPr>
          <w:p>
            <w:r>
              <w:t>25</w:t>
            </w:r>
          </w:p>
        </w:tc>
        <w:tc>
          <w:tcPr>
            <w:tcW w:type="dxa" w:w="3135"/>
          </w:tcPr>
          <w:p>
            <w:r>
              <w:t>Institution-wide announcements</w:t>
            </w:r>
          </w:p>
        </w:tc>
      </w:tr>
      <w:tr>
        <w:tc>
          <w:tcPr>
            <w:tcW w:type="dxa" w:w="3135"/>
          </w:tcPr>
          <w:p>
            <w:r>
              <w:t>Notifications</w:t>
            </w:r>
          </w:p>
        </w:tc>
        <w:tc>
          <w:tcPr>
            <w:tcW w:type="dxa" w:w="3135"/>
          </w:tcPr>
          <w:p>
            <w:r>
              <w:t>125</w:t>
            </w:r>
          </w:p>
        </w:tc>
        <w:tc>
          <w:tcPr>
            <w:tcW w:type="dxa" w:w="3135"/>
          </w:tcPr>
          <w:p>
            <w:r>
              <w:t>Generated notifications</w:t>
            </w:r>
          </w:p>
        </w:tc>
      </w:tr>
      <w:tr>
        <w:tc>
          <w:tcPr>
            <w:tcW w:type="dxa" w:w="3135"/>
          </w:tcPr>
          <w:p>
            <w:r>
              <w:t>Messages</w:t>
            </w:r>
          </w:p>
        </w:tc>
        <w:tc>
          <w:tcPr>
            <w:tcW w:type="dxa" w:w="3135"/>
          </w:tcPr>
          <w:p>
            <w:r>
              <w:t>60</w:t>
            </w:r>
          </w:p>
        </w:tc>
        <w:tc>
          <w:tcPr>
            <w:tcW w:type="dxa" w:w="3135"/>
          </w:tcPr>
          <w:p>
            <w:r>
              <w:t>Internal communications</w:t>
            </w:r>
          </w:p>
        </w:tc>
      </w:tr>
      <w:tr>
        <w:tc>
          <w:tcPr>
            <w:tcW w:type="dxa" w:w="3135"/>
          </w:tcPr>
          <w:p>
            <w:r>
              <w:t>Invoices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Fee invoices</w:t>
            </w:r>
          </w:p>
        </w:tc>
      </w:tr>
      <w:tr>
        <w:tc>
          <w:tcPr>
            <w:tcW w:type="dxa" w:w="3135"/>
          </w:tcPr>
          <w:p>
            <w:r>
              <w:t>Invoice Items</w:t>
            </w:r>
          </w:p>
        </w:tc>
        <w:tc>
          <w:tcPr>
            <w:tcW w:type="dxa" w:w="3135"/>
          </w:tcPr>
          <w:p>
            <w:r>
              <w:t>1,500+</w:t>
            </w:r>
          </w:p>
        </w:tc>
        <w:tc>
          <w:tcPr>
            <w:tcW w:type="dxa" w:w="3135"/>
          </w:tcPr>
          <w:p>
            <w:r>
              <w:t>Line items within invoices</w:t>
            </w:r>
          </w:p>
        </w:tc>
      </w:tr>
      <w:tr>
        <w:tc>
          <w:tcPr>
            <w:tcW w:type="dxa" w:w="3135"/>
          </w:tcPr>
          <w:p>
            <w:r>
              <w:t>Payments</w:t>
            </w:r>
          </w:p>
        </w:tc>
        <w:tc>
          <w:tcPr>
            <w:tcW w:type="dxa" w:w="3135"/>
          </w:tcPr>
          <w:p>
            <w:r>
              <w:t>443</w:t>
            </w:r>
          </w:p>
        </w:tc>
        <w:tc>
          <w:tcPr>
            <w:tcW w:type="dxa" w:w="3135"/>
          </w:tcPr>
          <w:p>
            <w:r>
              <w:t>Payment transactions (88.6% collection)</w:t>
            </w:r>
          </w:p>
        </w:tc>
      </w:tr>
      <w:tr>
        <w:tc>
          <w:tcPr>
            <w:tcW w:type="dxa" w:w="3135"/>
          </w:tcPr>
          <w:p>
            <w:r>
              <w:t>Student Transfers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Cross-campus transfers</w:t>
            </w:r>
          </w:p>
        </w:tc>
      </w:tr>
      <w:tr>
        <w:tc>
          <w:tcPr>
            <w:tcW w:type="dxa" w:w="3135"/>
          </w:tcPr>
          <w:p>
            <w:r>
              <w:t>Books</w:t>
            </w:r>
          </w:p>
        </w:tc>
        <w:tc>
          <w:tcPr>
            <w:tcW w:type="dxa" w:w="3135"/>
          </w:tcPr>
          <w:p>
            <w:r>
              <w:t>80</w:t>
            </w:r>
          </w:p>
        </w:tc>
        <w:tc>
          <w:tcPr>
            <w:tcW w:type="dxa" w:w="3135"/>
          </w:tcPr>
          <w:p>
            <w:r>
              <w:t>Library resources</w:t>
            </w:r>
          </w:p>
        </w:tc>
      </w:tr>
      <w:tr>
        <w:tc>
          <w:tcPr>
            <w:tcW w:type="dxa" w:w="3135"/>
          </w:tcPr>
          <w:p>
            <w:r>
              <w:t>Book Copies</w:t>
            </w:r>
          </w:p>
        </w:tc>
        <w:tc>
          <w:tcPr>
            <w:tcW w:type="dxa" w:w="3135"/>
          </w:tcPr>
          <w:p>
            <w:r>
              <w:t>240</w:t>
            </w:r>
          </w:p>
        </w:tc>
        <w:tc>
          <w:tcPr>
            <w:tcW w:type="dxa" w:w="3135"/>
          </w:tcPr>
          <w:p>
            <w:r>
              <w:t>Physical copies</w:t>
            </w:r>
          </w:p>
        </w:tc>
      </w:tr>
      <w:tr>
        <w:tc>
          <w:tcPr>
            <w:tcW w:type="dxa" w:w="3135"/>
          </w:tcPr>
          <w:p>
            <w:r>
              <w:t>Vehicles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Transport fleet</w:t>
            </w:r>
          </w:p>
        </w:tc>
      </w:tr>
    </w:tbl>
    <w:p>
      <w:pPr>
        <w:pStyle w:val="Heading2"/>
      </w:pPr>
      <w:r>
        <w:t>6.4 Isolation Verification</w:t>
      </w:r>
    </w:p>
    <w:p>
      <w:r>
        <w:t>Post-seeding audit (audit_reports.py) verifies tenant isolation with 7 checks:</w:t>
        <w:br/>
        <w:br/>
        <w:t>1. Users: All users belong to DEMO-EDU institution ✅</w:t>
        <w:br/>
        <w:t>2. Students: All students in DEMO-EDU institution ✅</w:t>
        <w:br/>
        <w:t>3. Staff: All staff in DEMO-EDU institution ✅</w:t>
        <w:br/>
        <w:t>4. Teachers: All teachers in DEMO-EDU institution ✅</w:t>
        <w:br/>
        <w:t>5. Finance: All invoices in DEMO-EDU institution ✅</w:t>
        <w:br/>
        <w:t>6. Cross-role: No data leakage between institutions ✅</w:t>
        <w:br/>
        <w:t>7. Default data: School id=1 and id=2 untouched ✅</w:t>
      </w:r>
    </w:p>
    <w:p>
      <w:pPr>
        <w:pStyle w:val="Heading2"/>
      </w:pPr>
      <w:r>
        <w:t>6.5 Key Design Decisions</w:t>
      </w:r>
    </w:p>
    <w:p>
      <w:r>
        <w:t>• Idempotent: Uses get_or_create with collision-aware loops; safe to re-run</w:t>
        <w:br/>
        <w:t>• Transactional: Each part runs in a transaction block; failure rolls back that part</w:t>
        <w:br/>
        <w:t>• Deterministic: Stable username sequencing with random-data randoms</w:t>
        <w:br/>
        <w:t>• PBKDF2 Hash: Password hash cached in-memory; reused across all user creation</w:t>
        <w:br/>
        <w:t>• Demo users only: NEVER modifies school id=1 or id=2</w:t>
        <w:br/>
        <w:t>• Staff ID collision fix: while loop bumps employee_number past UNIQUE constraint</w:t>
        <w:br/>
        <w:t>• TransferManager workaround: Uses _default_manager for StudentTransfer to avoid broken manager binding (accounts/models.py:930)</w:t>
      </w:r>
    </w:p>
    <w:p>
      <w:pPr>
        <w:pStyle w:val="Heading1"/>
      </w:pPr>
      <w:r>
        <w:t>7. Deployment Configuration</w:t>
      </w:r>
    </w:p>
    <w:p>
      <w:pPr>
        <w:pStyle w:val="Heading2"/>
      </w:pPr>
      <w:r>
        <w:t>7.1 Backend — Vercel Serverless Python</w:t>
      </w:r>
    </w:p>
    <w:p>
      <w:r>
        <w:t>Backend Configuration:</w:t>
        <w:br/>
        <w:t>• Entry point: api/index.py (ASGI application wrapper)</w:t>
        <w:br/>
        <w:t>• Runtime: python3.12 (Vercel Python serverless)</w:t>
        <w:br/>
        <w:t>• Handler: Django ASGI application with WSGI fallback</w:t>
        <w:br/>
        <w:t>• Framework: ASGI (asynchronous)</w:t>
        <w:br/>
        <w:t>• Max duration: 60 seconds per request</w:t>
        <w:br/>
        <w:t>• Build command: None (dependencies auto-installed from requirements.txt)</w:t>
        <w:br/>
        <w:br/>
        <w:t>URL Routing:</w:t>
        <w:br/>
        <w:t>• /api/(.*) → /api/index (catch-all rewrite)</w:t>
        <w:br/>
        <w:t>• /admin/(.*) → /api/index (Django admin)</w:t>
        <w:br/>
        <w:t>• /media/(.*) → /api/index (file downloads)</w:t>
        <w:br/>
        <w:t>• /api/health/ → 200 {"status": "ok"}</w:t>
      </w:r>
    </w:p>
    <w:p>
      <w:pPr>
        <w:pStyle w:val="Heading2"/>
      </w:pPr>
      <w:r>
        <w:t>7.2 Frontend — Vercel Static</w:t>
      </w:r>
    </w:p>
    <w:p>
      <w:r>
        <w:t>Frontend Configuration:</w:t>
        <w:br/>
        <w:t>• Source: frontend/ directory</w:t>
        <w:br/>
        <w:t>• Build command: npm run build</w:t>
        <w:br/>
        <w:t>• Output: dist/</w:t>
        <w:br/>
        <w:t>• Build framework: Vite 5.4.18</w:t>
        <w:br/>
        <w:t>• React: 19.0.0</w:t>
        <w:br/>
        <w:br/>
        <w:t>API Proxy (frontend/vercel.json):</w:t>
        <w:br/>
        <w:t>• /api/:path → https://perfect-foundation-api.vercel.app/api/:path</w:t>
        <w:br/>
        <w:t>• /admin/:path → https://perfect-foundation-api.vercel.app/admin/:path</w:t>
        <w:br/>
        <w:t>• /static/:path → https://perfect-foundation-api.vercel.app/static/:path</w:t>
      </w:r>
    </w:p>
    <w:p>
      <w:pPr>
        <w:pStyle w:val="Heading2"/>
      </w:pPr>
      <w:r>
        <w:t>7.3 Database — Neon PostgreSQL</w:t>
      </w:r>
    </w:p>
    <w:p>
      <w:r>
        <w:t>Project: restless-wildflower-61720899</w:t>
        <w:br/>
        <w:t>Console: https://console.neon.tech/app/projects/restless-wildflower-61720899</w:t>
        <w:br/>
        <w:br/>
        <w:t>Connection (Pooled):</w:t>
        <w:br/>
        <w:t>• Host: ep-delicate-cloud-az3ascqk-pooler.c-3.ap-southeast-1.aws.neon.tech</w:t>
        <w:br/>
        <w:t>• Port: 5432</w:t>
        <w:br/>
        <w:t>• Database: neondb</w:t>
        <w:br/>
        <w:t>• User: authenticator</w:t>
        <w:br/>
        <w:t>• SSL: require (channel_binding=require)</w:t>
        <w:br/>
        <w:br/>
        <w:t>Environment Variables:</w:t>
        <w:br/>
        <w:t>• DATABASE_URL=postgresql://authenticator:***@ep-delicate-cloud-az3ascqk-pooler.../neondb</w:t>
        <w:br/>
        <w:t>• DJANGO_SECRET_KEY=&lt;set in Vercel&gt;</w:t>
        <w:br/>
        <w:t>• DJANGO_SETTINGS_MODULE=config.settings.production</w:t>
      </w:r>
    </w:p>
    <w:p>
      <w:pPr>
        <w:pStyle w:val="Heading2"/>
      </w:pPr>
      <w:r>
        <w:t>7.4 Production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t>DJANGO_SETTINGS_MODULE</w:t>
            </w:r>
          </w:p>
        </w:tc>
        <w:tc>
          <w:tcPr>
            <w:tcW w:type="dxa" w:w="3135"/>
          </w:tcPr>
          <w:p>
            <w:r>
              <w:t>config.settings.production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  <w:tr>
        <w:tc>
          <w:tcPr>
            <w:tcW w:type="dxa" w:w="3135"/>
          </w:tcPr>
          <w:p>
            <w:r>
              <w:t>DJANGO_SECRET_KEY</w:t>
            </w:r>
          </w:p>
        </w:tc>
        <w:tc>
          <w:tcPr>
            <w:tcW w:type="dxa" w:w="3135"/>
          </w:tcPr>
          <w:p>
            <w:r>
              <w:t>&lt;production secret&gt;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  <w:tr>
        <w:tc>
          <w:tcPr>
            <w:tcW w:type="dxa" w:w="3135"/>
          </w:tcPr>
          <w:p>
            <w:r>
              <w:t>DATABASE_URL</w:t>
            </w:r>
          </w:p>
        </w:tc>
        <w:tc>
          <w:tcPr>
            <w:tcW w:type="dxa" w:w="3135"/>
          </w:tcPr>
          <w:p>
            <w:r>
              <w:t>postgresql://authenticator:***@...neon.tech/neondb</w:t>
            </w:r>
          </w:p>
        </w:tc>
        <w:tc>
          <w:tcPr>
            <w:tcW w:type="dxa" w:w="3135"/>
          </w:tcPr>
          <w:p>
            <w:r>
              <w:t>Neon</w:t>
            </w:r>
          </w:p>
        </w:tc>
      </w:tr>
      <w:tr>
        <w:tc>
          <w:tcPr>
            <w:tcW w:type="dxa" w:w="3135"/>
          </w:tcPr>
          <w:p>
            <w:r>
              <w:t>DJANGO_ALLOWED_HOSTS</w:t>
            </w:r>
          </w:p>
        </w:tc>
        <w:tc>
          <w:tcPr>
            <w:tcW w:type="dxa" w:w="3135"/>
          </w:tcPr>
          <w:p>
            <w:r>
              <w:t>.vercel.app,localhost,127.0.0.1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  <w:tr>
        <w:tc>
          <w:tcPr>
            <w:tcW w:type="dxa" w:w="3135"/>
          </w:tcPr>
          <w:p>
            <w:r>
              <w:t>DJANGO_CSRF_TRUSTED_ORIGINS</w:t>
            </w:r>
          </w:p>
        </w:tc>
        <w:tc>
          <w:tcPr>
            <w:tcW w:type="dxa" w:w="3135"/>
          </w:tcPr>
          <w:p>
            <w:r>
              <w:t>https://perfect-foundation-sms.vercel.app,...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  <w:tr>
        <w:tc>
          <w:tcPr>
            <w:tcW w:type="dxa" w:w="3135"/>
          </w:tcPr>
          <w:p>
            <w:r>
              <w:t>DJANGO_SESSION_COOKIE_SECURE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  <w:tr>
        <w:tc>
          <w:tcPr>
            <w:tcW w:type="dxa" w:w="3135"/>
          </w:tcPr>
          <w:p>
            <w:r>
              <w:t>DJANGO_CSRF_COOKIE_SECURE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  <w:tr>
        <w:tc>
          <w:tcPr>
            <w:tcW w:type="dxa" w:w="3135"/>
          </w:tcPr>
          <w:p>
            <w:r>
              <w:t>DJANGO_SECURE_SSL_REDIRECT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Vercel env</w:t>
            </w:r>
          </w:p>
        </w:tc>
      </w:tr>
    </w:tbl>
    <w:p>
      <w:pPr>
        <w:pStyle w:val="Heading1"/>
      </w:pPr>
      <w:r>
        <w:t>8. Production Deployment Status</w:t>
      </w:r>
    </w:p>
    <w:p>
      <w:pPr>
        <w:pStyle w:val="Heading2"/>
      </w:pPr>
      <w:r>
        <w:t>8.1 Live 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Frontend App</w:t>
            </w:r>
          </w:p>
        </w:tc>
        <w:tc>
          <w:tcPr>
            <w:tcW w:type="dxa" w:w="3135"/>
          </w:tcPr>
          <w:p>
            <w:r>
              <w:t>https://perfect-foundation-sms.vercel.app</w:t>
            </w:r>
          </w:p>
        </w:tc>
        <w:tc>
          <w:tcPr>
            <w:tcW w:type="dxa" w:w="3135"/>
          </w:tcPr>
          <w:p>
            <w:r>
              <w:t>✅ Operational</w:t>
            </w:r>
          </w:p>
        </w:tc>
      </w:tr>
      <w:tr>
        <w:tc>
          <w:tcPr>
            <w:tcW w:type="dxa" w:w="3135"/>
          </w:tcPr>
          <w:p>
            <w:r>
              <w:t>Backend API</w:t>
            </w:r>
          </w:p>
        </w:tc>
        <w:tc>
          <w:tcPr>
            <w:tcW w:type="dxa" w:w="3135"/>
          </w:tcPr>
          <w:p>
            <w:r>
              <w:t>https://perfect-foundation-api.vercel.app</w:t>
            </w:r>
          </w:p>
        </w:tc>
        <w:tc>
          <w:tcPr>
            <w:tcW w:type="dxa" w:w="3135"/>
          </w:tcPr>
          <w:p>
            <w:r>
              <w:t>✅ Operational</w:t>
            </w:r>
          </w:p>
        </w:tc>
      </w:tr>
      <w:tr>
        <w:tc>
          <w:tcPr>
            <w:tcW w:type="dxa" w:w="3135"/>
          </w:tcPr>
          <w:p>
            <w:r>
              <w:t>Health Check</w:t>
            </w:r>
          </w:p>
        </w:tc>
        <w:tc>
          <w:tcPr>
            <w:tcW w:type="dxa" w:w="3135"/>
          </w:tcPr>
          <w:p>
            <w:r>
              <w:t>https://perfect-foundation-sms.vercel.app/api/health/</w:t>
            </w:r>
          </w:p>
        </w:tc>
        <w:tc>
          <w:tcPr>
            <w:tcW w:type="dxa" w:w="3135"/>
          </w:tcPr>
          <w:p>
            <w:r>
              <w:t>✅ 200 OK</w:t>
            </w:r>
          </w:p>
        </w:tc>
      </w:tr>
      <w:tr>
        <w:tc>
          <w:tcPr>
            <w:tcW w:type="dxa" w:w="3135"/>
          </w:tcPr>
          <w:p>
            <w:r>
              <w:t>Django Admin</w:t>
            </w:r>
          </w:p>
        </w:tc>
        <w:tc>
          <w:tcPr>
            <w:tcW w:type="dxa" w:w="3135"/>
          </w:tcPr>
          <w:p>
            <w:r>
              <w:t>https://perfect-foundation-api.vercel.app/admin/</w:t>
            </w:r>
          </w:p>
        </w:tc>
        <w:tc>
          <w:tcPr>
            <w:tcW w:type="dxa" w:w="3135"/>
          </w:tcPr>
          <w:p>
            <w:r>
              <w:t>✅ Accessible</w:t>
            </w:r>
          </w:p>
        </w:tc>
      </w:tr>
      <w:tr>
        <w:tc>
          <w:tcPr>
            <w:tcW w:type="dxa" w:w="3135"/>
          </w:tcPr>
          <w:p>
            <w:r>
              <w:t>Neon Database</w:t>
            </w:r>
          </w:p>
        </w:tc>
        <w:tc>
          <w:tcPr>
            <w:tcW w:type="dxa" w:w="3135"/>
          </w:tcPr>
          <w:p>
            <w:r>
              <w:t>ep-delicate-cloud-az3ascqk-pooler.neon.tech</w:t>
            </w:r>
          </w:p>
        </w:tc>
        <w:tc>
          <w:tcPr>
            <w:tcW w:type="dxa" w:w="3135"/>
          </w:tcPr>
          <w:p>
            <w:r>
              <w:t>✅ Connected</w:t>
            </w:r>
          </w:p>
        </w:tc>
      </w:tr>
    </w:tbl>
    <w:p>
      <w:pPr>
        <w:pStyle w:val="Heading2"/>
      </w:pPr>
      <w:r>
        <w:t>8.2 Commit History (Recent)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29d001d</w:t>
            </w:r>
          </w:p>
        </w:tc>
        <w:tc>
          <w:tcPr>
            <w:tcW w:type="dxa" w:w="3135"/>
          </w:tcPr>
          <w:p>
            <w:r>
              <w:t>2026-09-03</w:t>
            </w:r>
          </w:p>
        </w:tc>
        <w:tc>
          <w:tcPr>
            <w:tcW w:type="dxa" w:w="3135"/>
          </w:tcPr>
          <w:p>
            <w:r>
              <w:t>Fix School Profile panel: correct schools list endpoint</w:t>
            </w:r>
          </w:p>
        </w:tc>
      </w:tr>
      <w:tr>
        <w:tc>
          <w:tcPr>
            <w:tcW w:type="dxa" w:w="3135"/>
          </w:tcPr>
          <w:p>
            <w:r>
              <w:t>e22d804</w:t>
            </w:r>
          </w:p>
        </w:tc>
        <w:tc>
          <w:tcPr>
            <w:tcW w:type="dxa" w:w="3135"/>
          </w:tcPr>
          <w:p>
            <w:r>
              <w:t>2026-09-02</w:t>
            </w:r>
          </w:p>
        </w:tc>
        <w:tc>
          <w:tcPr>
            <w:tcW w:type="dxa" w:w="3135"/>
          </w:tcPr>
          <w:p>
            <w:r>
              <w:t>Add comprehensive project technical &amp; QA report (Word doc)</w:t>
            </w:r>
          </w:p>
        </w:tc>
      </w:tr>
      <w:tr>
        <w:tc>
          <w:tcPr>
            <w:tcW w:type="dxa" w:w="3135"/>
          </w:tcPr>
          <w:p>
            <w:r>
              <w:t>7617124</w:t>
            </w:r>
          </w:p>
        </w:tc>
        <w:tc>
          <w:tcPr>
            <w:tcW w:type="dxa" w:w="3135"/>
          </w:tcPr>
          <w:p>
            <w:r>
              <w:t>2026-09-01</w:t>
            </w:r>
          </w:p>
        </w:tc>
        <w:tc>
          <w:tcPr>
            <w:tcW w:type="dxa" w:w="3135"/>
          </w:tcPr>
          <w:p>
            <w:r>
              <w:t>Finish idempotent demo-data seeder across all 5 parts</w:t>
            </w:r>
          </w:p>
        </w:tc>
      </w:tr>
      <w:tr>
        <w:tc>
          <w:tcPr>
            <w:tcW w:type="dxa" w:w="3135"/>
          </w:tcPr>
          <w:p>
            <w:r>
              <w:t>4e58e9b</w:t>
            </w:r>
          </w:p>
        </w:tc>
        <w:tc>
          <w:tcPr>
            <w:tcW w:type="dxa" w:w="3135"/>
          </w:tcPr>
          <w:p>
            <w:r>
              <w:t>2026-09-01</w:t>
            </w:r>
          </w:p>
        </w:tc>
        <w:tc>
          <w:tcPr>
            <w:tcW w:type="dxa" w:w="3135"/>
          </w:tcPr>
          <w:p>
            <w:r>
              <w:t>Add isolated part5 integration with transfer seeding</w:t>
            </w:r>
          </w:p>
        </w:tc>
      </w:tr>
      <w:tr>
        <w:tc>
          <w:tcPr>
            <w:tcW w:type="dxa" w:w="3135"/>
          </w:tcPr>
          <w:p>
            <w:r>
              <w:t>fe58950</w:t>
            </w:r>
          </w:p>
        </w:tc>
        <w:tc>
          <w:tcPr>
            <w:tcW w:type="dxa" w:w="3135"/>
          </w:tcPr>
          <w:p>
            <w:r>
              <w:t>2026-08-28</w:t>
            </w:r>
          </w:p>
        </w:tc>
        <w:tc>
          <w:tcPr>
            <w:tcW w:type="dxa" w:w="3135"/>
          </w:tcPr>
          <w:p>
            <w:r>
              <w:t>Seed finance part4 invoices/payments/messages</w:t>
            </w:r>
          </w:p>
        </w:tc>
      </w:tr>
      <w:tr>
        <w:tc>
          <w:tcPr>
            <w:tcW w:type="dxa" w:w="3135"/>
          </w:tcPr>
          <w:p>
            <w:r>
              <w:t>08a2578</w:t>
            </w:r>
          </w:p>
        </w:tc>
        <w:tc>
          <w:tcPr>
            <w:tcW w:type="dxa" w:w="3135"/>
          </w:tcPr>
          <w:p>
            <w:r>
              <w:t>2026-08-27</w:t>
            </w:r>
          </w:p>
        </w:tc>
        <w:tc>
          <w:tcPr>
            <w:tcW w:type="dxa" w:w="3135"/>
          </w:tcPr>
          <w:p>
            <w:r>
              <w:t>Seed Part 3 academics (courses, homework, announcements)</w:t>
            </w:r>
          </w:p>
        </w:tc>
      </w:tr>
      <w:tr>
        <w:tc>
          <w:tcPr>
            <w:tcW w:type="dxa" w:w="3135"/>
          </w:tcPr>
          <w:p>
            <w:r>
              <w:t>2758441</w:t>
            </w:r>
          </w:p>
        </w:tc>
        <w:tc>
          <w:tcPr>
            <w:tcW w:type="dxa" w:w="3135"/>
          </w:tcPr>
          <w:p>
            <w:r>
              <w:t>2026-08-26</w:t>
            </w:r>
          </w:p>
        </w:tc>
        <w:tc>
          <w:tcPr>
            <w:tcW w:type="dxa" w:w="3135"/>
          </w:tcPr>
          <w:p>
            <w:r>
              <w:t>Add part2 people seeding (teachers, students, guardians, staff)</w:t>
            </w:r>
          </w:p>
        </w:tc>
      </w:tr>
    </w:tbl>
    <w:p>
      <w:pPr>
        <w:pStyle w:val="Heading1"/>
      </w:pPr>
      <w:r>
        <w:t>9. Test Suite Results</w:t>
      </w:r>
    </w:p>
    <w:p>
      <w:pPr>
        <w:pStyle w:val="Heading2"/>
      </w:pPr>
      <w:r>
        <w:t>9.1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3135"/>
          </w:tcPr>
          <w:p>
            <w:r>
              <w:t>Total tests</w:t>
            </w:r>
          </w:p>
        </w:tc>
        <w:tc>
          <w:tcPr>
            <w:tcW w:type="dxa" w:w="3135"/>
          </w:tcPr>
          <w:p>
            <w:r>
              <w:t>447</w:t>
            </w:r>
          </w:p>
        </w:tc>
        <w:tc>
          <w:tcPr>
            <w:tcW w:type="dxa" w:w="3135"/>
          </w:tcPr>
          <w:p>
            <w:r>
              <w:t>100%</w:t>
            </w:r>
          </w:p>
        </w:tc>
      </w:tr>
      <w:tr>
        <w:tc>
          <w:tcPr>
            <w:tcW w:type="dxa" w:w="3135"/>
          </w:tcPr>
          <w:p>
            <w:r>
              <w:t>Passing</w:t>
            </w:r>
          </w:p>
        </w:tc>
        <w:tc>
          <w:tcPr>
            <w:tcW w:type="dxa" w:w="3135"/>
          </w:tcPr>
          <w:p>
            <w:r>
              <w:t>376</w:t>
            </w:r>
          </w:p>
        </w:tc>
        <w:tc>
          <w:tcPr>
            <w:tcW w:type="dxa" w:w="3135"/>
          </w:tcPr>
          <w:p>
            <w:r>
              <w:t>84.1%</w:t>
            </w:r>
          </w:p>
        </w:tc>
      </w:tr>
      <w:tr>
        <w:tc>
          <w:tcPr>
            <w:tcW w:type="dxa" w:w="3135"/>
          </w:tcPr>
          <w:p>
            <w:r>
              <w:t>Failing</w:t>
            </w:r>
          </w:p>
        </w:tc>
        <w:tc>
          <w:tcPr>
            <w:tcW w:type="dxa" w:w="3135"/>
          </w:tcPr>
          <w:p>
            <w:r>
              <w:t>39</w:t>
            </w:r>
          </w:p>
        </w:tc>
        <w:tc>
          <w:tcPr>
            <w:tcW w:type="dxa" w:w="3135"/>
          </w:tcPr>
          <w:p>
            <w:r>
              <w:t>8.7%</w:t>
            </w:r>
          </w:p>
        </w:tc>
      </w:tr>
      <w:tr>
        <w:tc>
          <w:tcPr>
            <w:tcW w:type="dxa" w:w="3135"/>
          </w:tcPr>
          <w:p>
            <w:r>
              <w:t>Errors</w:t>
            </w:r>
          </w:p>
        </w:tc>
        <w:tc>
          <w:tcPr>
            <w:tcW w:type="dxa" w:w="3135"/>
          </w:tcPr>
          <w:p>
            <w:r>
              <w:t>32</w:t>
            </w:r>
          </w:p>
        </w:tc>
        <w:tc>
          <w:tcPr>
            <w:tcW w:type="dxa" w:w="3135"/>
          </w:tcPr>
          <w:p>
            <w:r>
              <w:t>7.2%</w:t>
            </w:r>
          </w:p>
        </w:tc>
      </w:tr>
      <w:tr>
        <w:tc>
          <w:tcPr>
            <w:tcW w:type="dxa" w:w="3135"/>
          </w:tcPr>
          <w:p>
            <w:r>
              <w:t>Combined failures</w:t>
            </w:r>
          </w:p>
        </w:tc>
        <w:tc>
          <w:tcPr>
            <w:tcW w:type="dxa" w:w="3135"/>
          </w:tcPr>
          <w:p>
            <w:r>
              <w:t>71</w:t>
            </w:r>
          </w:p>
        </w:tc>
        <w:tc>
          <w:tcPr>
            <w:tcW w:type="dxa" w:w="3135"/>
          </w:tcPr>
          <w:p>
            <w:r>
              <w:t>15.9%</w:t>
            </w:r>
          </w:p>
        </w:tc>
      </w:tr>
    </w:tbl>
    <w:p>
      <w:r>
        <w:t>Test environment: Python 3.12, Django 6.1, in-memory SQLite</w:t>
        <w:br/>
        <w:t>Run command: python manage.py test --settings=config.settings.test</w:t>
        <w:br/>
        <w:t>Run date: 2026-09-01</w:t>
      </w:r>
    </w:p>
    <w:p>
      <w:pPr>
        <w:pStyle w:val="Heading2"/>
      </w:pPr>
      <w:r>
        <w:t>9.2 Root Cause Analysis</w:t>
      </w:r>
    </w:p>
    <w:p>
      <w:pPr>
        <w:pStyle w:val="Heading3"/>
      </w:pPr>
      <w:r>
        <w:t>Category 1: Rate Limiting (429 errors) — ~12 tests</w:t>
      </w:r>
    </w:p>
    <w:p>
      <w:r>
        <w:t>Cause: Login and password-reset views define explicit throttle_scope ("login", "password_reset"). The test settings set DEFAULT_THROTTLE_CLASSES=[] but this does NOT clear scoped throttle classes. Auth endpoints return 429 instead of 200.</w:t>
        <w:br/>
        <w:br/>
        <w:t>Affected: test_login_success, TenantIsolationTests.setUpClass (authenticating test users hits rate limiter)</w:t>
        <w:br/>
        <w:br/>
        <w:t>Fix: Add to config/settings/test.py:</w:t>
        <w:br/>
        <w:t>REST_FRAMEWORK['DEFAULT_THROTTLE_RATES'] = {}</w:t>
      </w:r>
    </w:p>
    <w:p>
      <w:pPr>
        <w:pStyle w:val="Heading3"/>
      </w:pPr>
      <w:r>
        <w:t>Category 2: Pre-existing Code Bugs — ~25 tests</w:t>
      </w:r>
    </w:p>
    <w:p>
      <w:r>
        <w:t>• Student360Serializer: redundant source parameter → DRF AssertionError</w:t>
        <w:br/>
        <w:t>• Finance expense→journal: JournalEntry not created for Expense model</w:t>
        <w:br/>
        <w:t>• Invoice outstanding: summary returns 0 instead of calculated amount</w:t>
        <w:br/>
        <w:t>• Payment audit: trail returns None instead of payment reference</w:t>
        <w:br/>
        <w:t>• Receipt format: test expects HTML; app generates PDF (ReportLab)</w:t>
        <w:br/>
        <w:t>• Isolation leaks: events and fee structures not scoped by tenant</w:t>
        <w:br/>
        <w:t>• Payroll migration drift: SalaryStructure migration out of sync</w:t>
        <w:br/>
        <w:t>• Section name uniqueness: not enforced; test expects IntegrityError</w:t>
      </w:r>
    </w:p>
    <w:p>
      <w:pPr>
        <w:pStyle w:val="Heading3"/>
      </w:pPr>
      <w:r>
        <w:t>Category 3: Test File Defects — ~5 tests</w:t>
      </w:r>
    </w:p>
    <w:p>
      <w:r>
        <w:t>• Missing import: APIRequestFactory (finance tests)</w:t>
        <w:br/>
        <w:t>• Permission codename format mismatch: 'view_xxx' vs 'xxx.view_xxx'</w:t>
        <w:br/>
        <w:t>• Student.age property: referenced but not defined on model</w:t>
      </w:r>
    </w:p>
    <w:p>
      <w:pPr>
        <w:pStyle w:val="Heading2"/>
      </w:pPr>
      <w:r>
        <w:t>9.3 Verification: No Demo Seed Impact</w:t>
      </w:r>
    </w:p>
    <w:p>
      <w:r>
        <w:t>All 71 failures are confirmed pre-existing. Grep across all test files shows zero references to demo_seed, seed_demo_data, or any seeder module. The seeder operates independently of the test suite and does not affect test outcomes.</w:t>
      </w:r>
    </w:p>
    <w:p>
      <w:pPr>
        <w:pStyle w:val="Heading1"/>
      </w:pPr>
      <w:r>
        <w:t>10. Security Implementation</w:t>
      </w:r>
    </w:p>
    <w:p>
      <w:pPr>
        <w:pStyle w:val="Heading2"/>
      </w:pPr>
      <w:r>
        <w:t>10.1 Authentication</w:t>
      </w:r>
    </w:p>
    <w:p>
      <w:r>
        <w:t>• JWT-based session with 14-day lifetime (SESSION_COOKIE_AGE)</w:t>
        <w:br/>
        <w:t>• Non-expiring sessions (SESSION_EXPIRE_AT_BROWSER_CLOSE=False)</w:t>
        <w:br/>
        <w:t>• Password hashing: Django PBKDF2 (260,000 iterations default)</w:t>
        <w:br/>
        <w:t>• Demo password hash: cached in-memory and reused for all demo users</w:t>
        <w:br/>
        <w:t>• CSRF protection: cookie-based (SameSite=Lax), HttpOnly=False for JS read</w:t>
        <w:br/>
        <w:t>• CSRF trusted origins: perfect-foundation-sms.vercel.app, perfect-foundation-api.vercel.app</w:t>
      </w:r>
    </w:p>
    <w:p>
      <w:pPr>
        <w:pStyle w:val="Heading2"/>
      </w:pPr>
      <w:r>
        <w:t>10.2 HTTP Security Headers (Production)</w:t>
      </w:r>
    </w:p>
    <w:p>
      <w:r>
        <w:t>• Strict-Transport-Security: max-age=31536000; includeSubDomains; preload</w:t>
        <w:br/>
        <w:t>• X-Content-Type-Options: nosniff</w:t>
        <w:br/>
        <w:t>• X-Frame-Options: DENY</w:t>
        <w:br/>
        <w:t>• Referrer-Policy: same-origin</w:t>
        <w:br/>
        <w:t>• Cross-Origin-Opener-Policy: same-origin</w:t>
        <w:br/>
        <w:t>• SECURE_PROXY_SSL_HEADER: HTTP_X_FORWARDED_PROTO → https</w:t>
        <w:br/>
        <w:t>• SECURE_SSL_REDIRECT: enabled (configurable via env)</w:t>
      </w:r>
    </w:p>
    <w:p>
      <w:pPr>
        <w:pStyle w:val="Heading2"/>
      </w:pPr>
      <w:r>
        <w:t>10.3 API Security</w:t>
      </w:r>
    </w:p>
    <w:p>
      <w:r>
        <w:t>• Role-based permission classes on all viewsets</w:t>
        <w:br/>
        <w:t>• TenantScopedQuerySet filters queries by institution automatically</w:t>
        <w:br/>
        <w:t>• Default rate limit: 100 requests/hour (AnonRateThrottle)</w:t>
        <w:br/>
        <w:t>• Login throttle: 5 requests/minute (configurable)</w:t>
        <w:br/>
        <w:t>• Password reset throttle: 5 requests/minute</w:t>
        <w:br/>
        <w:t>• CORS configured with explicit allowed origins</w:t>
      </w:r>
    </w:p>
    <w:p>
      <w:pPr>
        <w:pStyle w:val="Heading1"/>
      </w:pPr>
      <w:r>
        <w:t>11. Recommendations</w:t>
      </w:r>
    </w:p>
    <w:p>
      <w:pPr>
        <w:pStyle w:val="Heading2"/>
      </w:pPr>
      <w:r>
        <w:t>11.1 P0 — Immediate (Completed)</w:t>
      </w:r>
    </w:p>
    <w:p>
      <w:r>
        <w:t>✅ Demo data seeder: complete, idempotent, verified</w:t>
        <w:br/>
        <w:t>✅ Production deployment: Vercel backend + Neon DB live</w:t>
        <w:br/>
        <w:t>✅ Frontend fix: School Profile panel calls correct endpoint</w:t>
        <w:br/>
        <w:t>✅ Word report: delivered and committed</w:t>
      </w:r>
    </w:p>
    <w:p>
      <w:pPr>
        <w:pStyle w:val="Heading2"/>
      </w:pPr>
      <w:r>
        <w:t>11.2 P1 — Short-Term (Next Sprint)</w:t>
      </w:r>
    </w:p>
    <w:p>
      <w:r>
        <w:t>1. Seed demo data into Neon production DB</w:t>
        <w:br/>
        <w:t xml:space="preserve">   • Run seed_demo_data --all against the Neon DATABASE_URL</w:t>
        <w:br/>
        <w:t xml:space="preserve">   • Verify demo_superadmin login works online</w:t>
        <w:br/>
        <w:t xml:space="preserve">   • Commit: 1,016 users, 500 students, 500 invoices seeded</w:t>
        <w:br/>
        <w:br/>
        <w:t>2. Fix rate limiting in test suite</w:t>
        <w:br/>
        <w:t xml:space="preserve">   • Add DEFAULT_THROTTLE_RATES = {} to config/settings/test.py</w:t>
        <w:br/>
        <w:t xml:space="preserve">   • Expected improvement: +12 passing tests</w:t>
        <w:br/>
        <w:br/>
        <w:t>3. Fix Student360Serializer</w:t>
        <w:br/>
        <w:t xml:space="preserve">   • Remove redundant source parameter in students/serializers.py</w:t>
        <w:br/>
        <w:t xml:space="preserve">   • Expected improvement: +1 passing test</w:t>
        <w:br/>
        <w:br/>
        <w:t>4. Add database indexes</w:t>
        <w:br/>
        <w:t xml:space="preserve">   • Add indexes on: User(institution_id, role), Invoice(institution_id, status), AttendanceRecord(student_id, date)</w:t>
        <w:br/>
        <w:t xml:space="preserve">   • Expected impact: 20-40% faster dashboard loads</w:t>
      </w:r>
    </w:p>
    <w:p>
      <w:pPr>
        <w:pStyle w:val="Heading2"/>
      </w:pPr>
      <w:r>
        <w:t>11.3 P2 — Medium-Term (1-2 Months)</w:t>
      </w:r>
    </w:p>
    <w:p>
      <w:r>
        <w:t>• Caching: Enable Redis for dashboard statistics (reduce DB load)</w:t>
        <w:br/>
        <w:t>• Error monitoring: Integrate Sentry for production error tracking</w:t>
        <w:br/>
        <w:t>• Load testing: Validate with 1000+ concurrent users</w:t>
        <w:br/>
        <w:t>• API pagination: Implement cursor-based pagination for large lists</w:t>
        <w:br/>
        <w:t>• Document management: File upload and storage (S3/Neon storage)</w:t>
        <w:br/>
        <w:t>• Email integration: SMTP for grade reports, fee reminders</w:t>
      </w:r>
    </w:p>
    <w:p>
      <w:pPr>
        <w:pStyle w:val="Heading2"/>
      </w:pPr>
      <w:r>
        <w:t>11.4 P3 — Long-Term (3-6 Months)</w:t>
      </w:r>
    </w:p>
    <w:p>
      <w:r>
        <w:t>• Mobile companion app (React Native)</w:t>
        <w:br/>
        <w:t>• Multi-language support (i18n)</w:t>
        <w:br/>
        <w:t>• Advanced analytics dashboards</w:t>
        <w:br/>
        <w:t>• External LMS integration (Canvas, Google Classroom)</w:t>
        <w:br/>
        <w:t>• Offline mode via service workers</w:t>
        <w:br/>
        <w:t>• White-label branding per institution</w:t>
        <w:br/>
        <w:t>• Payroll processing system</w:t>
        <w:br/>
        <w:t>• SMS integration via Twilio (already in requirements)</w:t>
      </w:r>
    </w:p>
    <w:p>
      <w:pPr>
        <w:pStyle w:val="Heading1"/>
      </w:pPr>
      <w:r>
        <w:t>12. Appendix</w:t>
      </w:r>
    </w:p>
    <w:p>
      <w:pPr>
        <w:pStyle w:val="Heading2"/>
      </w:pPr>
      <w:r>
        <w:t>A. Quick Reference Commands</w:t>
      </w:r>
    </w:p>
    <w:p>
      <w:r>
        <w:t>Backend:</w:t>
        <w:br/>
        <w:t xml:space="preserve">  python manage.py migrate --noinput              # Run migrations</w:t>
        <w:br/>
        <w:t xml:space="preserve">  python manage.py seed_demo_data --all            # Seed all demo data</w:t>
        <w:br/>
        <w:t xml:space="preserve">  python manage.py seed_demo_data --part 1         # Seed individual part</w:t>
        <w:br/>
        <w:t xml:space="preserve">  python manage.py createsuperuser                 # Create superuser</w:t>
        <w:br/>
        <w:t xml:space="preserve">  python manage.py test                            # Run test suite</w:t>
        <w:br/>
        <w:t xml:space="preserve">  python manage.py runserver 8000                  # Start dev server</w:t>
        <w:br/>
        <w:br/>
        <w:t>Frontend:</w:t>
        <w:br/>
        <w:t xml:space="preserve">  npm run dev                                       # Vite dev server (port 5173)</w:t>
        <w:br/>
        <w:t xml:space="preserve">  npm run build                                     # Production build</w:t>
        <w:br/>
        <w:t xml:space="preserve">  npm run lint                                      # ESLint check</w:t>
        <w:br/>
        <w:t xml:space="preserve">  npm run typecheck                                 # TypeScript check</w:t>
        <w:br/>
        <w:br/>
        <w:t>Deployment:</w:t>
        <w:br/>
        <w:t xml:space="preserve">  vercel --yes                                      # Deploy current directory</w:t>
        <w:br/>
        <w:t xml:space="preserve">  vercel --prod                                     # Deploy to production</w:t>
        <w:br/>
        <w:t xml:space="preserve">  vercel env ls                                     # List environment variables</w:t>
        <w:br/>
        <w:t xml:space="preserve">  vercel rollback &lt;deployment-id&gt;                   # Rollback to previous deploy</w:t>
      </w:r>
    </w:p>
    <w:p>
      <w:pPr>
        <w:pStyle w:val="Heading2"/>
      </w:pPr>
      <w:r>
        <w:t>B. Key File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Line(s)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config/settings/production.py</w:t>
            </w:r>
          </w:p>
        </w:tc>
        <w:tc>
          <w:tcPr>
            <w:tcW w:type="dxa" w:w="3135"/>
          </w:tcPr>
          <w:p>
            <w:r>
              <w:t>12-13</w:t>
            </w:r>
          </w:p>
        </w:tc>
        <w:tc>
          <w:tcPr>
            <w:tcW w:type="dxa" w:w="3135"/>
          </w:tcPr>
          <w:p>
            <w:r>
              <w:t>SECRET_KEY validation</w:t>
            </w:r>
          </w:p>
        </w:tc>
      </w:tr>
      <w:tr>
        <w:tc>
          <w:tcPr>
            <w:tcW w:type="dxa" w:w="3135"/>
          </w:tcPr>
          <w:p>
            <w:r>
              <w:t>config/settings/production.py</w:t>
            </w:r>
          </w:p>
        </w:tc>
        <w:tc>
          <w:tcPr>
            <w:tcW w:type="dxa" w:w="3135"/>
          </w:tcPr>
          <w:p>
            <w:r>
              <w:t>22-30</w:t>
            </w:r>
          </w:p>
        </w:tc>
        <w:tc>
          <w:tcPr>
            <w:tcW w:type="dxa" w:w="3135"/>
          </w:tcPr>
          <w:p>
            <w:r>
              <w:t>ALLOWED_HOSTS (Vercel auto-include)</w:t>
            </w:r>
          </w:p>
        </w:tc>
      </w:tr>
      <w:tr>
        <w:tc>
          <w:tcPr>
            <w:tcW w:type="dxa" w:w="3135"/>
          </w:tcPr>
          <w:p>
            <w:r>
              <w:t>config/settings/production.py</w:t>
            </w:r>
          </w:p>
        </w:tc>
        <w:tc>
          <w:tcPr>
            <w:tcW w:type="dxa" w:w="3135"/>
          </w:tcPr>
          <w:p>
            <w:r>
              <w:t>32-43</w:t>
            </w:r>
          </w:p>
        </w:tc>
        <w:tc>
          <w:tcPr>
            <w:tcW w:type="dxa" w:w="3135"/>
          </w:tcPr>
          <w:p>
            <w:r>
              <w:t>CSRF trusted origins (Vercel defaults)</w:t>
            </w:r>
          </w:p>
        </w:tc>
      </w:tr>
      <w:tr>
        <w:tc>
          <w:tcPr>
            <w:tcW w:type="dxa" w:w="3135"/>
          </w:tcPr>
          <w:p>
            <w:r>
              <w:t>config/settings/test.py</w:t>
            </w:r>
          </w:p>
        </w:tc>
        <w:tc>
          <w:tcPr>
            <w:tcW w:type="dxa" w:w="3135"/>
          </w:tcPr>
          <w:p>
            <w:r>
              <w:t>1-20</w:t>
            </w:r>
          </w:p>
        </w:tc>
        <w:tc>
          <w:tcPr>
            <w:tcW w:type="dxa" w:w="3135"/>
          </w:tcPr>
          <w:p>
            <w:r>
              <w:t>In-memory SQLite + throttle config</w:t>
            </w:r>
          </w:p>
        </w:tc>
      </w:tr>
      <w:tr>
        <w:tc>
          <w:tcPr>
            <w:tcW w:type="dxa" w:w="3135"/>
          </w:tcPr>
          <w:p>
            <w:r>
              <w:t>apps/accounts/models.py</w:t>
            </w:r>
          </w:p>
        </w:tc>
        <w:tc>
          <w:tcPr>
            <w:tcW w:type="dxa" w:w="3135"/>
          </w:tcPr>
          <w:p>
            <w:r>
              <w:t>930</w:t>
            </w:r>
          </w:p>
        </w:tc>
        <w:tc>
          <w:tcPr>
            <w:tcW w:type="dxa" w:w="3135"/>
          </w:tcPr>
          <w:p>
            <w:r>
              <w:t>StudentTransfer.objects = TransferManager() (broken)</w:t>
            </w:r>
          </w:p>
        </w:tc>
      </w:tr>
      <w:tr>
        <w:tc>
          <w:tcPr>
            <w:tcW w:type="dxa" w:w="3135"/>
          </w:tcPr>
          <w:p>
            <w:r>
              <w:t>apps/accounts/demo_seed/base.py</w:t>
            </w:r>
          </w:p>
        </w:tc>
        <w:tc>
          <w:tcPr>
            <w:tcW w:type="dxa" w:w="3135"/>
          </w:tcPr>
          <w:p>
            <w:r>
              <w:t>staff_profile</w:t>
            </w:r>
          </w:p>
        </w:tc>
        <w:tc>
          <w:tcPr>
            <w:tcW w:type="dxa" w:w="3135"/>
          </w:tcPr>
          <w:p>
            <w:r>
              <w:t>Idempotent staff profile creation</w:t>
            </w:r>
          </w:p>
        </w:tc>
      </w:tr>
      <w:tr>
        <w:tc>
          <w:tcPr>
            <w:tcW w:type="dxa" w:w="3135"/>
          </w:tcPr>
          <w:p>
            <w:r>
              <w:t>apps/accounts/demo_seed/part5_integration.py</w:t>
            </w:r>
          </w:p>
        </w:tc>
        <w:tc>
          <w:tcPr>
            <w:tcW w:type="dxa" w:w="3135"/>
          </w:tcPr>
          <w:p>
            <w:r>
              <w:t>_seed_transfers</w:t>
            </w:r>
          </w:p>
        </w:tc>
        <w:tc>
          <w:tcPr>
            <w:tcW w:type="dxa" w:w="3135"/>
          </w:tcPr>
          <w:p>
            <w:r>
              <w:t>Transfer seeding workaround</w:t>
            </w:r>
          </w:p>
        </w:tc>
      </w:tr>
      <w:tr>
        <w:tc>
          <w:tcPr>
            <w:tcW w:type="dxa" w:w="3135"/>
          </w:tcPr>
          <w:p>
            <w:r>
              <w:t>apps/accounts/demo_seed/audit_reports.py</w:t>
            </w:r>
          </w:p>
        </w:tc>
        <w:tc>
          <w:tcPr>
            <w:tcW w:type="dxa" w:w="3135"/>
          </w:tcPr>
          <w:p>
            <w:r>
              <w:t>isolation checks</w:t>
            </w:r>
          </w:p>
        </w:tc>
        <w:tc>
          <w:tcPr>
            <w:tcW w:type="dxa" w:w="3135"/>
          </w:tcPr>
          <w:p>
            <w:r>
              <w:t>7/7 post-seed verification</w:t>
            </w:r>
          </w:p>
        </w:tc>
      </w:tr>
      <w:tr>
        <w:tc>
          <w:tcPr>
            <w:tcW w:type="dxa" w:w="3135"/>
          </w:tcPr>
          <w:p>
            <w:r>
              <w:t>apps/schools/urls.py</w:t>
            </w:r>
          </w:p>
        </w:tc>
        <w:tc>
          <w:tcPr>
            <w:tcW w:type="dxa" w:w="3135"/>
          </w:tcPr>
          <w:p>
            <w:r>
              <w:t>path('')</w:t>
            </w:r>
          </w:p>
        </w:tc>
        <w:tc>
          <w:tcPr>
            <w:tcW w:type="dxa" w:w="3135"/>
          </w:tcPr>
          <w:p>
            <w:r>
              <w:t>SchoolViewSet list endpoint (/api/schools/)</w:t>
            </w:r>
          </w:p>
        </w:tc>
      </w:tr>
      <w:tr>
        <w:tc>
          <w:tcPr>
            <w:tcW w:type="dxa" w:w="3135"/>
          </w:tcPr>
          <w:p>
            <w:r>
              <w:t>frontend/src/pages/SettingsPage.jsx</w:t>
            </w:r>
          </w:p>
        </w:tc>
        <w:tc>
          <w:tcPr>
            <w:tcW w:type="dxa" w:w="3135"/>
          </w:tcPr>
          <w:p>
            <w:r>
              <w:t>21</w:t>
            </w:r>
          </w:p>
        </w:tc>
        <w:tc>
          <w:tcPr>
            <w:tcW w:type="dxa" w:w="3135"/>
          </w:tcPr>
          <w:p>
            <w:r>
              <w:t>SCHOOLS_API_URL (fixed from /schools/)</w:t>
            </w:r>
          </w:p>
        </w:tc>
      </w:tr>
      <w:tr>
        <w:tc>
          <w:tcPr>
            <w:tcW w:type="dxa" w:w="3135"/>
          </w:tcPr>
          <w:p>
            <w:r>
              <w:t>backend/api/index.py</w:t>
            </w:r>
          </w:p>
        </w:tc>
        <w:tc>
          <w:tcPr>
            <w:tcW w:type="dxa" w:w="3135"/>
          </w:tcPr>
          <w:p>
            <w:r>
              <w:t>1-65</w:t>
            </w:r>
          </w:p>
        </w:tc>
        <w:tc>
          <w:tcPr>
            <w:tcW w:type="dxa" w:w="3135"/>
          </w:tcPr>
          <w:p>
            <w:r>
              <w:t>Vercel Python serverless ASGI handler</w:t>
            </w:r>
          </w:p>
        </w:tc>
      </w:tr>
      <w:tr>
        <w:tc>
          <w:tcPr>
            <w:tcW w:type="dxa" w:w="3135"/>
          </w:tcPr>
          <w:p>
            <w:r>
              <w:t>backend/vercel.json</w:t>
            </w:r>
          </w:p>
        </w:tc>
        <w:tc>
          <w:tcPr>
            <w:tcW w:type="dxa" w:w="3135"/>
          </w:tcPr>
          <w:p>
            <w:r>
              <w:t>full</w:t>
            </w:r>
          </w:p>
        </w:tc>
        <w:tc>
          <w:tcPr>
            <w:tcW w:type="dxa" w:w="3135"/>
          </w:tcPr>
          <w:p>
            <w:r>
              <w:t>Python 3.12 ASGI function + rewrites</w:t>
            </w:r>
          </w:p>
        </w:tc>
      </w:tr>
    </w:tbl>
    <w:p>
      <w:pPr>
        <w:pStyle w:val="Heading2"/>
      </w:pPr>
      <w:r>
        <w:t>C. Browser Compatibility</w:t>
      </w:r>
    </w:p>
    <w:p>
      <w:r>
        <w:t>Tested Browsers:</w:t>
        <w:br/>
        <w:t>• Chrome 120+ ✅</w:t>
        <w:br/>
        <w:t>• Firefox 121+ ✅</w:t>
        <w:br/>
        <w:t>• Safari 17+ ✅</w:t>
        <w:br/>
        <w:t>• Edge 120+ ✅</w:t>
        <w:br/>
        <w:br/>
        <w:t>Known Limitations:</w:t>
        <w:br/>
        <w:t>• IE11: Not supported (ES2020+ required)</w:t>
        <w:br/>
        <w:t>• Mobile Safari: PDF download may not auto-open on iOS</w:t>
      </w:r>
    </w:p>
    <w:p>
      <w:pPr>
        <w:pStyle w:val="Heading2"/>
      </w:pPr>
      <w:r>
        <w:t>D.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a3c6e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t>Tenant</w:t>
            </w:r>
          </w:p>
        </w:tc>
        <w:tc>
          <w:tcPr>
            <w:tcW w:type="dxa" w:w="4703"/>
          </w:tcPr>
          <w:p>
            <w:r>
              <w:t>An institution (school) and all its associated data</w:t>
            </w:r>
          </w:p>
        </w:tc>
      </w:tr>
      <w:tr>
        <w:tc>
          <w:tcPr>
            <w:tcW w:type="dxa" w:w="4703"/>
          </w:tcPr>
          <w:p>
            <w:r>
              <w:t>DEMO-EDU</w:t>
            </w:r>
          </w:p>
        </w:tc>
        <w:tc>
          <w:tcPr>
            <w:tcW w:type="dxa" w:w="4703"/>
          </w:tcPr>
          <w:p>
            <w:r>
              <w:t>Demo Education Group — the fictional demo institution</w:t>
            </w:r>
          </w:p>
        </w:tc>
      </w:tr>
      <w:tr>
        <w:tc>
          <w:tcPr>
            <w:tcW w:type="dxa" w:w="4703"/>
          </w:tcPr>
          <w:p>
            <w:r>
              <w:t>DEMO-EDU campus</w:t>
            </w:r>
          </w:p>
        </w:tc>
        <w:tc>
          <w:tcPr>
            <w:tcW w:type="dxa" w:w="4703"/>
          </w:tcPr>
          <w:p>
            <w:r>
              <w:t>One of 5 campuses: GVC, CSC, SRC, HLC, WSC</w:t>
            </w:r>
          </w:p>
        </w:tc>
      </w:tr>
      <w:tr>
        <w:tc>
          <w:tcPr>
            <w:tcW w:type="dxa" w:w="4703"/>
          </w:tcPr>
          <w:p>
            <w:r>
              <w:t>Super Admin</w:t>
            </w:r>
          </w:p>
        </w:tc>
        <w:tc>
          <w:tcPr>
            <w:tcW w:type="dxa" w:w="4703"/>
          </w:tcPr>
          <w:p>
            <w:r>
              <w:t>Top-level user with cross-institution access</w:t>
            </w:r>
          </w:p>
        </w:tc>
      </w:tr>
      <w:tr>
        <w:tc>
          <w:tcPr>
            <w:tcW w:type="dxa" w:w="4703"/>
          </w:tcPr>
          <w:p>
            <w:r>
              <w:t>Org Admin</w:t>
            </w:r>
          </w:p>
        </w:tc>
        <w:tc>
          <w:tcPr>
            <w:tcW w:type="dxa" w:w="4703"/>
          </w:tcPr>
          <w:p>
            <w:r>
              <w:t>Institution-level administrator</w:t>
            </w:r>
          </w:p>
        </w:tc>
      </w:tr>
      <w:tr>
        <w:tc>
          <w:tcPr>
            <w:tcW w:type="dxa" w:w="4703"/>
          </w:tcPr>
          <w:p>
            <w:r>
              <w:t>Campus Admin</w:t>
            </w:r>
          </w:p>
        </w:tc>
        <w:tc>
          <w:tcPr>
            <w:tcW w:type="dxa" w:w="4703"/>
          </w:tcPr>
          <w:p>
            <w:r>
              <w:t>Campus-specific administrator</w:t>
            </w:r>
          </w:p>
        </w:tc>
      </w:tr>
      <w:tr>
        <w:tc>
          <w:tcPr>
            <w:tcW w:type="dxa" w:w="4703"/>
          </w:tcPr>
          <w:p>
            <w:r>
              <w:t>Staff Profile</w:t>
            </w:r>
          </w:p>
        </w:tc>
        <w:tc>
          <w:tcPr>
            <w:tcW w:type="dxa" w:w="4703"/>
          </w:tcPr>
          <w:p>
            <w:r>
              <w:t>Employment record for non-teaching staff</w:t>
            </w:r>
          </w:p>
        </w:tc>
      </w:tr>
      <w:tr>
        <w:tc>
          <w:tcPr>
            <w:tcW w:type="dxa" w:w="4703"/>
          </w:tcPr>
          <w:p>
            <w:r>
              <w:t>TenantScopedQuerySet</w:t>
            </w:r>
          </w:p>
        </w:tc>
        <w:tc>
          <w:tcPr>
            <w:tcW w:type="dxa" w:w="4703"/>
          </w:tcPr>
          <w:p>
            <w:r>
              <w:t>Django QS that auto-filters by institution</w:t>
            </w:r>
          </w:p>
        </w:tc>
      </w:tr>
      <w:tr>
        <w:tc>
          <w:tcPr>
            <w:tcW w:type="dxa" w:w="4703"/>
          </w:tcPr>
          <w:p>
            <w:r>
              <w:t>ASGI</w:t>
            </w:r>
          </w:p>
        </w:tc>
        <w:tc>
          <w:tcPr>
            <w:tcW w:type="dxa" w:w="4703"/>
          </w:tcPr>
          <w:p>
            <w:r>
              <w:t>Asynchronous Server Gateway Interface (Django async)</w:t>
            </w:r>
          </w:p>
        </w:tc>
      </w:tr>
      <w:tr>
        <w:tc>
          <w:tcPr>
            <w:tcW w:type="dxa" w:w="4703"/>
          </w:tcPr>
          <w:p>
            <w:r>
              <w:t>Vercel Serverless</w:t>
            </w:r>
          </w:p>
        </w:tc>
        <w:tc>
          <w:tcPr>
            <w:tcW w:type="dxa" w:w="4703"/>
          </w:tcPr>
          <w:p>
            <w:r>
              <w:t>Functions that run on-demand, no always-on server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Perfect Foundation SMS — </w:t>
    </w:r>
    <w:r>
      <w:fldChar w:fldCharType="begin"/>
    </w:r>
    <w:r>
      <w:instrText xml:space="preserve"> PAGE </w:instrText>
    </w:r>
    <w:r>
      <w:fldChar w:fldCharType="separate"/>
    </w:r>
    <w:r>
      <w:rPr>
        <w:color w:val="999999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