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EEDF" w14:textId="77777777" w:rsidR="0049107E" w:rsidRDefault="0049107E" w:rsidP="0082651A">
      <w:pPr>
        <w:rPr>
          <w:b/>
          <w:sz w:val="4"/>
          <w:szCs w:val="4"/>
        </w:rPr>
      </w:pPr>
    </w:p>
    <w:p w14:paraId="253AAABE" w14:textId="77777777" w:rsidR="001426E4" w:rsidRDefault="001426E4" w:rsidP="0082651A">
      <w:pPr>
        <w:rPr>
          <w:b/>
          <w:sz w:val="4"/>
          <w:szCs w:val="4"/>
        </w:rPr>
      </w:pPr>
    </w:p>
    <w:p w14:paraId="56B50AAC" w14:textId="2D240874" w:rsidR="00037384" w:rsidRDefault="00E5626F" w:rsidP="00E5626F">
      <w:pPr>
        <w:pStyle w:val="Prrafodelista"/>
        <w:ind w:left="1788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Laboratorio 6</w:t>
      </w:r>
      <w:r w:rsidR="004A55AD">
        <w:rPr>
          <w:rFonts w:ascii="Arial" w:hAnsi="Arial" w:cs="Arial"/>
          <w:b/>
          <w:sz w:val="20"/>
          <w:szCs w:val="24"/>
        </w:rPr>
        <w:t>: Replicación Bidireccional</w:t>
      </w:r>
    </w:p>
    <w:p w14:paraId="7A67458B" w14:textId="77777777" w:rsidR="00D6375B" w:rsidRDefault="00E5626F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>Recordar qué objetos están creados en la base de datos (tanto de forma local como remota conectándose a SQL*PLUS con el usuario respectivo)</w:t>
      </w:r>
      <w:r w:rsidR="006A1511">
        <w:t>:</w:t>
      </w:r>
    </w:p>
    <w:p w14:paraId="66E3D643" w14:textId="77777777" w:rsidR="00E5626F" w:rsidRDefault="00E5626F" w:rsidP="00E5626F">
      <w:pPr>
        <w:spacing w:after="0" w:line="240" w:lineRule="auto"/>
        <w:jc w:val="both"/>
      </w:pPr>
    </w:p>
    <w:p w14:paraId="4D9FB06A" w14:textId="77777777" w:rsidR="00E5626F" w:rsidRPr="006A1511" w:rsidRDefault="00E5626F" w:rsidP="00E5626F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 w:rsidRPr="006A1511">
        <w:rPr>
          <w:rFonts w:ascii="Courier New" w:hAnsi="Courier New" w:cs="Courier New"/>
          <w:sz w:val="20"/>
          <w:lang w:val="en-US"/>
        </w:rPr>
        <w:t>COLUMN OBJECT_NAME FORMAT A20;</w:t>
      </w:r>
    </w:p>
    <w:p w14:paraId="023FB7D1" w14:textId="77777777" w:rsidR="00E5626F" w:rsidRPr="006A1511" w:rsidRDefault="00E5626F" w:rsidP="00E5626F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 w:rsidRPr="006A1511">
        <w:rPr>
          <w:rFonts w:ascii="Courier New" w:hAnsi="Courier New" w:cs="Courier New"/>
          <w:sz w:val="20"/>
          <w:lang w:val="en-US"/>
        </w:rPr>
        <w:t>COLUMN OBJECT_TYPE FORMAT A20;</w:t>
      </w:r>
    </w:p>
    <w:p w14:paraId="617B7037" w14:textId="77777777" w:rsidR="00E5626F" w:rsidRPr="006A1511" w:rsidRDefault="00E5626F" w:rsidP="00E5626F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 w:rsidRPr="006A1511">
        <w:rPr>
          <w:rFonts w:ascii="Courier New" w:hAnsi="Courier New" w:cs="Courier New"/>
          <w:sz w:val="20"/>
          <w:lang w:val="en-US"/>
        </w:rPr>
        <w:t>SELECT OBJECT_NAME, OBJECT_TYPE</w:t>
      </w:r>
    </w:p>
    <w:p w14:paraId="578CDD07" w14:textId="77777777" w:rsidR="00E5626F" w:rsidRPr="006A1511" w:rsidRDefault="00E5626F" w:rsidP="00E5626F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 w:rsidRPr="006A1511">
        <w:rPr>
          <w:rFonts w:ascii="Courier New" w:hAnsi="Courier New" w:cs="Courier New"/>
          <w:sz w:val="20"/>
          <w:lang w:val="en-US"/>
        </w:rPr>
        <w:t xml:space="preserve">FROM USER_OBJECTS; </w:t>
      </w:r>
    </w:p>
    <w:p w14:paraId="5208275D" w14:textId="77777777" w:rsidR="00E5626F" w:rsidRDefault="00E5626F" w:rsidP="00E5626F">
      <w:pPr>
        <w:spacing w:after="0" w:line="240" w:lineRule="auto"/>
        <w:jc w:val="both"/>
      </w:pPr>
    </w:p>
    <w:p w14:paraId="1DDB021D" w14:textId="77777777" w:rsidR="008C4863" w:rsidRDefault="008C4863" w:rsidP="008C4863">
      <w:pPr>
        <w:numPr>
          <w:ilvl w:val="0"/>
          <w:numId w:val="2"/>
        </w:numPr>
        <w:spacing w:after="0" w:line="240" w:lineRule="auto"/>
        <w:ind w:left="1068"/>
        <w:jc w:val="both"/>
      </w:pPr>
      <w:r>
        <w:t xml:space="preserve">Ahora </w:t>
      </w:r>
      <w:proofErr w:type="spellStart"/>
      <w:r>
        <w:t>loguearse</w:t>
      </w:r>
      <w:proofErr w:type="spellEnd"/>
      <w:r>
        <w:t xml:space="preserve"> con el usuario </w:t>
      </w:r>
      <w:r w:rsidRPr="009A40E5">
        <w:rPr>
          <w:highlight w:val="yellow"/>
        </w:rPr>
        <w:t>local</w:t>
      </w:r>
      <w:r>
        <w:t xml:space="preserve"> desde SQL*PLUS y crear</w:t>
      </w:r>
      <w:r>
        <w:t xml:space="preserve"> la tabla Promociones </w:t>
      </w:r>
      <w:r>
        <w:t>usando la siguiente transacción</w:t>
      </w:r>
    </w:p>
    <w:p w14:paraId="75ECD884" w14:textId="77777777" w:rsidR="00E5626F" w:rsidRDefault="00E5626F" w:rsidP="00E5626F">
      <w:pPr>
        <w:spacing w:after="0" w:line="240" w:lineRule="auto"/>
        <w:jc w:val="both"/>
      </w:pPr>
    </w:p>
    <w:p w14:paraId="1A3B32D2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A40E5">
        <w:rPr>
          <w:rFonts w:ascii="Courier New" w:hAnsi="Courier New" w:cs="Courier New"/>
          <w:sz w:val="20"/>
          <w:lang w:val="en-US"/>
        </w:rPr>
        <w:t>CREATE TABLE PROMOCION</w:t>
      </w:r>
      <w:r w:rsidR="008C4863">
        <w:rPr>
          <w:rFonts w:ascii="Courier New" w:hAnsi="Courier New" w:cs="Courier New"/>
          <w:sz w:val="20"/>
          <w:lang w:val="en-US"/>
        </w:rPr>
        <w:t>ES</w:t>
      </w:r>
    </w:p>
    <w:p w14:paraId="6C19674C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(CODIGOP CHAR (5)</w:t>
      </w:r>
    </w:p>
    <w:p w14:paraId="259CB39D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CHECK (</w:t>
      </w:r>
      <w:proofErr w:type="gramStart"/>
      <w:r w:rsidRPr="00C56940">
        <w:rPr>
          <w:rFonts w:ascii="Courier New" w:hAnsi="Courier New" w:cs="Courier New"/>
          <w:sz w:val="20"/>
          <w:lang w:val="en-US"/>
        </w:rPr>
        <w:t>SUBSTR(</w:t>
      </w:r>
      <w:proofErr w:type="gramEnd"/>
      <w:r w:rsidRPr="00C56940">
        <w:rPr>
          <w:rFonts w:ascii="Courier New" w:hAnsi="Courier New" w:cs="Courier New"/>
          <w:sz w:val="20"/>
          <w:lang w:val="en-US"/>
        </w:rPr>
        <w:t>CODIGOP, 3, 1) = 'P'),</w:t>
      </w:r>
    </w:p>
    <w:p w14:paraId="07A3622F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DESCRIPCION CHAR (40),</w:t>
      </w:r>
    </w:p>
    <w:p w14:paraId="21FA57E1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STOCK NUMBER (10, 2),</w:t>
      </w:r>
    </w:p>
    <w:p w14:paraId="1C0A0C10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FECHAINICIAL DATE,</w:t>
      </w:r>
    </w:p>
    <w:p w14:paraId="487D7391" w14:textId="77777777" w:rsidR="00E5626F" w:rsidRPr="00C56940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FECHAFINAL DATE,</w:t>
      </w:r>
    </w:p>
    <w:p w14:paraId="0FC74C88" w14:textId="77777777" w:rsidR="00E5626F" w:rsidRPr="009A40E5" w:rsidRDefault="00E5626F" w:rsidP="00E5626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A40E5">
        <w:rPr>
          <w:rFonts w:ascii="Courier New" w:hAnsi="Courier New" w:cs="Courier New"/>
          <w:sz w:val="20"/>
          <w:lang w:val="en-US"/>
        </w:rPr>
        <w:t>CONSTRAINT PK_PROMOCION</w:t>
      </w:r>
      <w:r w:rsidR="008C4863">
        <w:rPr>
          <w:rFonts w:ascii="Courier New" w:hAnsi="Courier New" w:cs="Courier New"/>
          <w:sz w:val="20"/>
          <w:lang w:val="en-US"/>
        </w:rPr>
        <w:t>ES</w:t>
      </w:r>
      <w:r w:rsidRPr="00C56940">
        <w:rPr>
          <w:rFonts w:ascii="Courier New" w:hAnsi="Courier New" w:cs="Courier New"/>
          <w:sz w:val="20"/>
          <w:lang w:val="en-US"/>
        </w:rPr>
        <w:t xml:space="preserve"> PRIMARY KEY (CODIGOP));</w:t>
      </w:r>
    </w:p>
    <w:p w14:paraId="6BCFC27D" w14:textId="77777777" w:rsidR="00E5626F" w:rsidRDefault="00E5626F" w:rsidP="00E5626F">
      <w:pPr>
        <w:spacing w:after="0" w:line="240" w:lineRule="auto"/>
        <w:jc w:val="both"/>
      </w:pPr>
    </w:p>
    <w:p w14:paraId="1C652162" w14:textId="77777777" w:rsidR="00E5626F" w:rsidRDefault="009A40E5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>Desplegar los objetos y verificar la creació</w:t>
      </w:r>
      <w:r w:rsidR="008C4863">
        <w:t>n de la tabla Promociones</w:t>
      </w:r>
    </w:p>
    <w:p w14:paraId="6EBE7CB3" w14:textId="77777777" w:rsidR="009A40E5" w:rsidRPr="006A1511" w:rsidRDefault="009A40E5" w:rsidP="009A40E5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COLUMN OBJECT_NAME FORMAT A20;</w:t>
      </w:r>
    </w:p>
    <w:p w14:paraId="1CC2BF8A" w14:textId="77777777" w:rsidR="009A40E5" w:rsidRPr="006A1511" w:rsidRDefault="009A40E5" w:rsidP="009A40E5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COLUMN OBJECT_TYPE FORMAT A20;</w:t>
      </w:r>
    </w:p>
    <w:p w14:paraId="763AC2CF" w14:textId="77777777" w:rsidR="009A40E5" w:rsidRPr="006A1511" w:rsidRDefault="009A40E5" w:rsidP="009A40E5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SELECT OBJECT_NAME, OBJECT_TYPE</w:t>
      </w:r>
    </w:p>
    <w:p w14:paraId="47506973" w14:textId="77777777" w:rsidR="009A40E5" w:rsidRPr="006A1511" w:rsidRDefault="009A40E5" w:rsidP="009A40E5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 xml:space="preserve">FROM USER_OBJECTS; </w:t>
      </w:r>
    </w:p>
    <w:p w14:paraId="72EA2A21" w14:textId="77777777" w:rsidR="009A40E5" w:rsidRDefault="009A40E5" w:rsidP="009A40E5">
      <w:pPr>
        <w:spacing w:after="0" w:line="240" w:lineRule="auto"/>
        <w:jc w:val="both"/>
      </w:pPr>
    </w:p>
    <w:p w14:paraId="1C5F2D86" w14:textId="017365A2" w:rsidR="009A40E5" w:rsidRDefault="008C4863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>Crear</w:t>
      </w:r>
      <w:r w:rsidR="009A40E5">
        <w:t xml:space="preserve"> el siguiente </w:t>
      </w:r>
      <w:proofErr w:type="spellStart"/>
      <w:r w:rsidR="009A40E5">
        <w:t>trigger</w:t>
      </w:r>
      <w:proofErr w:type="spellEnd"/>
      <w:r>
        <w:t xml:space="preserve">. En la imagen, en la </w:t>
      </w:r>
      <w:r w:rsidRPr="004A55AD">
        <w:rPr>
          <w:highlight w:val="yellow"/>
        </w:rPr>
        <w:t>línea 6</w:t>
      </w:r>
      <w:r>
        <w:t xml:space="preserve"> </w:t>
      </w:r>
      <w:r w:rsidR="004A55AD">
        <w:t xml:space="preserve">y </w:t>
      </w:r>
      <w:r w:rsidR="004A55AD" w:rsidRPr="004A55AD">
        <w:rPr>
          <w:highlight w:val="yellow"/>
        </w:rPr>
        <w:t>línea 13</w:t>
      </w:r>
      <w:r w:rsidR="004A55AD">
        <w:t xml:space="preserve"> </w:t>
      </w:r>
      <w:r w:rsidR="005B14BC">
        <w:t xml:space="preserve">tener en cuenta el nombre de su </w:t>
      </w:r>
      <w:r w:rsidR="005B14BC" w:rsidRPr="005B14BC">
        <w:rPr>
          <w:highlight w:val="yellow"/>
        </w:rPr>
        <w:t>base de datos remota</w:t>
      </w:r>
      <w:r w:rsidR="004A55AD">
        <w:t xml:space="preserve">. NOTA: Saldrá un </w:t>
      </w:r>
      <w:proofErr w:type="spellStart"/>
      <w:r w:rsidR="004A55AD">
        <w:t>Warning</w:t>
      </w:r>
      <w:proofErr w:type="spellEnd"/>
      <w:r w:rsidR="004A55AD">
        <w:t>.</w:t>
      </w:r>
    </w:p>
    <w:p w14:paraId="2B902461" w14:textId="77777777" w:rsidR="009F450F" w:rsidRDefault="009F450F" w:rsidP="009F450F">
      <w:pPr>
        <w:spacing w:after="0" w:line="240" w:lineRule="auto"/>
        <w:ind w:left="708"/>
        <w:jc w:val="both"/>
      </w:pPr>
      <w:r>
        <w:tab/>
      </w:r>
    </w:p>
    <w:p w14:paraId="7552D7D3" w14:textId="53D067B7" w:rsidR="009F450F" w:rsidRDefault="009F450F" w:rsidP="009F450F">
      <w:pPr>
        <w:spacing w:after="0" w:line="240" w:lineRule="auto"/>
        <w:ind w:left="708"/>
        <w:jc w:val="both"/>
      </w:pPr>
      <w:r>
        <w:t>P</w:t>
      </w:r>
      <w:r>
        <w:t xml:space="preserve">ara ver los errores usamos </w:t>
      </w:r>
      <w:r w:rsidRPr="00E402BB">
        <w:rPr>
          <w:i/>
        </w:rPr>
        <w:t xml:space="preserve">show error </w:t>
      </w:r>
      <w:proofErr w:type="spellStart"/>
      <w:r w:rsidRPr="00E402BB">
        <w:rPr>
          <w:i/>
        </w:rPr>
        <w:t>trigger</w:t>
      </w:r>
      <w:proofErr w:type="spellEnd"/>
    </w:p>
    <w:p w14:paraId="71CB963F" w14:textId="543D3CD3" w:rsidR="004A55AD" w:rsidRDefault="004A55AD" w:rsidP="004A55AD">
      <w:pPr>
        <w:spacing w:after="0" w:line="240" w:lineRule="auto"/>
        <w:jc w:val="both"/>
      </w:pPr>
    </w:p>
    <w:p w14:paraId="0A623923" w14:textId="4C535606" w:rsidR="00C56940" w:rsidRDefault="004A55AD" w:rsidP="006A1511">
      <w:pPr>
        <w:spacing w:after="0" w:line="240" w:lineRule="auto"/>
        <w:ind w:left="1068"/>
        <w:jc w:val="both"/>
      </w:pPr>
      <w:r w:rsidRPr="00F72E65">
        <w:rPr>
          <w:noProof/>
          <w:lang w:val="es-ES_tradnl" w:eastAsia="es-ES_tradnl"/>
        </w:rPr>
        <w:drawing>
          <wp:anchor distT="0" distB="0" distL="114300" distR="114300" simplePos="0" relativeHeight="251658239" behindDoc="0" locked="0" layoutInCell="1" allowOverlap="1" wp14:anchorId="60B3BF89" wp14:editId="17F24A9A">
            <wp:simplePos x="0" y="0"/>
            <wp:positionH relativeFrom="column">
              <wp:posOffset>1598930</wp:posOffset>
            </wp:positionH>
            <wp:positionV relativeFrom="paragraph">
              <wp:posOffset>8255</wp:posOffset>
            </wp:positionV>
            <wp:extent cx="2711450" cy="2806700"/>
            <wp:effectExtent l="0" t="0" r="6350" b="12700"/>
            <wp:wrapThrough wrapText="bothSides">
              <wp:wrapPolygon edited="0">
                <wp:start x="0" y="0"/>
                <wp:lineTo x="0" y="21502"/>
                <wp:lineTo x="21448" y="21502"/>
                <wp:lineTo x="21448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2" r="50298" b="14354"/>
                    <a:stretch/>
                  </pic:blipFill>
                  <pic:spPr bwMode="auto">
                    <a:xfrm>
                      <a:off x="0" y="0"/>
                      <a:ext cx="2711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6A3D1" w14:textId="2592706F" w:rsidR="008C4863" w:rsidRDefault="008C4863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1D20ED5B" w14:textId="4793038C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133E6F76" w14:textId="6E12ABDC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7AA43" wp14:editId="15C14C4A">
                <wp:simplePos x="0" y="0"/>
                <wp:positionH relativeFrom="column">
                  <wp:posOffset>3080483</wp:posOffset>
                </wp:positionH>
                <wp:positionV relativeFrom="paragraph">
                  <wp:posOffset>1905</wp:posOffset>
                </wp:positionV>
                <wp:extent cx="459398" cy="45719"/>
                <wp:effectExtent l="25400" t="76200" r="23495" b="565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BDE9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24" o:spid="_x0000_s1026" type="#_x0000_t32" style="position:absolute;margin-left:242.55pt;margin-top:.15pt;width:36.1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0"/>
        </w:rPr>
        <w:tab/>
      </w:r>
    </w:p>
    <w:p w14:paraId="5D46CC92" w14:textId="7E46276D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0022DA8E" w14:textId="7B51E5CE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54272112" w14:textId="2FC420F3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90ECA" wp14:editId="2BC34F4B">
                <wp:simplePos x="0" y="0"/>
                <wp:positionH relativeFrom="column">
                  <wp:posOffset>2970823</wp:posOffset>
                </wp:positionH>
                <wp:positionV relativeFrom="paragraph">
                  <wp:posOffset>140970</wp:posOffset>
                </wp:positionV>
                <wp:extent cx="459398" cy="45719"/>
                <wp:effectExtent l="25400" t="76200" r="23495" b="5651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7675" id="Conector_x0020_recto_x0020_de_x0020_flecha_x0020_35" o:spid="_x0000_s1026" type="#_x0000_t32" style="position:absolute;margin-left:233.9pt;margin-top:11.1pt;width:36.1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7C2CA52D" w14:textId="5D520CDB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57C99E51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6CCB63B6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51BD3899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63312C9B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70892D24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5995C16D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612A5C78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312A5AAF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40E5C56A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49D3452E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4911CF1A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4B42E6AC" w14:textId="77777777" w:rsidR="004A55AD" w:rsidRDefault="004A55AD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3AB3D990" w14:textId="77777777" w:rsidR="00E803C1" w:rsidRDefault="00E803C1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3DDC56A3" w14:textId="77777777" w:rsidR="00E803C1" w:rsidRDefault="00E803C1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27A9F302" w14:textId="7D27C672" w:rsidR="00E803C1" w:rsidRPr="00E803C1" w:rsidRDefault="00E803C1" w:rsidP="00E803C1">
      <w:pPr>
        <w:spacing w:after="0" w:line="240" w:lineRule="auto"/>
        <w:ind w:left="708"/>
        <w:jc w:val="both"/>
      </w:pPr>
      <w:r w:rsidRPr="00E803C1">
        <w:rPr>
          <w:b/>
          <w:color w:val="FF0000"/>
        </w:rPr>
        <w:t>Responda</w:t>
      </w:r>
      <w:r w:rsidRPr="00E803C1">
        <w:t xml:space="preserve">: Qué hace el </w:t>
      </w:r>
      <w:proofErr w:type="spellStart"/>
      <w:r w:rsidRPr="00E803C1">
        <w:t>trigger</w:t>
      </w:r>
      <w:proofErr w:type="spellEnd"/>
      <w:r w:rsidRPr="00E803C1">
        <w:t>?</w:t>
      </w:r>
    </w:p>
    <w:p w14:paraId="10B2BC4B" w14:textId="3DD9B464" w:rsidR="00E803C1" w:rsidRDefault="008C4863" w:rsidP="00E803C1">
      <w:pPr>
        <w:numPr>
          <w:ilvl w:val="0"/>
          <w:numId w:val="2"/>
        </w:numPr>
        <w:spacing w:after="0" w:line="240" w:lineRule="auto"/>
        <w:ind w:left="1068"/>
        <w:jc w:val="both"/>
      </w:pPr>
      <w:r>
        <w:lastRenderedPageBreak/>
        <w:t xml:space="preserve">Ahora </w:t>
      </w:r>
      <w:proofErr w:type="spellStart"/>
      <w:r w:rsidRPr="00E803C1">
        <w:rPr>
          <w:highlight w:val="yellow"/>
        </w:rPr>
        <w:t>loguearse</w:t>
      </w:r>
      <w:proofErr w:type="spellEnd"/>
      <w:r w:rsidRPr="00E803C1">
        <w:rPr>
          <w:highlight w:val="yellow"/>
        </w:rPr>
        <w:t xml:space="preserve"> con el usuario remoto</w:t>
      </w:r>
      <w:r>
        <w:t xml:space="preserve"> y la cadena de conexión desde SQL*PLUS a la base remota y crear </w:t>
      </w:r>
      <w:r w:rsidR="009F450F">
        <w:t xml:space="preserve">también </w:t>
      </w:r>
      <w:r>
        <w:t xml:space="preserve">la tabla Promoción </w:t>
      </w:r>
      <w:r w:rsidR="009F450F">
        <w:t>(</w:t>
      </w:r>
      <w:r w:rsidR="009F450F">
        <w:t>porque dicha tabla no estaba creada y por eso nos salía el error del disparador</w:t>
      </w:r>
      <w:r w:rsidR="009F450F">
        <w:t xml:space="preserve">) </w:t>
      </w:r>
      <w:r>
        <w:t>usando la siguiente transacción</w:t>
      </w:r>
    </w:p>
    <w:p w14:paraId="59598BD0" w14:textId="77777777" w:rsidR="00E803C1" w:rsidRDefault="00E803C1" w:rsidP="00E803C1">
      <w:pPr>
        <w:spacing w:after="0" w:line="240" w:lineRule="auto"/>
        <w:jc w:val="both"/>
      </w:pPr>
    </w:p>
    <w:p w14:paraId="7AE5A9A5" w14:textId="5B558CB8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tab/>
      </w:r>
      <w:r>
        <w:tab/>
      </w:r>
      <w:r>
        <w:rPr>
          <w:rFonts w:ascii="Courier New" w:hAnsi="Courier New" w:cs="Courier New"/>
          <w:sz w:val="20"/>
          <w:lang w:val="en-US"/>
        </w:rPr>
        <w:t>CREATE TABLE PROMOCIONES</w:t>
      </w:r>
    </w:p>
    <w:p w14:paraId="57AA285C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(CODIGOP CHAR (5)</w:t>
      </w:r>
    </w:p>
    <w:p w14:paraId="35DB305B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CHECK (</w:t>
      </w:r>
      <w:proofErr w:type="gramStart"/>
      <w:r w:rsidRPr="00C56940">
        <w:rPr>
          <w:rFonts w:ascii="Courier New" w:hAnsi="Courier New" w:cs="Courier New"/>
          <w:sz w:val="20"/>
          <w:lang w:val="en-US"/>
        </w:rPr>
        <w:t>SUBSTR(</w:t>
      </w:r>
      <w:proofErr w:type="gramEnd"/>
      <w:r w:rsidRPr="00C56940">
        <w:rPr>
          <w:rFonts w:ascii="Courier New" w:hAnsi="Courier New" w:cs="Courier New"/>
          <w:sz w:val="20"/>
          <w:lang w:val="en-US"/>
        </w:rPr>
        <w:t>CODIGOP, 3, 1) = 'P'),</w:t>
      </w:r>
    </w:p>
    <w:p w14:paraId="34DAF238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DESCRIPCION CHAR (40),</w:t>
      </w:r>
    </w:p>
    <w:p w14:paraId="4E8B1C0B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STOCK NUMBER (10, 2),</w:t>
      </w:r>
    </w:p>
    <w:p w14:paraId="49BFB9B2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FECHAINICIAL DATE,</w:t>
      </w:r>
    </w:p>
    <w:p w14:paraId="5B43CA7D" w14:textId="77777777" w:rsidR="00E803C1" w:rsidRPr="00C56940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56940">
        <w:rPr>
          <w:rFonts w:ascii="Courier New" w:hAnsi="Courier New" w:cs="Courier New"/>
          <w:sz w:val="20"/>
          <w:lang w:val="en-US"/>
        </w:rPr>
        <w:t>FECHAFINAL DATE,</w:t>
      </w:r>
    </w:p>
    <w:p w14:paraId="52BBFBAB" w14:textId="77777777" w:rsidR="00E803C1" w:rsidRPr="009A40E5" w:rsidRDefault="00E803C1" w:rsidP="00E803C1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>CONSTRAINT PK_PROMOCIONES</w:t>
      </w:r>
      <w:r w:rsidRPr="00C56940">
        <w:rPr>
          <w:rFonts w:ascii="Courier New" w:hAnsi="Courier New" w:cs="Courier New"/>
          <w:sz w:val="20"/>
          <w:lang w:val="en-US"/>
        </w:rPr>
        <w:t xml:space="preserve"> PRIMARY KEY (CODIGOP));</w:t>
      </w:r>
    </w:p>
    <w:p w14:paraId="075B6258" w14:textId="2CFD79B7" w:rsidR="008C4863" w:rsidRDefault="008C4863" w:rsidP="008C4863">
      <w:pPr>
        <w:spacing w:after="0" w:line="240" w:lineRule="auto"/>
        <w:jc w:val="both"/>
      </w:pPr>
    </w:p>
    <w:p w14:paraId="3328358C" w14:textId="28932217" w:rsidR="009F450F" w:rsidRPr="006A1511" w:rsidRDefault="009F450F" w:rsidP="009F450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COLUMN OBJECT_NAME FORMAT A20;</w:t>
      </w:r>
    </w:p>
    <w:p w14:paraId="289B0A9C" w14:textId="77777777" w:rsidR="009F450F" w:rsidRPr="006A1511" w:rsidRDefault="009F450F" w:rsidP="009F450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COLUMN OBJECT_TYPE FORMAT A20;</w:t>
      </w:r>
    </w:p>
    <w:p w14:paraId="5EF2D8D6" w14:textId="77777777" w:rsidR="009F450F" w:rsidRPr="006A1511" w:rsidRDefault="009F450F" w:rsidP="009F450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SELECT OBJECT_NAME, OBJECT_TYPE</w:t>
      </w:r>
    </w:p>
    <w:p w14:paraId="57D88E4D" w14:textId="3069D191" w:rsidR="00E5626F" w:rsidRDefault="009F450F" w:rsidP="009F450F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6A1511">
        <w:rPr>
          <w:rFonts w:ascii="Courier New" w:hAnsi="Courier New" w:cs="Courier New"/>
          <w:sz w:val="20"/>
          <w:lang w:val="en-US"/>
        </w:rPr>
        <w:t>FROM USER_OBJECTS;</w:t>
      </w:r>
    </w:p>
    <w:p w14:paraId="29D812FD" w14:textId="77777777" w:rsidR="00E5626F" w:rsidRDefault="00E5626F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424446AC" w14:textId="011A3019" w:rsidR="009F450F" w:rsidRDefault="009F450F" w:rsidP="006A151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>
        <w:rPr>
          <w:noProof/>
          <w:lang w:val="es-ES_tradnl" w:eastAsia="es-ES_tradnl"/>
        </w:rPr>
        <w:drawing>
          <wp:inline distT="0" distB="0" distL="0" distR="0" wp14:anchorId="64B3EAA6" wp14:editId="653DCBA7">
            <wp:extent cx="3300095" cy="204343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61" b="4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AD76" w14:textId="77777777" w:rsidR="00E402BB" w:rsidRDefault="00E402BB" w:rsidP="00E402BB">
      <w:pPr>
        <w:ind w:left="360" w:firstLine="708"/>
        <w:jc w:val="center"/>
      </w:pPr>
    </w:p>
    <w:p w14:paraId="118A2257" w14:textId="1F976D03" w:rsidR="00CF30D3" w:rsidRDefault="00CF30D3" w:rsidP="00CF30D3">
      <w:pPr>
        <w:numPr>
          <w:ilvl w:val="0"/>
          <w:numId w:val="2"/>
        </w:numPr>
        <w:spacing w:after="0" w:line="240" w:lineRule="auto"/>
        <w:ind w:left="1068"/>
        <w:jc w:val="both"/>
      </w:pPr>
      <w:r>
        <w:t xml:space="preserve">Ahora, ya creada la tabla </w:t>
      </w:r>
      <w:r w:rsidRPr="00F31865">
        <w:rPr>
          <w:highlight w:val="yellow"/>
        </w:rPr>
        <w:t xml:space="preserve">en el servidor </w:t>
      </w:r>
      <w:r w:rsidR="009F450F" w:rsidRPr="00F31865">
        <w:rPr>
          <w:highlight w:val="yellow"/>
        </w:rPr>
        <w:t>remoto</w:t>
      </w:r>
      <w:r w:rsidR="009F450F">
        <w:t xml:space="preserve"> </w:t>
      </w:r>
      <w:r w:rsidR="009F450F">
        <w:t xml:space="preserve">vamos a crear el mismo </w:t>
      </w:r>
      <w:proofErr w:type="spellStart"/>
      <w:r w:rsidR="009F450F">
        <w:t>trigger</w:t>
      </w:r>
      <w:proofErr w:type="spellEnd"/>
      <w:r w:rsidR="009F450F">
        <w:t xml:space="preserve"> </w:t>
      </w:r>
      <w:r w:rsidR="009F450F">
        <w:t>para lograr crear la replicación bidireccional</w:t>
      </w:r>
      <w:r w:rsidR="009F450F">
        <w:t xml:space="preserve">. Además, </w:t>
      </w:r>
      <w:r w:rsidR="009F450F" w:rsidRPr="00F31865">
        <w:rPr>
          <w:highlight w:val="yellow"/>
        </w:rPr>
        <w:t xml:space="preserve">ejecutar el </w:t>
      </w:r>
      <w:proofErr w:type="spellStart"/>
      <w:r w:rsidR="009F450F" w:rsidRPr="00F31865">
        <w:rPr>
          <w:highlight w:val="yellow"/>
        </w:rPr>
        <w:t>trigger</w:t>
      </w:r>
      <w:proofErr w:type="spellEnd"/>
      <w:r w:rsidR="009F450F" w:rsidRPr="00F31865">
        <w:rPr>
          <w:highlight w:val="yellow"/>
        </w:rPr>
        <w:t xml:space="preserve"> nuevamente en la base de datos local</w:t>
      </w:r>
      <w:r w:rsidR="009F450F">
        <w:t xml:space="preserve"> y verificar </w:t>
      </w:r>
      <w:r>
        <w:t xml:space="preserve">que ya funciona </w:t>
      </w:r>
      <w:r w:rsidR="00D6375B" w:rsidRPr="0033406D">
        <w:t>el trigger</w:t>
      </w:r>
      <w:r>
        <w:t xml:space="preserve"> qu</w:t>
      </w:r>
      <w:r w:rsidR="009F450F">
        <w:t>e antes tenía errores</w:t>
      </w:r>
      <w:r>
        <w:t>.</w:t>
      </w:r>
    </w:p>
    <w:p w14:paraId="0EC28B00" w14:textId="77777777" w:rsidR="00F31865" w:rsidRDefault="00F31865" w:rsidP="00F31865">
      <w:pPr>
        <w:spacing w:after="0" w:line="240" w:lineRule="auto"/>
        <w:jc w:val="both"/>
      </w:pPr>
    </w:p>
    <w:p w14:paraId="7B542397" w14:textId="634E7960" w:rsidR="00D6375B" w:rsidRDefault="005B14BC" w:rsidP="00CF30D3">
      <w:pPr>
        <w:spacing w:after="0" w:line="240" w:lineRule="auto"/>
        <w:ind w:left="1068"/>
        <w:jc w:val="center"/>
      </w:pPr>
      <w:r w:rsidRPr="00F72E65">
        <w:rPr>
          <w:noProof/>
          <w:lang w:val="es-ES_tradnl" w:eastAsia="es-ES_tradnl"/>
        </w:rPr>
        <w:drawing>
          <wp:inline distT="0" distB="0" distL="0" distR="0" wp14:anchorId="7DE93255" wp14:editId="31A6B3DA">
            <wp:extent cx="3498850" cy="30454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3" r="5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412D" w14:textId="77777777" w:rsidR="00CF30D3" w:rsidRDefault="00CF30D3" w:rsidP="00CF30D3">
      <w:pPr>
        <w:pStyle w:val="Prrafodelista"/>
        <w:spacing w:after="0" w:line="240" w:lineRule="auto"/>
        <w:ind w:left="358" w:firstLine="708"/>
        <w:jc w:val="center"/>
        <w:rPr>
          <w:rFonts w:ascii="Arial" w:hAnsi="Arial" w:cs="Arial"/>
          <w:b/>
          <w:sz w:val="20"/>
          <w:szCs w:val="24"/>
        </w:rPr>
      </w:pPr>
    </w:p>
    <w:p w14:paraId="0E70B507" w14:textId="77777777" w:rsidR="00D6375B" w:rsidRPr="0033406D" w:rsidRDefault="00D6375B" w:rsidP="00743E35">
      <w:pPr>
        <w:spacing w:after="0" w:line="240" w:lineRule="auto"/>
        <w:ind w:left="1068"/>
        <w:jc w:val="both"/>
      </w:pPr>
    </w:p>
    <w:p w14:paraId="14DD8A76" w14:textId="623E46FF" w:rsidR="00743E35" w:rsidRDefault="00743E35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 xml:space="preserve">Ahora vamos a </w:t>
      </w:r>
      <w:r w:rsidR="00717B53">
        <w:t>insertar</w:t>
      </w:r>
      <w:r>
        <w:t xml:space="preserve"> una promoción, </w:t>
      </w:r>
      <w:r w:rsidR="00717B53">
        <w:t>(</w:t>
      </w:r>
      <w:r w:rsidR="00717B53" w:rsidRPr="00717B53">
        <w:rPr>
          <w:highlight w:val="yellow"/>
        </w:rPr>
        <w:t>en la base de datos local</w:t>
      </w:r>
      <w:r w:rsidR="00717B53">
        <w:t xml:space="preserve">) </w:t>
      </w:r>
      <w:r>
        <w:t xml:space="preserve">para lo cual ingresamos los siguientes campos de la tabla </w:t>
      </w:r>
      <w:r>
        <w:rPr>
          <w:i/>
        </w:rPr>
        <w:t>promociones</w:t>
      </w:r>
      <w:r w:rsidRPr="00743E35">
        <w:t>:</w:t>
      </w:r>
    </w:p>
    <w:p w14:paraId="12159E32" w14:textId="77777777" w:rsidR="00743E35" w:rsidRDefault="00743E35" w:rsidP="00743E35">
      <w:pPr>
        <w:numPr>
          <w:ilvl w:val="0"/>
          <w:numId w:val="9"/>
        </w:numPr>
        <w:spacing w:after="0" w:line="240" w:lineRule="auto"/>
        <w:jc w:val="both"/>
      </w:pPr>
      <w:r>
        <w:t>Código</w:t>
      </w:r>
    </w:p>
    <w:p w14:paraId="6262A905" w14:textId="77777777" w:rsidR="00743E35" w:rsidRDefault="00743E35" w:rsidP="00743E35">
      <w:pPr>
        <w:numPr>
          <w:ilvl w:val="0"/>
          <w:numId w:val="9"/>
        </w:numPr>
        <w:spacing w:after="0" w:line="240" w:lineRule="auto"/>
        <w:jc w:val="both"/>
      </w:pPr>
      <w:r>
        <w:t>D</w:t>
      </w:r>
      <w:r w:rsidR="00D6375B">
        <w:t>escripción</w:t>
      </w:r>
    </w:p>
    <w:p w14:paraId="7DFB223E" w14:textId="77777777" w:rsidR="00743E35" w:rsidRDefault="00743E35" w:rsidP="00743E35">
      <w:pPr>
        <w:numPr>
          <w:ilvl w:val="0"/>
          <w:numId w:val="9"/>
        </w:numPr>
        <w:spacing w:after="0" w:line="240" w:lineRule="auto"/>
        <w:jc w:val="both"/>
      </w:pPr>
      <w:r>
        <w:t>C</w:t>
      </w:r>
      <w:r w:rsidR="00D6375B">
        <w:t xml:space="preserve">antidad </w:t>
      </w:r>
      <w:r>
        <w:t>de S</w:t>
      </w:r>
      <w:r w:rsidR="00D6375B">
        <w:t>tock</w:t>
      </w:r>
    </w:p>
    <w:p w14:paraId="265DA746" w14:textId="77777777" w:rsidR="00743E35" w:rsidRDefault="00743E35" w:rsidP="00743E35">
      <w:pPr>
        <w:numPr>
          <w:ilvl w:val="0"/>
          <w:numId w:val="9"/>
        </w:numPr>
        <w:spacing w:after="0" w:line="240" w:lineRule="auto"/>
        <w:jc w:val="both"/>
      </w:pPr>
      <w:r>
        <w:t>F</w:t>
      </w:r>
      <w:r w:rsidR="00D6375B">
        <w:t xml:space="preserve">echa </w:t>
      </w:r>
      <w:r>
        <w:t>en que se Inicia la promoción</w:t>
      </w:r>
    </w:p>
    <w:p w14:paraId="71E700EB" w14:textId="77777777" w:rsidR="00D6375B" w:rsidRDefault="00743E35" w:rsidP="00743E35">
      <w:pPr>
        <w:numPr>
          <w:ilvl w:val="0"/>
          <w:numId w:val="9"/>
        </w:numPr>
        <w:spacing w:after="0" w:line="240" w:lineRule="auto"/>
        <w:jc w:val="both"/>
      </w:pPr>
      <w:r>
        <w:t>F</w:t>
      </w:r>
      <w:r w:rsidR="00D6375B">
        <w:t xml:space="preserve">echa </w:t>
      </w:r>
      <w:r>
        <w:t>en que termina la promoción</w:t>
      </w:r>
    </w:p>
    <w:p w14:paraId="461B2511" w14:textId="77777777" w:rsidR="00743E35" w:rsidRDefault="00743E35" w:rsidP="00743E35">
      <w:pPr>
        <w:spacing w:after="0" w:line="240" w:lineRule="auto"/>
        <w:ind w:left="1068"/>
        <w:jc w:val="both"/>
      </w:pPr>
    </w:p>
    <w:p w14:paraId="1A69D405" w14:textId="77777777" w:rsidR="00743E35" w:rsidRDefault="00743E35" w:rsidP="00743E35">
      <w:pPr>
        <w:spacing w:after="0" w:line="240" w:lineRule="auto"/>
        <w:ind w:left="1068"/>
        <w:jc w:val="both"/>
      </w:pPr>
      <w:r>
        <w:t>Para nuestro ejemplo ingresaremos la siguiente transacción.</w:t>
      </w:r>
    </w:p>
    <w:p w14:paraId="68F78B4C" w14:textId="77777777" w:rsidR="00743E35" w:rsidRPr="00743E35" w:rsidRDefault="00743E35" w:rsidP="00743E35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 w:rsidRPr="00743E35">
        <w:rPr>
          <w:rFonts w:ascii="Courier New" w:hAnsi="Courier New" w:cs="Courier New"/>
          <w:sz w:val="20"/>
        </w:rPr>
        <w:t>INSERT INTO PROMOCIONES VALUES</w:t>
      </w:r>
    </w:p>
    <w:p w14:paraId="7BA7C762" w14:textId="77777777" w:rsidR="00743E35" w:rsidRPr="00743E35" w:rsidRDefault="00743E35" w:rsidP="00743E35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 w:rsidRPr="00743E35">
        <w:rPr>
          <w:rFonts w:ascii="Courier New" w:hAnsi="Courier New" w:cs="Courier New"/>
          <w:sz w:val="20"/>
        </w:rPr>
        <w:t>('00P01', 'DESCRI',27,SYSDATE + 10, SYSDATE +20);</w:t>
      </w:r>
    </w:p>
    <w:p w14:paraId="6E990691" w14:textId="77777777" w:rsidR="00743E35" w:rsidRDefault="00743E35" w:rsidP="00743E35">
      <w:pPr>
        <w:spacing w:after="0" w:line="240" w:lineRule="auto"/>
        <w:ind w:left="1068"/>
        <w:jc w:val="both"/>
      </w:pPr>
    </w:p>
    <w:p w14:paraId="7F9DCE33" w14:textId="75F15861" w:rsidR="00D6375B" w:rsidRDefault="005B14BC" w:rsidP="004B2E7B">
      <w:pPr>
        <w:spacing w:after="0" w:line="240" w:lineRule="auto"/>
        <w:ind w:left="1068"/>
        <w:jc w:val="center"/>
      </w:pPr>
      <w:r w:rsidRPr="00F72E65">
        <w:rPr>
          <w:noProof/>
          <w:lang w:val="es-ES_tradnl" w:eastAsia="es-ES_tradnl"/>
        </w:rPr>
        <w:drawing>
          <wp:inline distT="0" distB="0" distL="0" distR="0" wp14:anchorId="763CE009" wp14:editId="3F67388D">
            <wp:extent cx="3498850" cy="163766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52" r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52CA" w14:textId="77777777" w:rsidR="00AD049D" w:rsidRDefault="00AD049D" w:rsidP="00AD049D">
      <w:pPr>
        <w:spacing w:after="0" w:line="240" w:lineRule="auto"/>
        <w:ind w:left="708"/>
        <w:jc w:val="both"/>
        <w:rPr>
          <w:b/>
          <w:color w:val="FF0000"/>
        </w:rPr>
      </w:pPr>
    </w:p>
    <w:p w14:paraId="3397CE76" w14:textId="23AD96CE" w:rsidR="00AD049D" w:rsidRPr="00E803C1" w:rsidRDefault="00AD049D" w:rsidP="00AD049D">
      <w:pPr>
        <w:spacing w:after="0" w:line="240" w:lineRule="auto"/>
        <w:ind w:left="708"/>
        <w:jc w:val="both"/>
      </w:pPr>
      <w:r w:rsidRPr="00E803C1">
        <w:rPr>
          <w:b/>
          <w:color w:val="FF0000"/>
        </w:rPr>
        <w:t>Responda</w:t>
      </w:r>
      <w:r w:rsidRPr="00E803C1">
        <w:t>: Qué</w:t>
      </w:r>
      <w:r>
        <w:t xml:space="preserve"> hace</w:t>
      </w:r>
      <w:r w:rsidRPr="00E803C1">
        <w:t xml:space="preserve"> </w:t>
      </w:r>
      <w:r w:rsidRPr="00743E35">
        <w:rPr>
          <w:rFonts w:ascii="Courier New" w:hAnsi="Courier New" w:cs="Courier New"/>
          <w:sz w:val="20"/>
        </w:rPr>
        <w:t>SYSDATE</w:t>
      </w:r>
      <w:r w:rsidRPr="00E803C1">
        <w:t>?</w:t>
      </w:r>
    </w:p>
    <w:p w14:paraId="68B52167" w14:textId="77777777" w:rsidR="004B2E7B" w:rsidRDefault="004B2E7B" w:rsidP="00743E35">
      <w:pPr>
        <w:spacing w:after="0" w:line="240" w:lineRule="auto"/>
        <w:ind w:left="1068"/>
        <w:jc w:val="both"/>
      </w:pPr>
    </w:p>
    <w:p w14:paraId="653D1627" w14:textId="41520EDE" w:rsidR="00717B53" w:rsidRDefault="00717B53" w:rsidP="00717B53">
      <w:pPr>
        <w:numPr>
          <w:ilvl w:val="0"/>
          <w:numId w:val="2"/>
        </w:numPr>
        <w:spacing w:after="0" w:line="240" w:lineRule="auto"/>
        <w:ind w:left="1068"/>
        <w:jc w:val="both"/>
      </w:pPr>
      <w:r>
        <w:t>Vemos la promoción que acabamos de ingresar</w:t>
      </w:r>
      <w:r>
        <w:t xml:space="preserve"> usando</w:t>
      </w:r>
    </w:p>
    <w:p w14:paraId="2453A2DC" w14:textId="25491A1B" w:rsidR="00717B53" w:rsidRPr="00717B53" w:rsidRDefault="00717B53" w:rsidP="00717B5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17B53">
        <w:rPr>
          <w:rFonts w:ascii="Courier New" w:hAnsi="Courier New" w:cs="Courier New"/>
          <w:sz w:val="20"/>
        </w:rPr>
        <w:t>SELECT * FROM PROMOCIONES;</w:t>
      </w:r>
    </w:p>
    <w:p w14:paraId="540AE723" w14:textId="77777777" w:rsidR="00717B53" w:rsidRDefault="00717B53" w:rsidP="00717B53">
      <w:pPr>
        <w:spacing w:after="0" w:line="240" w:lineRule="auto"/>
        <w:jc w:val="both"/>
      </w:pPr>
    </w:p>
    <w:p w14:paraId="09ADDC04" w14:textId="1EFE9ED1" w:rsidR="00D6375B" w:rsidRDefault="004B2E7B" w:rsidP="00CF30D3">
      <w:pPr>
        <w:numPr>
          <w:ilvl w:val="0"/>
          <w:numId w:val="2"/>
        </w:numPr>
        <w:spacing w:after="0" w:line="240" w:lineRule="auto"/>
        <w:ind w:left="1068"/>
        <w:jc w:val="both"/>
      </w:pPr>
      <w:r>
        <w:t xml:space="preserve">Para comprobar si funcionó la implementación de replicación bidireccional debemos </w:t>
      </w:r>
      <w:r w:rsidR="00D902B6">
        <w:t xml:space="preserve">revisar </w:t>
      </w:r>
      <w:r w:rsidR="00D902B6" w:rsidRPr="00717B53">
        <w:rPr>
          <w:highlight w:val="yellow"/>
        </w:rPr>
        <w:t>si los datos</w:t>
      </w:r>
      <w:r w:rsidR="00717B53" w:rsidRPr="00717B53">
        <w:rPr>
          <w:highlight w:val="yellow"/>
        </w:rPr>
        <w:t xml:space="preserve"> ingresados se replicaron en la base remota</w:t>
      </w:r>
      <w:r w:rsidR="00D902B6">
        <w:t>, para esto usamos la consulta</w:t>
      </w:r>
      <w:r w:rsidR="00D6375B">
        <w:t xml:space="preserve"> </w:t>
      </w:r>
    </w:p>
    <w:p w14:paraId="6DDE4E35" w14:textId="38959B7E" w:rsidR="00D902B6" w:rsidRDefault="00D902B6" w:rsidP="00D902B6">
      <w:pPr>
        <w:spacing w:after="0" w:line="240" w:lineRule="auto"/>
        <w:ind w:left="1068"/>
        <w:jc w:val="both"/>
        <w:rPr>
          <w:sz w:val="20"/>
          <w:lang w:val="en-US"/>
        </w:rPr>
      </w:pPr>
      <w:r w:rsidRPr="00D902B6">
        <w:rPr>
          <w:rFonts w:ascii="Courier New" w:hAnsi="Courier New" w:cs="Courier New"/>
          <w:sz w:val="20"/>
          <w:lang w:val="en-US"/>
        </w:rPr>
        <w:t xml:space="preserve">SELECT * FROM </w:t>
      </w:r>
      <w:proofErr w:type="spellStart"/>
      <w:r w:rsidRPr="00D902B6">
        <w:rPr>
          <w:rFonts w:ascii="Courier New" w:hAnsi="Courier New" w:cs="Courier New"/>
          <w:sz w:val="20"/>
          <w:lang w:val="en-US"/>
        </w:rPr>
        <w:t>PROMOCIONES</w:t>
      </w:r>
      <w:r w:rsidRPr="00717B53">
        <w:rPr>
          <w:rFonts w:ascii="Courier New" w:hAnsi="Courier New" w:cs="Courier New"/>
          <w:b/>
          <w:color w:val="FF0000"/>
          <w:sz w:val="20"/>
          <w:lang w:val="en-US"/>
        </w:rPr>
        <w:t>@</w:t>
      </w:r>
      <w:r w:rsidR="00717B53" w:rsidRPr="00717B53">
        <w:rPr>
          <w:rFonts w:ascii="Courier New" w:hAnsi="Courier New" w:cs="Courier New"/>
          <w:b/>
          <w:color w:val="FF0000"/>
          <w:sz w:val="20"/>
          <w:lang w:val="en-US"/>
        </w:rPr>
        <w:t>baseRemota</w:t>
      </w:r>
      <w:proofErr w:type="spellEnd"/>
      <w:r w:rsidRPr="00D902B6">
        <w:rPr>
          <w:sz w:val="20"/>
          <w:lang w:val="en-US"/>
        </w:rPr>
        <w:t>;</w:t>
      </w:r>
    </w:p>
    <w:p w14:paraId="50055957" w14:textId="77777777" w:rsidR="00717B53" w:rsidRPr="00D902B6" w:rsidRDefault="00717B53" w:rsidP="00D902B6">
      <w:pPr>
        <w:spacing w:after="0" w:line="240" w:lineRule="auto"/>
        <w:ind w:left="1068"/>
        <w:jc w:val="both"/>
        <w:rPr>
          <w:sz w:val="20"/>
          <w:lang w:val="en-US"/>
        </w:rPr>
      </w:pPr>
    </w:p>
    <w:p w14:paraId="046B2F69" w14:textId="45AC723D" w:rsidR="00D902B6" w:rsidRPr="00D902B6" w:rsidRDefault="00D902B6" w:rsidP="00D902B6">
      <w:pPr>
        <w:spacing w:after="0" w:line="240" w:lineRule="auto"/>
        <w:ind w:left="1068"/>
        <w:jc w:val="both"/>
      </w:pPr>
      <w:r w:rsidRPr="00D902B6">
        <w:t xml:space="preserve">Si está correcto veremos un resultado como el que se refleja en la </w:t>
      </w:r>
      <w:r w:rsidR="00F31865">
        <w:t>siguiente figura</w:t>
      </w:r>
      <w:r w:rsidRPr="00D902B6">
        <w:t>.</w:t>
      </w:r>
    </w:p>
    <w:p w14:paraId="1F066ED7" w14:textId="77777777" w:rsidR="00D902B6" w:rsidRPr="00D902B6" w:rsidRDefault="00D902B6" w:rsidP="00D902B6">
      <w:pPr>
        <w:spacing w:after="0" w:line="240" w:lineRule="auto"/>
        <w:ind w:left="1068"/>
        <w:jc w:val="both"/>
      </w:pPr>
    </w:p>
    <w:p w14:paraId="54D70193" w14:textId="06AC6553" w:rsidR="00D6375B" w:rsidRDefault="005B14BC" w:rsidP="00D902B6">
      <w:pPr>
        <w:spacing w:after="0" w:line="240" w:lineRule="auto"/>
        <w:ind w:left="1068"/>
        <w:jc w:val="center"/>
      </w:pPr>
      <w:r w:rsidRPr="00F72E65">
        <w:rPr>
          <w:noProof/>
          <w:lang w:val="es-ES_tradnl" w:eastAsia="es-ES_tradnl"/>
        </w:rPr>
        <w:drawing>
          <wp:inline distT="0" distB="0" distL="0" distR="0" wp14:anchorId="186BAE89" wp14:editId="5D259AB1">
            <wp:extent cx="4492625" cy="1645920"/>
            <wp:effectExtent l="0" t="0" r="317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60" r="3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4B2D" w14:textId="77777777" w:rsidR="00D6375B" w:rsidRPr="0033406D" w:rsidRDefault="00D6375B" w:rsidP="00D902B6">
      <w:pPr>
        <w:spacing w:after="0" w:line="240" w:lineRule="auto"/>
        <w:ind w:left="1068"/>
        <w:jc w:val="both"/>
      </w:pPr>
    </w:p>
    <w:p w14:paraId="48B4D217" w14:textId="686E4644" w:rsidR="00D6375B" w:rsidRDefault="00D902B6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>Ahora v</w:t>
      </w:r>
      <w:r w:rsidR="00D6375B">
        <w:t xml:space="preserve">amos a insertar en </w:t>
      </w:r>
      <w:r w:rsidR="00717B53">
        <w:t>la base remota</w:t>
      </w:r>
      <w:r w:rsidR="00D6375B">
        <w:t xml:space="preserve"> desde el nodo </w:t>
      </w:r>
      <w:r w:rsidR="00717B53">
        <w:t>local</w:t>
      </w:r>
      <w:r>
        <w:t>, para eso usamos la transacción</w:t>
      </w:r>
    </w:p>
    <w:p w14:paraId="5BECA6E7" w14:textId="5E8CC407" w:rsidR="00D902B6" w:rsidRPr="00D902B6" w:rsidRDefault="00D902B6" w:rsidP="00D902B6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 w:rsidRPr="00D902B6">
        <w:rPr>
          <w:rFonts w:ascii="Courier New" w:hAnsi="Courier New" w:cs="Courier New"/>
          <w:sz w:val="20"/>
        </w:rPr>
        <w:t>INSERT INTO PROMOCIONES</w:t>
      </w:r>
      <w:r w:rsidR="00717B53" w:rsidRPr="00717B53">
        <w:rPr>
          <w:rFonts w:ascii="Courier New" w:hAnsi="Courier New" w:cs="Courier New"/>
          <w:b/>
          <w:color w:val="FF0000"/>
          <w:sz w:val="20"/>
          <w:lang w:val="en-US"/>
        </w:rPr>
        <w:t>@</w:t>
      </w:r>
      <w:proofErr w:type="spellStart"/>
      <w:r w:rsidR="00717B53" w:rsidRPr="00717B53">
        <w:rPr>
          <w:rFonts w:ascii="Courier New" w:hAnsi="Courier New" w:cs="Courier New"/>
          <w:b/>
          <w:color w:val="FF0000"/>
          <w:sz w:val="20"/>
          <w:lang w:val="en-US"/>
        </w:rPr>
        <w:t>baseRemota</w:t>
      </w:r>
      <w:proofErr w:type="spellEnd"/>
      <w:r w:rsidR="00717B53" w:rsidRPr="00D902B6">
        <w:rPr>
          <w:rFonts w:ascii="Courier New" w:hAnsi="Courier New" w:cs="Courier New"/>
          <w:sz w:val="20"/>
        </w:rPr>
        <w:t xml:space="preserve"> </w:t>
      </w:r>
      <w:r w:rsidRPr="00D902B6">
        <w:rPr>
          <w:rFonts w:ascii="Courier New" w:hAnsi="Courier New" w:cs="Courier New"/>
          <w:sz w:val="20"/>
        </w:rPr>
        <w:t>VALUES</w:t>
      </w:r>
    </w:p>
    <w:p w14:paraId="20CBD100" w14:textId="03BA5615" w:rsidR="00D902B6" w:rsidRPr="00D902B6" w:rsidRDefault="00717B53" w:rsidP="00D902B6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('00P03', 'POR</w:t>
      </w:r>
      <w:r w:rsidR="00D902B6" w:rsidRPr="00D902B6">
        <w:rPr>
          <w:rFonts w:ascii="Courier New" w:hAnsi="Courier New" w:cs="Courier New"/>
          <w:sz w:val="20"/>
        </w:rPr>
        <w:t xml:space="preserve"> SUS COMPRAS RECLAME UN PELUCHE DE RENO',100,SYSDATE + 8, SYSDATE +24);</w:t>
      </w:r>
    </w:p>
    <w:p w14:paraId="4EE2EC95" w14:textId="77777777" w:rsidR="00E1605A" w:rsidRDefault="00E1605A" w:rsidP="00D902B6">
      <w:pPr>
        <w:spacing w:after="0" w:line="240" w:lineRule="auto"/>
        <w:ind w:left="1068"/>
        <w:jc w:val="both"/>
      </w:pPr>
    </w:p>
    <w:p w14:paraId="79D317CA" w14:textId="2B82E313" w:rsidR="00D902B6" w:rsidRDefault="00D902B6" w:rsidP="00D902B6">
      <w:pPr>
        <w:spacing w:after="0" w:line="240" w:lineRule="auto"/>
        <w:ind w:left="1068"/>
        <w:jc w:val="both"/>
      </w:pPr>
      <w:r>
        <w:t xml:space="preserve">Y luego volvemos a realizar la comprobación realizada en el literal anterior. </w:t>
      </w:r>
    </w:p>
    <w:p w14:paraId="3244A6CE" w14:textId="6CE6C6A7" w:rsidR="00D6375B" w:rsidRDefault="005B14BC" w:rsidP="00CB37A1">
      <w:pPr>
        <w:spacing w:after="0" w:line="240" w:lineRule="auto"/>
        <w:ind w:left="1068"/>
        <w:jc w:val="center"/>
      </w:pPr>
      <w:r w:rsidRPr="00F72E65">
        <w:rPr>
          <w:noProof/>
          <w:lang w:val="es-ES_tradnl" w:eastAsia="es-ES_tradnl"/>
        </w:rPr>
        <w:drawing>
          <wp:inline distT="0" distB="0" distL="0" distR="0" wp14:anchorId="76137B95" wp14:editId="03EE6D61">
            <wp:extent cx="4436745" cy="2353310"/>
            <wp:effectExtent l="0" t="0" r="825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85" r="3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7550" w14:textId="77777777" w:rsidR="00D902B6" w:rsidRDefault="00D902B6" w:rsidP="00D902B6">
      <w:pPr>
        <w:spacing w:after="0" w:line="240" w:lineRule="auto"/>
        <w:ind w:left="1068"/>
        <w:jc w:val="center"/>
      </w:pPr>
    </w:p>
    <w:p w14:paraId="40E66324" w14:textId="77777777" w:rsidR="00D6375B" w:rsidRDefault="00D6375B" w:rsidP="00D902B6">
      <w:pPr>
        <w:spacing w:after="0" w:line="240" w:lineRule="auto"/>
        <w:ind w:left="1068"/>
        <w:jc w:val="both"/>
      </w:pPr>
    </w:p>
    <w:p w14:paraId="61763744" w14:textId="144B6D27" w:rsidR="00D6375B" w:rsidRDefault="00CB37A1" w:rsidP="00D6375B">
      <w:pPr>
        <w:numPr>
          <w:ilvl w:val="0"/>
          <w:numId w:val="2"/>
        </w:numPr>
        <w:spacing w:after="0" w:line="240" w:lineRule="auto"/>
        <w:ind w:left="1068"/>
        <w:jc w:val="both"/>
      </w:pPr>
      <w:r>
        <w:t>Ahora vamos a crear una promoción que empiece en una fecha determinada y termine de igual manera, para esto usamos el comando</w:t>
      </w:r>
      <w:r w:rsidR="00D6375B">
        <w:t xml:space="preserve"> </w:t>
      </w:r>
      <w:proofErr w:type="spellStart"/>
      <w:r w:rsidR="00D6375B" w:rsidRPr="00CB37A1">
        <w:rPr>
          <w:i/>
        </w:rPr>
        <w:t>to_date</w:t>
      </w:r>
      <w:proofErr w:type="spellEnd"/>
      <w:r w:rsidR="008B196E">
        <w:t>.</w:t>
      </w:r>
    </w:p>
    <w:p w14:paraId="0F3307B8" w14:textId="77777777" w:rsidR="00CB37A1" w:rsidRDefault="00CB37A1" w:rsidP="00CB37A1">
      <w:pPr>
        <w:spacing w:after="0" w:line="240" w:lineRule="auto"/>
        <w:ind w:left="1068"/>
        <w:jc w:val="both"/>
      </w:pPr>
    </w:p>
    <w:p w14:paraId="33BBD36B" w14:textId="77777777" w:rsidR="00CB37A1" w:rsidRPr="00CB37A1" w:rsidRDefault="00CB37A1" w:rsidP="00CB37A1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 w:rsidRPr="00CB37A1">
        <w:rPr>
          <w:rFonts w:ascii="Courier New" w:hAnsi="Courier New" w:cs="Courier New"/>
          <w:sz w:val="20"/>
        </w:rPr>
        <w:t>INSERT INTO PROMOCIONES VALUES</w:t>
      </w:r>
    </w:p>
    <w:p w14:paraId="1FFA4E77" w14:textId="7BE3FABC" w:rsidR="008B196E" w:rsidRPr="008B196E" w:rsidRDefault="00CB37A1" w:rsidP="0041700D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  <w:r w:rsidRPr="00CB37A1">
        <w:rPr>
          <w:rFonts w:ascii="Courier New" w:hAnsi="Courier New" w:cs="Courier New"/>
          <w:sz w:val="20"/>
        </w:rPr>
        <w:t>('00P04', 'RECLAME UN PAN DE PASCUA',20,to_date('2007/12/15','yyyy/mm/</w:t>
      </w:r>
      <w:proofErr w:type="spellStart"/>
      <w:r w:rsidRPr="00CB37A1">
        <w:rPr>
          <w:rFonts w:ascii="Courier New" w:hAnsi="Courier New" w:cs="Courier New"/>
          <w:sz w:val="20"/>
        </w:rPr>
        <w:t>dd</w:t>
      </w:r>
      <w:proofErr w:type="spellEnd"/>
      <w:r w:rsidRPr="00CB37A1">
        <w:rPr>
          <w:rFonts w:ascii="Courier New" w:hAnsi="Courier New" w:cs="Courier New"/>
          <w:sz w:val="20"/>
        </w:rPr>
        <w:t>'),</w:t>
      </w:r>
      <w:proofErr w:type="spellStart"/>
      <w:r w:rsidRPr="00CB37A1">
        <w:rPr>
          <w:rFonts w:ascii="Courier New" w:hAnsi="Courier New" w:cs="Courier New"/>
          <w:sz w:val="20"/>
        </w:rPr>
        <w:t>to_date</w:t>
      </w:r>
      <w:proofErr w:type="spellEnd"/>
      <w:r w:rsidRPr="00CB37A1">
        <w:rPr>
          <w:rFonts w:ascii="Courier New" w:hAnsi="Courier New" w:cs="Courier New"/>
          <w:sz w:val="20"/>
        </w:rPr>
        <w:t>('2007/12/26','yyyy/mm/</w:t>
      </w:r>
      <w:proofErr w:type="spellStart"/>
      <w:r w:rsidRPr="00CB37A1">
        <w:rPr>
          <w:rFonts w:ascii="Courier New" w:hAnsi="Courier New" w:cs="Courier New"/>
          <w:sz w:val="20"/>
        </w:rPr>
        <w:t>dd</w:t>
      </w:r>
      <w:proofErr w:type="spellEnd"/>
      <w:r w:rsidRPr="00CB37A1">
        <w:rPr>
          <w:rFonts w:ascii="Courier New" w:hAnsi="Courier New" w:cs="Courier New"/>
          <w:sz w:val="20"/>
        </w:rPr>
        <w:t>'));</w:t>
      </w:r>
    </w:p>
    <w:p w14:paraId="60A0E6CC" w14:textId="741707A3" w:rsidR="008B196E" w:rsidRDefault="008B196E" w:rsidP="0041700D">
      <w:pPr>
        <w:spacing w:after="0" w:line="240" w:lineRule="auto"/>
        <w:ind w:left="1068"/>
        <w:jc w:val="both"/>
      </w:pPr>
      <w:r w:rsidRPr="00F72E65"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5F6D6BFB" wp14:editId="0EA942E6">
            <wp:simplePos x="0" y="0"/>
            <wp:positionH relativeFrom="column">
              <wp:posOffset>685165</wp:posOffset>
            </wp:positionH>
            <wp:positionV relativeFrom="paragraph">
              <wp:posOffset>210185</wp:posOffset>
            </wp:positionV>
            <wp:extent cx="4913630" cy="2806700"/>
            <wp:effectExtent l="0" t="0" r="0" b="12700"/>
            <wp:wrapThrough wrapText="bothSides">
              <wp:wrapPolygon edited="0">
                <wp:start x="0" y="0"/>
                <wp:lineTo x="0" y="21502"/>
                <wp:lineTo x="21438" y="21502"/>
                <wp:lineTo x="21438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0" r="20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EB62E" w14:textId="5563CEFB" w:rsidR="008B196E" w:rsidRDefault="008B196E" w:rsidP="0041700D">
      <w:pPr>
        <w:spacing w:after="0" w:line="240" w:lineRule="auto"/>
        <w:ind w:left="1068"/>
        <w:jc w:val="both"/>
      </w:pPr>
    </w:p>
    <w:p w14:paraId="56AFD308" w14:textId="534DEC27" w:rsidR="008B196E" w:rsidRDefault="008B196E" w:rsidP="0041700D">
      <w:pPr>
        <w:spacing w:after="0" w:line="240" w:lineRule="auto"/>
        <w:ind w:left="1068"/>
        <w:jc w:val="both"/>
      </w:pPr>
    </w:p>
    <w:p w14:paraId="0E782183" w14:textId="4698964A" w:rsidR="008B196E" w:rsidRDefault="008B196E" w:rsidP="0041700D">
      <w:pPr>
        <w:spacing w:after="0" w:line="240" w:lineRule="auto"/>
        <w:ind w:left="1068"/>
        <w:jc w:val="both"/>
      </w:pPr>
      <w:r>
        <w:rPr>
          <w:noProof/>
          <w:color w:val="000000" w:themeColor="text1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97B3A" wp14:editId="358A36FE">
                <wp:simplePos x="0" y="0"/>
                <wp:positionH relativeFrom="column">
                  <wp:posOffset>572819</wp:posOffset>
                </wp:positionH>
                <wp:positionV relativeFrom="paragraph">
                  <wp:posOffset>118501</wp:posOffset>
                </wp:positionV>
                <wp:extent cx="5027881" cy="569204"/>
                <wp:effectExtent l="0" t="0" r="27305" b="1524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881" cy="56920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5699" id="Rect_x00e1_ngulo_x0020_redondeado_x0020_38" o:spid="_x0000_s1026" style="position:absolute;margin-left:45.1pt;margin-top:9.35pt;width:395.9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" filled="f" strokecolor="#1f4d78 [1604]" strokeweight="2.25pt">
                <v:stroke joinstyle="miter"/>
              </v:roundrect>
            </w:pict>
          </mc:Fallback>
        </mc:AlternateContent>
      </w:r>
    </w:p>
    <w:p w14:paraId="6E918CF1" w14:textId="23852992" w:rsidR="008B196E" w:rsidRDefault="008B196E" w:rsidP="0041700D">
      <w:pPr>
        <w:spacing w:after="0" w:line="240" w:lineRule="auto"/>
        <w:ind w:left="1068"/>
        <w:jc w:val="both"/>
        <w:rPr>
          <w:color w:val="000000" w:themeColor="text1"/>
        </w:rPr>
      </w:pPr>
      <w:r>
        <w:rPr>
          <w:b/>
          <w:color w:val="FF0000"/>
        </w:rPr>
        <w:t>Re</w:t>
      </w:r>
      <w:r w:rsidRPr="008B196E">
        <w:rPr>
          <w:b/>
          <w:color w:val="FF0000"/>
        </w:rPr>
        <w:t xml:space="preserve">sponda: </w:t>
      </w:r>
      <w:r>
        <w:rPr>
          <w:color w:val="000000" w:themeColor="text1"/>
        </w:rPr>
        <w:t>Realice más inserciones tanto en la réplica local como en la réplica remota y verifique que esas inserciones se vean reflejadas en ambas bases.</w:t>
      </w:r>
    </w:p>
    <w:p w14:paraId="308730EE" w14:textId="6742F61C" w:rsidR="008B196E" w:rsidRDefault="008B196E" w:rsidP="0041700D">
      <w:pPr>
        <w:spacing w:after="0" w:line="240" w:lineRule="auto"/>
        <w:ind w:left="1068"/>
        <w:jc w:val="both"/>
        <w:rPr>
          <w:color w:val="000000" w:themeColor="text1"/>
        </w:rPr>
      </w:pPr>
    </w:p>
    <w:p w14:paraId="4D6CDB80" w14:textId="0CF1F8EC" w:rsidR="008B196E" w:rsidRPr="008B196E" w:rsidRDefault="008B196E" w:rsidP="0041700D">
      <w:pPr>
        <w:spacing w:after="0" w:line="240" w:lineRule="auto"/>
        <w:ind w:left="1068"/>
        <w:jc w:val="both"/>
        <w:rPr>
          <w:color w:val="000000" w:themeColor="text1"/>
        </w:rPr>
      </w:pPr>
      <w:bookmarkStart w:id="0" w:name="_GoBack"/>
      <w:bookmarkEnd w:id="0"/>
    </w:p>
    <w:sectPr w:rsidR="008B196E" w:rsidRPr="008B196E" w:rsidSect="0026519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18743" w14:textId="77777777" w:rsidR="0075580F" w:rsidRDefault="0075580F" w:rsidP="00BE279D">
      <w:pPr>
        <w:spacing w:after="0" w:line="240" w:lineRule="auto"/>
      </w:pPr>
      <w:r>
        <w:separator/>
      </w:r>
    </w:p>
  </w:endnote>
  <w:endnote w:type="continuationSeparator" w:id="0">
    <w:p w14:paraId="0100FD52" w14:textId="77777777" w:rsidR="0075580F" w:rsidRDefault="0075580F" w:rsidP="00BE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C2F47" w14:textId="77777777" w:rsidR="0075580F" w:rsidRDefault="0075580F" w:rsidP="00BE279D">
      <w:pPr>
        <w:spacing w:after="0" w:line="240" w:lineRule="auto"/>
      </w:pPr>
      <w:r>
        <w:separator/>
      </w:r>
    </w:p>
  </w:footnote>
  <w:footnote w:type="continuationSeparator" w:id="0">
    <w:p w14:paraId="70E4C0C3" w14:textId="77777777" w:rsidR="0075580F" w:rsidRDefault="0075580F" w:rsidP="00BE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9899" w14:textId="77777777" w:rsidR="00BE279D" w:rsidRDefault="00BE279D" w:rsidP="0049107E">
    <w:pPr>
      <w:autoSpaceDE w:val="0"/>
      <w:autoSpaceDN w:val="0"/>
      <w:adjustRightInd w:val="0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7EA0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6A1D93"/>
    <w:multiLevelType w:val="multilevel"/>
    <w:tmpl w:val="1D246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0767F5"/>
    <w:multiLevelType w:val="hybridMultilevel"/>
    <w:tmpl w:val="E892C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2B2F5B"/>
    <w:multiLevelType w:val="hybridMultilevel"/>
    <w:tmpl w:val="42F4E00E"/>
    <w:lvl w:ilvl="0" w:tplc="D616916C">
      <w:numFmt w:val="bullet"/>
      <w:lvlText w:val=""/>
      <w:lvlJc w:val="left"/>
      <w:pPr>
        <w:ind w:left="142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5E4708"/>
    <w:multiLevelType w:val="hybridMultilevel"/>
    <w:tmpl w:val="6C325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03A1"/>
    <w:multiLevelType w:val="hybridMultilevel"/>
    <w:tmpl w:val="BE0ED88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542C6BFB"/>
    <w:multiLevelType w:val="hybridMultilevel"/>
    <w:tmpl w:val="7B30596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32E2B"/>
    <w:multiLevelType w:val="hybridMultilevel"/>
    <w:tmpl w:val="90B4E8B2"/>
    <w:lvl w:ilvl="0" w:tplc="7882A4B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774DB"/>
    <w:multiLevelType w:val="hybridMultilevel"/>
    <w:tmpl w:val="6B8C65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24018"/>
    <w:multiLevelType w:val="hybridMultilevel"/>
    <w:tmpl w:val="06183D78"/>
    <w:lvl w:ilvl="0" w:tplc="C2A490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1A"/>
    <w:rsid w:val="0002535E"/>
    <w:rsid w:val="00037384"/>
    <w:rsid w:val="00053256"/>
    <w:rsid w:val="000D191B"/>
    <w:rsid w:val="000F22B2"/>
    <w:rsid w:val="001426E4"/>
    <w:rsid w:val="001E186C"/>
    <w:rsid w:val="0026519B"/>
    <w:rsid w:val="002F3A57"/>
    <w:rsid w:val="00341D5E"/>
    <w:rsid w:val="0034233F"/>
    <w:rsid w:val="003B1A36"/>
    <w:rsid w:val="0041700D"/>
    <w:rsid w:val="00417041"/>
    <w:rsid w:val="0043394F"/>
    <w:rsid w:val="0049107E"/>
    <w:rsid w:val="004A55AD"/>
    <w:rsid w:val="004B2E7B"/>
    <w:rsid w:val="004B694F"/>
    <w:rsid w:val="004E13A8"/>
    <w:rsid w:val="00565B00"/>
    <w:rsid w:val="005B14BC"/>
    <w:rsid w:val="005B4921"/>
    <w:rsid w:val="005D2C5E"/>
    <w:rsid w:val="005E5BEE"/>
    <w:rsid w:val="006048F9"/>
    <w:rsid w:val="00630300"/>
    <w:rsid w:val="0066063D"/>
    <w:rsid w:val="006661AF"/>
    <w:rsid w:val="006A1511"/>
    <w:rsid w:val="006B0B36"/>
    <w:rsid w:val="006F22D0"/>
    <w:rsid w:val="00717B53"/>
    <w:rsid w:val="00720708"/>
    <w:rsid w:val="00743E35"/>
    <w:rsid w:val="0075580F"/>
    <w:rsid w:val="00792B7D"/>
    <w:rsid w:val="008152BE"/>
    <w:rsid w:val="0082651A"/>
    <w:rsid w:val="008450CA"/>
    <w:rsid w:val="008815D0"/>
    <w:rsid w:val="00891B42"/>
    <w:rsid w:val="008A3F44"/>
    <w:rsid w:val="008B196E"/>
    <w:rsid w:val="008C4863"/>
    <w:rsid w:val="008C6E66"/>
    <w:rsid w:val="008F3872"/>
    <w:rsid w:val="008F395E"/>
    <w:rsid w:val="00926F26"/>
    <w:rsid w:val="0094428B"/>
    <w:rsid w:val="00952BE8"/>
    <w:rsid w:val="009665FC"/>
    <w:rsid w:val="009847F7"/>
    <w:rsid w:val="009A40E5"/>
    <w:rsid w:val="009D5377"/>
    <w:rsid w:val="009E03DD"/>
    <w:rsid w:val="009E6330"/>
    <w:rsid w:val="009F450F"/>
    <w:rsid w:val="00A50C8D"/>
    <w:rsid w:val="00A771EC"/>
    <w:rsid w:val="00AC41A5"/>
    <w:rsid w:val="00AC5EE7"/>
    <w:rsid w:val="00AC6176"/>
    <w:rsid w:val="00AD049D"/>
    <w:rsid w:val="00AE4F1D"/>
    <w:rsid w:val="00B2570F"/>
    <w:rsid w:val="00B375B9"/>
    <w:rsid w:val="00B86D74"/>
    <w:rsid w:val="00BA0DF7"/>
    <w:rsid w:val="00BE0184"/>
    <w:rsid w:val="00BE279D"/>
    <w:rsid w:val="00BF33F4"/>
    <w:rsid w:val="00C16264"/>
    <w:rsid w:val="00C2231C"/>
    <w:rsid w:val="00C42765"/>
    <w:rsid w:val="00C44D40"/>
    <w:rsid w:val="00C56940"/>
    <w:rsid w:val="00C62B34"/>
    <w:rsid w:val="00C86827"/>
    <w:rsid w:val="00CB37A1"/>
    <w:rsid w:val="00CC6151"/>
    <w:rsid w:val="00CF30D3"/>
    <w:rsid w:val="00CF3B23"/>
    <w:rsid w:val="00D15B46"/>
    <w:rsid w:val="00D6375B"/>
    <w:rsid w:val="00D902B6"/>
    <w:rsid w:val="00D97C2E"/>
    <w:rsid w:val="00DA1092"/>
    <w:rsid w:val="00DC0516"/>
    <w:rsid w:val="00DE3F34"/>
    <w:rsid w:val="00E1605A"/>
    <w:rsid w:val="00E402BB"/>
    <w:rsid w:val="00E508BE"/>
    <w:rsid w:val="00E5626F"/>
    <w:rsid w:val="00E61823"/>
    <w:rsid w:val="00E65FAF"/>
    <w:rsid w:val="00E803C1"/>
    <w:rsid w:val="00EC7C50"/>
    <w:rsid w:val="00EF0B27"/>
    <w:rsid w:val="00F02322"/>
    <w:rsid w:val="00F02812"/>
    <w:rsid w:val="00F07FB0"/>
    <w:rsid w:val="00F31865"/>
    <w:rsid w:val="00F43E4A"/>
    <w:rsid w:val="00F665A9"/>
    <w:rsid w:val="00F73D66"/>
    <w:rsid w:val="00F8789F"/>
    <w:rsid w:val="00FA2D17"/>
    <w:rsid w:val="00FB3066"/>
    <w:rsid w:val="00FB40D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9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19B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5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5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3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B0B36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BE2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27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E2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79D"/>
    <w:rPr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BE279D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79D"/>
    <w:rPr>
      <w:rFonts w:eastAsia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B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BE8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52B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70EC-0F74-E641-8387-F4129440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537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Lorena Recalde</cp:lastModifiedBy>
  <cp:revision>8</cp:revision>
  <cp:lastPrinted>2007-11-12T03:36:00Z</cp:lastPrinted>
  <dcterms:created xsi:type="dcterms:W3CDTF">2019-06-14T08:25:00Z</dcterms:created>
  <dcterms:modified xsi:type="dcterms:W3CDTF">2019-06-14T09:00:00Z</dcterms:modified>
</cp:coreProperties>
</file>