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46" w:rsidRDefault="00E26A46" w:rsidP="008D1B8E">
      <w:pPr>
        <w:pStyle w:val="Abstract"/>
        <w:spacing w:before="0" w:after="120"/>
        <w:jc w:val="center"/>
        <w:rPr>
          <w:b/>
          <w:sz w:val="24"/>
        </w:rPr>
      </w:pPr>
      <w:r w:rsidRPr="00F400B8">
        <w:rPr>
          <w:b/>
          <w:sz w:val="24"/>
        </w:rPr>
        <w:t xml:space="preserve">Optical remote sensing mapping and monitoring of landslide-dammed lakes – </w:t>
      </w:r>
      <w:r w:rsidR="00F400B8" w:rsidRPr="00F400B8">
        <w:rPr>
          <w:b/>
          <w:sz w:val="24"/>
        </w:rPr>
        <w:t xml:space="preserve">a case study </w:t>
      </w:r>
      <w:r w:rsidR="00F400B8" w:rsidRPr="008D1B8E">
        <w:rPr>
          <w:b/>
          <w:sz w:val="24"/>
        </w:rPr>
        <w:t>after the 2016 Kaikōura Earthquake in New Zealand</w:t>
      </w:r>
    </w:p>
    <w:p w:rsidR="00A11B9D" w:rsidRPr="00A11B9D" w:rsidRDefault="00A11B9D" w:rsidP="00A11B9D">
      <w:pPr>
        <w:pStyle w:val="Author"/>
        <w:rPr>
          <w:sz w:val="20"/>
          <w:vertAlign w:val="superscript"/>
          <w:lang w:val="de-DE"/>
        </w:rPr>
      </w:pPr>
      <w:r w:rsidRPr="00A11B9D">
        <w:rPr>
          <w:sz w:val="20"/>
          <w:lang w:val="de-DE"/>
        </w:rPr>
        <w:t>Lorena Abad</w:t>
      </w:r>
      <w:r>
        <w:rPr>
          <w:sz w:val="20"/>
          <w:vertAlign w:val="superscript"/>
          <w:lang w:val="de-DE"/>
        </w:rPr>
        <w:t>1</w:t>
      </w:r>
      <w:r w:rsidRPr="00A11B9D">
        <w:rPr>
          <w:sz w:val="20"/>
          <w:lang w:val="de-DE"/>
        </w:rPr>
        <w:t>, Daniel Hölbling</w:t>
      </w:r>
      <w:r>
        <w:rPr>
          <w:sz w:val="20"/>
          <w:vertAlign w:val="superscript"/>
          <w:lang w:val="de-DE"/>
        </w:rPr>
        <w:t>1</w:t>
      </w:r>
      <w:r w:rsidRPr="00A11B9D">
        <w:rPr>
          <w:sz w:val="20"/>
          <w:lang w:val="de-DE"/>
        </w:rPr>
        <w:t>, Zahra Dabiri</w:t>
      </w:r>
      <w:r>
        <w:rPr>
          <w:sz w:val="20"/>
          <w:vertAlign w:val="superscript"/>
          <w:lang w:val="de-DE"/>
        </w:rPr>
        <w:t>1</w:t>
      </w:r>
      <w:r w:rsidRPr="00A11B9D">
        <w:rPr>
          <w:sz w:val="20"/>
          <w:lang w:val="de-DE"/>
        </w:rPr>
        <w:t>, Günther Prasicek</w:t>
      </w:r>
      <w:r>
        <w:rPr>
          <w:sz w:val="20"/>
          <w:vertAlign w:val="superscript"/>
          <w:lang w:val="de-DE"/>
        </w:rPr>
        <w:t>2,3</w:t>
      </w:r>
      <w:r w:rsidRPr="00A11B9D">
        <w:rPr>
          <w:sz w:val="20"/>
          <w:lang w:val="de-DE"/>
        </w:rPr>
        <w:t>, Raphael Spiekermann</w:t>
      </w:r>
      <w:r>
        <w:rPr>
          <w:sz w:val="20"/>
          <w:vertAlign w:val="superscript"/>
          <w:lang w:val="de-DE"/>
        </w:rPr>
        <w:t>4</w:t>
      </w:r>
      <w:r w:rsidRPr="00A11B9D">
        <w:rPr>
          <w:sz w:val="20"/>
          <w:lang w:val="de-DE"/>
        </w:rPr>
        <w:t>, Anne-Laure Argentin</w:t>
      </w:r>
      <w:r>
        <w:rPr>
          <w:sz w:val="20"/>
          <w:vertAlign w:val="superscript"/>
          <w:lang w:val="de-DE"/>
        </w:rPr>
        <w:t>2</w:t>
      </w:r>
    </w:p>
    <w:p w:rsidR="00A11B9D" w:rsidRDefault="00A11B9D" w:rsidP="00737A57">
      <w:pPr>
        <w:pStyle w:val="Abstract"/>
        <w:spacing w:before="0" w:after="0"/>
        <w:jc w:val="left"/>
        <w:rPr>
          <w:rFonts w:cs="Times New Roman"/>
          <w:sz w:val="20"/>
          <w:szCs w:val="16"/>
        </w:rPr>
      </w:pPr>
      <w:proofErr w:type="gramStart"/>
      <w:r>
        <w:rPr>
          <w:rFonts w:cs="Times New Roman"/>
          <w:sz w:val="20"/>
          <w:szCs w:val="16"/>
          <w:vertAlign w:val="superscript"/>
        </w:rPr>
        <w:t>1</w:t>
      </w:r>
      <w:proofErr w:type="gramEnd"/>
      <w:r>
        <w:rPr>
          <w:rFonts w:cs="Times New Roman"/>
          <w:sz w:val="20"/>
          <w:szCs w:val="16"/>
          <w:vertAlign w:val="superscript"/>
        </w:rPr>
        <w:t xml:space="preserve"> </w:t>
      </w:r>
      <w:r w:rsidRPr="00A11B9D">
        <w:rPr>
          <w:rFonts w:cs="Times New Roman"/>
          <w:sz w:val="20"/>
          <w:szCs w:val="16"/>
        </w:rPr>
        <w:t>Department of Geoinformatics - Z_GIS, University of Salzburg, 5020 Salzburg, Austria</w:t>
      </w:r>
      <w:r w:rsidR="00737A57">
        <w:rPr>
          <w:rFonts w:cs="Times New Roman"/>
          <w:sz w:val="20"/>
          <w:szCs w:val="16"/>
        </w:rPr>
        <w:t xml:space="preserve"> ([</w:t>
      </w:r>
      <w:proofErr w:type="spellStart"/>
      <w:r w:rsidR="00737A57" w:rsidRPr="00737A57">
        <w:rPr>
          <w:rFonts w:cs="Times New Roman"/>
          <w:sz w:val="20"/>
          <w:szCs w:val="16"/>
        </w:rPr>
        <w:t>lorenacristina.abadcrespo</w:t>
      </w:r>
      <w:proofErr w:type="spellEnd"/>
      <w:r w:rsidR="00737A57">
        <w:rPr>
          <w:rFonts w:cs="Times New Roman"/>
          <w:sz w:val="20"/>
          <w:szCs w:val="16"/>
        </w:rPr>
        <w:t>;</w:t>
      </w:r>
      <w:r w:rsidR="00737A57" w:rsidRPr="00737A57">
        <w:t xml:space="preserve"> </w:t>
      </w:r>
      <w:proofErr w:type="spellStart"/>
      <w:r w:rsidR="00737A57" w:rsidRPr="00737A57">
        <w:rPr>
          <w:rFonts w:cs="Times New Roman"/>
          <w:sz w:val="20"/>
          <w:szCs w:val="16"/>
        </w:rPr>
        <w:t>daniel.hoelbling</w:t>
      </w:r>
      <w:proofErr w:type="spellEnd"/>
      <w:r w:rsidR="00737A57">
        <w:rPr>
          <w:rFonts w:cs="Times New Roman"/>
          <w:sz w:val="20"/>
          <w:szCs w:val="16"/>
        </w:rPr>
        <w:t>;</w:t>
      </w:r>
      <w:r w:rsidR="00737A57" w:rsidRPr="00737A57">
        <w:t xml:space="preserve"> </w:t>
      </w:r>
      <w:proofErr w:type="spellStart"/>
      <w:r w:rsidR="00737A57" w:rsidRPr="00737A57">
        <w:rPr>
          <w:rFonts w:cs="Times New Roman"/>
          <w:sz w:val="20"/>
          <w:szCs w:val="16"/>
        </w:rPr>
        <w:t>zahra.dabiri</w:t>
      </w:r>
      <w:proofErr w:type="spellEnd"/>
      <w:r w:rsidR="00737A57">
        <w:rPr>
          <w:rFonts w:cs="Times New Roman"/>
          <w:sz w:val="20"/>
          <w:szCs w:val="16"/>
        </w:rPr>
        <w:t>]</w:t>
      </w:r>
      <w:r w:rsidR="00737A57" w:rsidRPr="00737A57">
        <w:rPr>
          <w:rFonts w:cs="Times New Roman"/>
          <w:sz w:val="20"/>
          <w:szCs w:val="16"/>
        </w:rPr>
        <w:t>@sbg.ac.at</w:t>
      </w:r>
      <w:r w:rsidR="00737A57">
        <w:rPr>
          <w:rFonts w:cs="Times New Roman"/>
          <w:sz w:val="20"/>
          <w:szCs w:val="16"/>
        </w:rPr>
        <w:t>)</w:t>
      </w:r>
    </w:p>
    <w:p w:rsidR="00A11B9D" w:rsidRPr="00A11B9D" w:rsidRDefault="00A11B9D" w:rsidP="00737A57">
      <w:pPr>
        <w:pStyle w:val="Abstract"/>
        <w:spacing w:before="0" w:after="0"/>
        <w:jc w:val="left"/>
        <w:rPr>
          <w:rFonts w:cs="Times New Roman"/>
          <w:sz w:val="20"/>
          <w:szCs w:val="16"/>
        </w:rPr>
      </w:pPr>
      <w:proofErr w:type="gramStart"/>
      <w:r>
        <w:rPr>
          <w:rFonts w:cs="Times New Roman"/>
          <w:sz w:val="20"/>
          <w:szCs w:val="16"/>
          <w:vertAlign w:val="superscript"/>
        </w:rPr>
        <w:t>2</w:t>
      </w:r>
      <w:proofErr w:type="gramEnd"/>
      <w:r>
        <w:rPr>
          <w:rFonts w:cs="Times New Roman"/>
          <w:sz w:val="20"/>
          <w:szCs w:val="16"/>
          <w:vertAlign w:val="superscript"/>
        </w:rPr>
        <w:t xml:space="preserve"> </w:t>
      </w:r>
      <w:r w:rsidRPr="00A11B9D">
        <w:rPr>
          <w:rFonts w:cs="Times New Roman"/>
          <w:sz w:val="20"/>
          <w:szCs w:val="16"/>
        </w:rPr>
        <w:t>Department of Geography and Geology, University of Salzburg, 5020 Salzburg, Austria</w:t>
      </w:r>
      <w:r w:rsidR="00737A57">
        <w:rPr>
          <w:rFonts w:cs="Times New Roman"/>
          <w:sz w:val="20"/>
          <w:szCs w:val="16"/>
        </w:rPr>
        <w:t xml:space="preserve"> ([</w:t>
      </w:r>
      <w:proofErr w:type="spellStart"/>
      <w:r w:rsidR="00737A57" w:rsidRPr="00737A57">
        <w:rPr>
          <w:rFonts w:cs="Times New Roman"/>
          <w:sz w:val="20"/>
          <w:szCs w:val="16"/>
        </w:rPr>
        <w:t>guenther.prasicek</w:t>
      </w:r>
      <w:proofErr w:type="spellEnd"/>
      <w:r w:rsidR="00737A57">
        <w:rPr>
          <w:rFonts w:cs="Times New Roman"/>
          <w:sz w:val="20"/>
          <w:szCs w:val="16"/>
        </w:rPr>
        <w:t xml:space="preserve">; </w:t>
      </w:r>
      <w:proofErr w:type="spellStart"/>
      <w:r w:rsidR="00737A57" w:rsidRPr="00737A57">
        <w:rPr>
          <w:rFonts w:cs="Times New Roman"/>
          <w:sz w:val="20"/>
          <w:szCs w:val="16"/>
        </w:rPr>
        <w:t>anne-lauremarine.argentin</w:t>
      </w:r>
      <w:proofErr w:type="spellEnd"/>
      <w:r w:rsidR="00737A57">
        <w:rPr>
          <w:rFonts w:cs="Times New Roman"/>
          <w:sz w:val="20"/>
          <w:szCs w:val="16"/>
        </w:rPr>
        <w:t>]</w:t>
      </w:r>
      <w:r w:rsidR="00737A57" w:rsidRPr="00737A57">
        <w:rPr>
          <w:rFonts w:cs="Times New Roman"/>
          <w:sz w:val="20"/>
          <w:szCs w:val="16"/>
        </w:rPr>
        <w:t>@sbg.ac.at</w:t>
      </w:r>
      <w:r w:rsidR="00737A57">
        <w:rPr>
          <w:rFonts w:cs="Times New Roman"/>
          <w:sz w:val="20"/>
          <w:szCs w:val="16"/>
        </w:rPr>
        <w:t>)</w:t>
      </w:r>
    </w:p>
    <w:p w:rsidR="00B91D60" w:rsidRPr="00B91D60" w:rsidRDefault="00A11B9D" w:rsidP="00B91D60">
      <w:pPr>
        <w:pStyle w:val="Abstract"/>
        <w:spacing w:before="0" w:after="0"/>
        <w:jc w:val="left"/>
        <w:rPr>
          <w:rFonts w:cs="Times New Roman"/>
          <w:sz w:val="20"/>
          <w:szCs w:val="16"/>
        </w:rPr>
      </w:pPr>
      <w:proofErr w:type="gramStart"/>
      <w:r>
        <w:rPr>
          <w:rFonts w:cs="Times New Roman"/>
          <w:sz w:val="20"/>
          <w:szCs w:val="16"/>
          <w:vertAlign w:val="superscript"/>
        </w:rPr>
        <w:t>3</w:t>
      </w:r>
      <w:proofErr w:type="gramEnd"/>
      <w:r>
        <w:rPr>
          <w:rFonts w:cs="Times New Roman"/>
          <w:sz w:val="20"/>
          <w:szCs w:val="16"/>
          <w:vertAlign w:val="superscript"/>
        </w:rPr>
        <w:t xml:space="preserve"> </w:t>
      </w:r>
      <w:r w:rsidRPr="00A11B9D">
        <w:rPr>
          <w:rFonts w:cs="Times New Roman"/>
          <w:sz w:val="20"/>
          <w:szCs w:val="16"/>
        </w:rPr>
        <w:t xml:space="preserve">Center for Interdisciplinary Mountain Research, University of Lausanne, 1967 </w:t>
      </w:r>
      <w:proofErr w:type="spellStart"/>
      <w:r w:rsidRPr="00A11B9D">
        <w:rPr>
          <w:rFonts w:cs="Times New Roman"/>
          <w:sz w:val="20"/>
          <w:szCs w:val="16"/>
        </w:rPr>
        <w:t>Bramois</w:t>
      </w:r>
      <w:proofErr w:type="spellEnd"/>
      <w:r w:rsidRPr="00A11B9D">
        <w:rPr>
          <w:rFonts w:cs="Times New Roman"/>
          <w:sz w:val="20"/>
          <w:szCs w:val="16"/>
        </w:rPr>
        <w:t>, Switzerland</w:t>
      </w:r>
      <w:r w:rsidR="00737A57">
        <w:rPr>
          <w:rFonts w:cs="Times New Roman"/>
          <w:sz w:val="20"/>
          <w:szCs w:val="16"/>
        </w:rPr>
        <w:t xml:space="preserve"> (</w:t>
      </w:r>
      <w:hyperlink r:id="rId5" w:history="1">
        <w:r w:rsidR="00B91D60" w:rsidRPr="00AC09A6">
          <w:rPr>
            <w:rStyle w:val="Hyperlink"/>
            <w:rFonts w:cs="Times New Roman"/>
            <w:sz w:val="20"/>
            <w:szCs w:val="16"/>
          </w:rPr>
          <w:t>gunther.prasicek@unil.ch</w:t>
        </w:r>
      </w:hyperlink>
      <w:r w:rsidR="00737A57">
        <w:rPr>
          <w:rFonts w:cs="Times New Roman"/>
          <w:sz w:val="20"/>
          <w:szCs w:val="16"/>
        </w:rPr>
        <w:t>)</w:t>
      </w:r>
      <w:r w:rsidR="00B91D60">
        <w:rPr>
          <w:rFonts w:cs="Times New Roman"/>
          <w:sz w:val="20"/>
          <w:szCs w:val="16"/>
        </w:rPr>
        <w:t xml:space="preserve"> </w:t>
      </w:r>
    </w:p>
    <w:p w:rsidR="00A11B9D" w:rsidRDefault="00A11B9D" w:rsidP="00B91D60">
      <w:pPr>
        <w:pStyle w:val="Abstract"/>
        <w:spacing w:before="0" w:after="120"/>
        <w:jc w:val="left"/>
        <w:rPr>
          <w:rFonts w:cs="Times New Roman"/>
          <w:sz w:val="20"/>
          <w:szCs w:val="16"/>
        </w:rPr>
      </w:pPr>
      <w:r>
        <w:rPr>
          <w:rFonts w:cs="Times New Roman"/>
          <w:sz w:val="20"/>
          <w:szCs w:val="16"/>
          <w:vertAlign w:val="superscript"/>
        </w:rPr>
        <w:t xml:space="preserve">4 </w:t>
      </w:r>
      <w:proofErr w:type="spellStart"/>
      <w:r w:rsidRPr="00A11B9D">
        <w:rPr>
          <w:rFonts w:cs="Times New Roman"/>
          <w:sz w:val="20"/>
          <w:szCs w:val="16"/>
        </w:rPr>
        <w:t>Landcare</w:t>
      </w:r>
      <w:proofErr w:type="spellEnd"/>
      <w:r w:rsidRPr="00A11B9D">
        <w:rPr>
          <w:rFonts w:cs="Times New Roman"/>
          <w:sz w:val="20"/>
          <w:szCs w:val="16"/>
        </w:rPr>
        <w:t xml:space="preserve"> Research, Private Bag 11052, </w:t>
      </w:r>
      <w:proofErr w:type="spellStart"/>
      <w:r w:rsidRPr="00A11B9D">
        <w:rPr>
          <w:rFonts w:cs="Times New Roman"/>
          <w:sz w:val="20"/>
          <w:szCs w:val="16"/>
        </w:rPr>
        <w:t>Manawatu</w:t>
      </w:r>
      <w:proofErr w:type="spellEnd"/>
      <w:r w:rsidRPr="00A11B9D">
        <w:rPr>
          <w:rFonts w:cs="Times New Roman"/>
          <w:sz w:val="20"/>
          <w:szCs w:val="16"/>
        </w:rPr>
        <w:t xml:space="preserve"> Mail Centre, Palmerston North 4442, New Zealand</w:t>
      </w:r>
      <w:r w:rsidR="00737A57">
        <w:rPr>
          <w:rFonts w:cs="Times New Roman"/>
          <w:sz w:val="20"/>
          <w:szCs w:val="16"/>
        </w:rPr>
        <w:t xml:space="preserve"> (</w:t>
      </w:r>
      <w:hyperlink r:id="rId6" w:history="1">
        <w:r w:rsidR="00B91D60" w:rsidRPr="00AC09A6">
          <w:rPr>
            <w:rStyle w:val="Hyperlink"/>
            <w:rFonts w:cs="Times New Roman"/>
            <w:sz w:val="20"/>
            <w:szCs w:val="16"/>
          </w:rPr>
          <w:t>SpiekermannR@landcareresearch.co.nz</w:t>
        </w:r>
      </w:hyperlink>
      <w:r w:rsidR="00737A57">
        <w:rPr>
          <w:rFonts w:cs="Times New Roman"/>
          <w:sz w:val="20"/>
          <w:szCs w:val="16"/>
        </w:rPr>
        <w:t>)</w:t>
      </w:r>
    </w:p>
    <w:p w:rsidR="00AA4E04" w:rsidRPr="00AA4E04" w:rsidRDefault="00AA4E04" w:rsidP="00AA4E04">
      <w:pPr>
        <w:pStyle w:val="BodyText"/>
      </w:pPr>
    </w:p>
    <w:p w:rsidR="008D1B8E" w:rsidRDefault="006376EE" w:rsidP="008D1B8E">
      <w:pPr>
        <w:pStyle w:val="Abstract"/>
        <w:spacing w:before="0" w:after="120"/>
      </w:pPr>
      <w:r>
        <w:t xml:space="preserve">On November </w:t>
      </w:r>
      <w:r w:rsidR="00EA3C5D">
        <w:t>14</w:t>
      </w:r>
      <w:r>
        <w:t xml:space="preserve">, </w:t>
      </w:r>
      <w:r w:rsidR="00EA3C5D">
        <w:t>2016,</w:t>
      </w:r>
      <w:r>
        <w:t xml:space="preserve"> a 7.8 magnitude earthquake </w:t>
      </w:r>
      <w:r w:rsidR="00EA3C5D">
        <w:t>struck</w:t>
      </w:r>
      <w:r>
        <w:t xml:space="preserve"> the Kaikōura region in New Zealand. </w:t>
      </w:r>
      <w:r w:rsidR="00EA3C5D">
        <w:t xml:space="preserve">The </w:t>
      </w:r>
      <w:r w:rsidR="008D1B8E">
        <w:t>e</w:t>
      </w:r>
      <w:r w:rsidR="00EA3C5D">
        <w:t xml:space="preserve">vent triggered numerous landslides, </w:t>
      </w:r>
      <w:r>
        <w:t>which consequently dammed the river courses in the area and led to the formation of hundreds of dammed-lakes</w:t>
      </w:r>
      <w:r w:rsidR="002A7592">
        <w:t xml:space="preserve"> [1]</w:t>
      </w:r>
      <w:r>
        <w:t>. Landslide-dammed lakes constitute a natural risk, given their propensity to breach, which would provoke subsequent downstream floods, affecting the settlements and infrastructure around the affected areas. Henc</w:t>
      </w:r>
      <w:r w:rsidR="00EA3C5D">
        <w:t>e, detecting and monitoring dammed-</w:t>
      </w:r>
      <w:r>
        <w:t xml:space="preserve">lakes is </w:t>
      </w:r>
      <w:r w:rsidR="00EA3C5D">
        <w:t>a key</w:t>
      </w:r>
      <w:r>
        <w:t xml:space="preserve"> step </w:t>
      </w:r>
      <w:r w:rsidR="00EA3C5D">
        <w:t>for</w:t>
      </w:r>
      <w:r>
        <w:t xml:space="preserve"> risk management</w:t>
      </w:r>
      <w:r w:rsidR="00EA3C5D">
        <w:t xml:space="preserve"> strategies</w:t>
      </w:r>
      <w:r>
        <w:t>.</w:t>
      </w:r>
      <w:r w:rsidR="00EA3C5D">
        <w:t xml:space="preserve"> A</w:t>
      </w:r>
      <w:r>
        <w:t xml:space="preserve">erial images and helicopter flights are </w:t>
      </w:r>
      <w:r w:rsidR="00EA3C5D">
        <w:t xml:space="preserve">usually </w:t>
      </w:r>
      <w:r>
        <w:t>used to assess an area after natural events have occurred. However, this assessment</w:t>
      </w:r>
      <w:r w:rsidR="00EA3C5D">
        <w:t xml:space="preserve"> only takes place</w:t>
      </w:r>
      <w:r>
        <w:t xml:space="preserve"> shortly after the event happened, and no posterior monitoring </w:t>
      </w:r>
      <w:proofErr w:type="gramStart"/>
      <w:r>
        <w:t>is performed</w:t>
      </w:r>
      <w:proofErr w:type="gramEnd"/>
      <w:r>
        <w:t xml:space="preserve"> at </w:t>
      </w:r>
      <w:r w:rsidR="007D5B02">
        <w:t>larger</w:t>
      </w:r>
      <w:r>
        <w:t xml:space="preserve"> scale</w:t>
      </w:r>
      <w:r w:rsidR="007D5B02">
        <w:t>s</w:t>
      </w:r>
      <w:r>
        <w:t xml:space="preserve">. </w:t>
      </w:r>
    </w:p>
    <w:p w:rsidR="008D1B8E" w:rsidRDefault="006376EE" w:rsidP="008D1B8E">
      <w:pPr>
        <w:pStyle w:val="Abstract"/>
        <w:spacing w:before="0" w:after="120"/>
      </w:pPr>
      <w:r>
        <w:t>Satellite imagery can support this task by providing an overview of the affected area, in multiple time</w:t>
      </w:r>
      <w:r w:rsidR="00EA3C5D">
        <w:t xml:space="preserve"> instances after the main earthquake event,</w:t>
      </w:r>
      <w:r>
        <w:t xml:space="preserve"> without deploying major resources. </w:t>
      </w:r>
      <w:r w:rsidR="00BE1F6C">
        <w:t>In</w:t>
      </w:r>
      <w:r>
        <w:t xml:space="preserve"> this </w:t>
      </w:r>
      <w:r w:rsidR="00BE1F6C">
        <w:t>study</w:t>
      </w:r>
      <w:r>
        <w:t xml:space="preserve">, we present an automated approach to detect landslide-dammed lakes </w:t>
      </w:r>
      <w:r w:rsidR="00BE1F6C">
        <w:t>using</w:t>
      </w:r>
      <w:r>
        <w:t xml:space="preserve"> Sentinel-2 optical data, </w:t>
      </w:r>
      <w:r w:rsidR="00BE1F6C">
        <w:t>through</w:t>
      </w:r>
      <w:r>
        <w:t xml:space="preserve"> the Google Earth Engine. </w:t>
      </w:r>
      <w:r w:rsidR="008D1B8E">
        <w:t>It</w:t>
      </w:r>
      <w:r>
        <w:t xml:space="preserve"> combi</w:t>
      </w:r>
      <w:r w:rsidR="008D1B8E">
        <w:t xml:space="preserve">nes a water detection algorithm, as described </w:t>
      </w:r>
      <w:r w:rsidR="002A7592">
        <w:t>in [2]</w:t>
      </w:r>
      <w:r w:rsidR="008D1B8E">
        <w:t xml:space="preserve">, </w:t>
      </w:r>
      <w:r>
        <w:t>with change detection methods to identify the newly formed</w:t>
      </w:r>
      <w:r w:rsidR="00BE1F6C">
        <w:t xml:space="preserve"> lakes at</w:t>
      </w:r>
      <w:r>
        <w:t xml:space="preserve"> different points in time. This allows for a continuous monitoring of the lake status through time, and</w:t>
      </w:r>
      <w:bookmarkStart w:id="0" w:name="_GoBack"/>
      <w:bookmarkEnd w:id="0"/>
      <w:r>
        <w:t xml:space="preserve"> for the detection of new lakes forming in the area. </w:t>
      </w:r>
    </w:p>
    <w:p w:rsidR="00351504" w:rsidRDefault="008D1B8E" w:rsidP="00854665">
      <w:pPr>
        <w:pStyle w:val="Abstract"/>
        <w:spacing w:before="0" w:after="120"/>
      </w:pPr>
      <w:r>
        <w:t xml:space="preserve">A random </w:t>
      </w:r>
      <w:r w:rsidR="006376EE">
        <w:t>sample of lakes delineated from Google Earth high-resolution imagery</w:t>
      </w:r>
      <w:r w:rsidR="00BE1F6C">
        <w:t>, right after the Kaikōura earthquake</w:t>
      </w:r>
      <w:r>
        <w:t>, was used as a validation set</w:t>
      </w:r>
      <w:r w:rsidR="00BE1F6C">
        <w:t>.</w:t>
      </w:r>
      <w:r>
        <w:t xml:space="preserve"> </w:t>
      </w:r>
      <w:r w:rsidR="000B0A10">
        <w:t xml:space="preserve">The proposed approach detected 70% </w:t>
      </w:r>
      <w:r>
        <w:t>of the lakes.</w:t>
      </w:r>
      <w:r w:rsidR="00510B1D">
        <w:t xml:space="preserve"> </w:t>
      </w:r>
      <w:r w:rsidR="00972B80">
        <w:t>T</w:t>
      </w:r>
      <w:r w:rsidR="00510B1D">
        <w:t xml:space="preserve">en key dams that presented a potential </w:t>
      </w:r>
      <w:r w:rsidR="00972B80">
        <w:t>hazard, previously id</w:t>
      </w:r>
      <w:r w:rsidR="00AA4E04">
        <w:t>entified by local authorities</w:t>
      </w:r>
      <w:r w:rsidR="00972B80">
        <w:t>, were</w:t>
      </w:r>
      <w:r w:rsidR="005B49B1">
        <w:t xml:space="preserve"> further</w:t>
      </w:r>
      <w:r w:rsidR="00972B80">
        <w:t xml:space="preserve"> monitored in multiple timestamps, from December 2016 to March 2019. </w:t>
      </w:r>
      <w:r w:rsidR="00854665">
        <w:t xml:space="preserve">Taking advantage of the Google Earth Engine cloud computing capabilities, the proposed automated approach allows fast </w:t>
      </w:r>
      <w:r w:rsidR="005B49B1">
        <w:t xml:space="preserve">time series </w:t>
      </w:r>
      <w:r w:rsidR="00854665">
        <w:t xml:space="preserve">analysis </w:t>
      </w:r>
      <w:r w:rsidR="005B49B1">
        <w:t xml:space="preserve">of large </w:t>
      </w:r>
      <w:r w:rsidR="007E24BA">
        <w:t>extents</w:t>
      </w:r>
      <w:r w:rsidR="005B49B1">
        <w:t xml:space="preserve">, which </w:t>
      </w:r>
      <w:proofErr w:type="gramStart"/>
      <w:r w:rsidR="00854665">
        <w:t xml:space="preserve">can be easily </w:t>
      </w:r>
      <w:r w:rsidR="005B49B1">
        <w:t>applied</w:t>
      </w:r>
      <w:proofErr w:type="gramEnd"/>
      <w:r w:rsidR="005B49B1">
        <w:t xml:space="preserve"> to other earthquake-prone areas where landslide’s associated hazards are common and need to be closely monitored. </w:t>
      </w:r>
    </w:p>
    <w:p w:rsidR="00AA4E04" w:rsidRPr="00AA4E04" w:rsidRDefault="00AA4E04" w:rsidP="00AA4E04">
      <w:pPr>
        <w:pStyle w:val="BodyText"/>
        <w:spacing w:after="0"/>
      </w:pPr>
    </w:p>
    <w:p w:rsidR="002A7592" w:rsidRPr="006E729F" w:rsidRDefault="00351504" w:rsidP="002A7592">
      <w:pPr>
        <w:pStyle w:val="Bibliography"/>
        <w:tabs>
          <w:tab w:val="left" w:pos="426"/>
        </w:tabs>
        <w:rPr>
          <w:rFonts w:ascii="Times New Roman" w:hAnsi="Times New Roman" w:cs="Times New Roman"/>
          <w:sz w:val="20"/>
        </w:rPr>
      </w:pPr>
      <w:bookmarkStart w:id="1" w:name="ref-Dellow2017"/>
      <w:r w:rsidRPr="006E729F">
        <w:rPr>
          <w:rFonts w:ascii="Times New Roman" w:hAnsi="Times New Roman" w:cs="Times New Roman"/>
          <w:sz w:val="20"/>
        </w:rPr>
        <w:t xml:space="preserve"> </w:t>
      </w:r>
      <w:r w:rsidR="002A7592" w:rsidRPr="006E729F">
        <w:rPr>
          <w:rFonts w:ascii="Times New Roman" w:hAnsi="Times New Roman" w:cs="Times New Roman"/>
          <w:sz w:val="20"/>
        </w:rPr>
        <w:t>[1]</w:t>
      </w:r>
      <w:r w:rsidR="002A7592" w:rsidRPr="006E729F">
        <w:rPr>
          <w:rFonts w:ascii="Times New Roman" w:hAnsi="Times New Roman" w:cs="Times New Roman"/>
          <w:sz w:val="20"/>
        </w:rPr>
        <w:tab/>
        <w:t xml:space="preserve">Dellow, Sally, Chris I. Massey, Simon Cox, Garth Archibald, John </w:t>
      </w:r>
      <w:proofErr w:type="spellStart"/>
      <w:r w:rsidR="002A7592" w:rsidRPr="006E729F">
        <w:rPr>
          <w:rFonts w:ascii="Times New Roman" w:hAnsi="Times New Roman" w:cs="Times New Roman"/>
          <w:sz w:val="20"/>
        </w:rPr>
        <w:t>Begg</w:t>
      </w:r>
      <w:proofErr w:type="spellEnd"/>
      <w:r w:rsidR="002A7592" w:rsidRPr="006E729F">
        <w:rPr>
          <w:rFonts w:ascii="Times New Roman" w:hAnsi="Times New Roman" w:cs="Times New Roman"/>
          <w:sz w:val="20"/>
        </w:rPr>
        <w:t xml:space="preserve">, Zane Bruce, Jon Carey, et al. 2017. “Landslides caused by the Mw7.8 Kaikōura earthquake and the immediate response.” </w:t>
      </w:r>
      <w:r w:rsidR="002A7592" w:rsidRPr="006E729F">
        <w:rPr>
          <w:rFonts w:ascii="Times New Roman" w:hAnsi="Times New Roman" w:cs="Times New Roman"/>
          <w:i/>
          <w:sz w:val="20"/>
        </w:rPr>
        <w:t>Bulletin of the New Zealand Society for Earthquake Engineering</w:t>
      </w:r>
      <w:r w:rsidR="002A7592" w:rsidRPr="006E729F">
        <w:rPr>
          <w:rFonts w:ascii="Times New Roman" w:hAnsi="Times New Roman" w:cs="Times New Roman"/>
          <w:sz w:val="20"/>
        </w:rPr>
        <w:t xml:space="preserve"> 50 (2): 106–16. </w:t>
      </w:r>
      <w:hyperlink r:id="rId7">
        <w:r w:rsidR="002A7592" w:rsidRPr="006E729F">
          <w:rPr>
            <w:rStyle w:val="Hyperlink"/>
            <w:rFonts w:ascii="Times New Roman" w:hAnsi="Times New Roman" w:cs="Times New Roman"/>
            <w:sz w:val="20"/>
          </w:rPr>
          <w:t>https://escholarship.org/uc/item/8gg8q85b</w:t>
        </w:r>
      </w:hyperlink>
      <w:r w:rsidR="002A7592" w:rsidRPr="006E729F">
        <w:rPr>
          <w:rFonts w:ascii="Times New Roman" w:hAnsi="Times New Roman" w:cs="Times New Roman"/>
          <w:sz w:val="20"/>
        </w:rPr>
        <w:t>.</w:t>
      </w:r>
    </w:p>
    <w:p w:rsidR="002A7592" w:rsidRPr="002A7592" w:rsidRDefault="002A7592" w:rsidP="00AA4E04">
      <w:pPr>
        <w:pStyle w:val="Bibliography"/>
        <w:tabs>
          <w:tab w:val="left" w:pos="426"/>
        </w:tabs>
        <w:rPr>
          <w:rFonts w:ascii="Times New Roman" w:hAnsi="Times New Roman" w:cs="Times New Roman"/>
        </w:rPr>
      </w:pPr>
      <w:bookmarkStart w:id="2" w:name="ref-Donchyts2016"/>
      <w:bookmarkEnd w:id="1"/>
      <w:r w:rsidRPr="006E729F">
        <w:rPr>
          <w:rFonts w:ascii="Times New Roman" w:hAnsi="Times New Roman" w:cs="Times New Roman"/>
          <w:sz w:val="20"/>
          <w:lang w:val="de-DE"/>
        </w:rPr>
        <w:t>[2]</w:t>
      </w:r>
      <w:r w:rsidRPr="006E729F">
        <w:rPr>
          <w:rFonts w:ascii="Times New Roman" w:hAnsi="Times New Roman" w:cs="Times New Roman"/>
          <w:sz w:val="20"/>
          <w:lang w:val="de-DE"/>
        </w:rPr>
        <w:tab/>
        <w:t xml:space="preserve">Donchyts, Gennadii, Jaap </w:t>
      </w:r>
      <w:proofErr w:type="spellStart"/>
      <w:r w:rsidRPr="006E729F">
        <w:rPr>
          <w:rFonts w:ascii="Times New Roman" w:hAnsi="Times New Roman" w:cs="Times New Roman"/>
          <w:sz w:val="20"/>
          <w:lang w:val="de-DE"/>
        </w:rPr>
        <w:t>Schellekens</w:t>
      </w:r>
      <w:proofErr w:type="spellEnd"/>
      <w:r w:rsidRPr="006E729F">
        <w:rPr>
          <w:rFonts w:ascii="Times New Roman" w:hAnsi="Times New Roman" w:cs="Times New Roman"/>
          <w:sz w:val="20"/>
          <w:lang w:val="de-DE"/>
        </w:rPr>
        <w:t xml:space="preserve">, Hessel </w:t>
      </w:r>
      <w:proofErr w:type="spellStart"/>
      <w:r w:rsidRPr="006E729F">
        <w:rPr>
          <w:rFonts w:ascii="Times New Roman" w:hAnsi="Times New Roman" w:cs="Times New Roman"/>
          <w:sz w:val="20"/>
          <w:lang w:val="de-DE"/>
        </w:rPr>
        <w:t>Winsemius</w:t>
      </w:r>
      <w:proofErr w:type="spellEnd"/>
      <w:r w:rsidRPr="006E729F">
        <w:rPr>
          <w:rFonts w:ascii="Times New Roman" w:hAnsi="Times New Roman" w:cs="Times New Roman"/>
          <w:sz w:val="20"/>
          <w:lang w:val="de-DE"/>
        </w:rPr>
        <w:t xml:space="preserve">, Elmar </w:t>
      </w:r>
      <w:proofErr w:type="spellStart"/>
      <w:r w:rsidRPr="006E729F">
        <w:rPr>
          <w:rFonts w:ascii="Times New Roman" w:hAnsi="Times New Roman" w:cs="Times New Roman"/>
          <w:sz w:val="20"/>
          <w:lang w:val="de-DE"/>
        </w:rPr>
        <w:t>Eisemann</w:t>
      </w:r>
      <w:proofErr w:type="spellEnd"/>
      <w:r w:rsidRPr="006E729F">
        <w:rPr>
          <w:rFonts w:ascii="Times New Roman" w:hAnsi="Times New Roman" w:cs="Times New Roman"/>
          <w:sz w:val="20"/>
          <w:lang w:val="de-DE"/>
        </w:rPr>
        <w:t xml:space="preserve">, </w:t>
      </w:r>
      <w:proofErr w:type="spellStart"/>
      <w:r w:rsidRPr="006E729F">
        <w:rPr>
          <w:rFonts w:ascii="Times New Roman" w:hAnsi="Times New Roman" w:cs="Times New Roman"/>
          <w:sz w:val="20"/>
          <w:lang w:val="de-DE"/>
        </w:rPr>
        <w:t>and</w:t>
      </w:r>
      <w:proofErr w:type="spellEnd"/>
      <w:r w:rsidRPr="006E729F">
        <w:rPr>
          <w:rFonts w:ascii="Times New Roman" w:hAnsi="Times New Roman" w:cs="Times New Roman"/>
          <w:sz w:val="20"/>
          <w:lang w:val="de-DE"/>
        </w:rPr>
        <w:t xml:space="preserve"> Nick van de Giesen. </w:t>
      </w:r>
      <w:r w:rsidRPr="006E729F">
        <w:rPr>
          <w:rFonts w:ascii="Times New Roman" w:hAnsi="Times New Roman" w:cs="Times New Roman"/>
          <w:sz w:val="20"/>
        </w:rPr>
        <w:t xml:space="preserve">2016. “A 30 m resolution </w:t>
      </w:r>
      <w:proofErr w:type="spellStart"/>
      <w:r w:rsidRPr="006E729F">
        <w:rPr>
          <w:rFonts w:ascii="Times New Roman" w:hAnsi="Times New Roman" w:cs="Times New Roman"/>
          <w:sz w:val="20"/>
        </w:rPr>
        <w:t>surfacewater</w:t>
      </w:r>
      <w:proofErr w:type="spellEnd"/>
      <w:r w:rsidRPr="006E729F">
        <w:rPr>
          <w:rFonts w:ascii="Times New Roman" w:hAnsi="Times New Roman" w:cs="Times New Roman"/>
          <w:sz w:val="20"/>
        </w:rPr>
        <w:t xml:space="preserve"> mask including estimation of positional and thematic differen</w:t>
      </w:r>
      <w:r w:rsidR="00972B80">
        <w:rPr>
          <w:rFonts w:ascii="Times New Roman" w:hAnsi="Times New Roman" w:cs="Times New Roman"/>
          <w:sz w:val="20"/>
        </w:rPr>
        <w:t xml:space="preserve">ces using </w:t>
      </w:r>
      <w:proofErr w:type="spellStart"/>
      <w:r w:rsidR="00972B80">
        <w:rPr>
          <w:rFonts w:ascii="Times New Roman" w:hAnsi="Times New Roman" w:cs="Times New Roman"/>
          <w:sz w:val="20"/>
        </w:rPr>
        <w:t>landsat</w:t>
      </w:r>
      <w:proofErr w:type="spellEnd"/>
      <w:r w:rsidR="00972B80">
        <w:rPr>
          <w:rFonts w:ascii="Times New Roman" w:hAnsi="Times New Roman" w:cs="Times New Roman"/>
          <w:sz w:val="20"/>
        </w:rPr>
        <w:t xml:space="preserve"> 8, SRTM and </w:t>
      </w:r>
      <w:proofErr w:type="spellStart"/>
      <w:r w:rsidR="00972B80">
        <w:rPr>
          <w:rFonts w:ascii="Times New Roman" w:hAnsi="Times New Roman" w:cs="Times New Roman"/>
          <w:sz w:val="20"/>
        </w:rPr>
        <w:t>Op</w:t>
      </w:r>
      <w:r w:rsidRPr="006E729F">
        <w:rPr>
          <w:rFonts w:ascii="Times New Roman" w:hAnsi="Times New Roman" w:cs="Times New Roman"/>
          <w:sz w:val="20"/>
        </w:rPr>
        <w:t>enStreetMap</w:t>
      </w:r>
      <w:proofErr w:type="spellEnd"/>
      <w:r w:rsidRPr="006E729F">
        <w:rPr>
          <w:rFonts w:ascii="Times New Roman" w:hAnsi="Times New Roman" w:cs="Times New Roman"/>
          <w:sz w:val="20"/>
        </w:rPr>
        <w:t xml:space="preserve">: A case study in the Murray-Darling basin, Australia.” </w:t>
      </w:r>
      <w:r w:rsidRPr="006E729F">
        <w:rPr>
          <w:rFonts w:ascii="Times New Roman" w:hAnsi="Times New Roman" w:cs="Times New Roman"/>
          <w:i/>
          <w:sz w:val="20"/>
        </w:rPr>
        <w:t>Remote Sensing</w:t>
      </w:r>
      <w:r w:rsidRPr="006E729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6E729F">
        <w:rPr>
          <w:rFonts w:ascii="Times New Roman" w:hAnsi="Times New Roman" w:cs="Times New Roman"/>
          <w:sz w:val="20"/>
        </w:rPr>
        <w:t>8</w:t>
      </w:r>
      <w:proofErr w:type="gramEnd"/>
      <w:r w:rsidRPr="006E729F">
        <w:rPr>
          <w:rFonts w:ascii="Times New Roman" w:hAnsi="Times New Roman" w:cs="Times New Roman"/>
          <w:sz w:val="20"/>
        </w:rPr>
        <w:t xml:space="preserve"> (5). </w:t>
      </w:r>
      <w:hyperlink r:id="rId8">
        <w:r w:rsidRPr="006E729F">
          <w:rPr>
            <w:rStyle w:val="Hyperlink"/>
            <w:rFonts w:ascii="Times New Roman" w:hAnsi="Times New Roman" w:cs="Times New Roman"/>
            <w:sz w:val="20"/>
          </w:rPr>
          <w:t>https://doi.org/10.3390/rs8050386</w:t>
        </w:r>
      </w:hyperlink>
      <w:r w:rsidRPr="006E729F">
        <w:rPr>
          <w:rFonts w:ascii="Times New Roman" w:hAnsi="Times New Roman" w:cs="Times New Roman"/>
          <w:sz w:val="20"/>
        </w:rPr>
        <w:t>.</w:t>
      </w:r>
      <w:bookmarkEnd w:id="2"/>
    </w:p>
    <w:sectPr w:rsidR="002A7592" w:rsidRPr="002A7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10BD8"/>
    <w:multiLevelType w:val="hybridMultilevel"/>
    <w:tmpl w:val="FB14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42"/>
    <w:rsid w:val="000B0A10"/>
    <w:rsid w:val="002A7592"/>
    <w:rsid w:val="00351504"/>
    <w:rsid w:val="00510B1D"/>
    <w:rsid w:val="005B49B1"/>
    <w:rsid w:val="006376EE"/>
    <w:rsid w:val="006B2B42"/>
    <w:rsid w:val="006E729F"/>
    <w:rsid w:val="00737A57"/>
    <w:rsid w:val="007D5B02"/>
    <w:rsid w:val="007E24BA"/>
    <w:rsid w:val="008008BA"/>
    <w:rsid w:val="00814796"/>
    <w:rsid w:val="00846324"/>
    <w:rsid w:val="00854665"/>
    <w:rsid w:val="008D1B8E"/>
    <w:rsid w:val="00972B80"/>
    <w:rsid w:val="00A11B9D"/>
    <w:rsid w:val="00AA4E04"/>
    <w:rsid w:val="00B91D60"/>
    <w:rsid w:val="00BE1F6C"/>
    <w:rsid w:val="00E26A46"/>
    <w:rsid w:val="00EA3C5D"/>
    <w:rsid w:val="00F13B28"/>
    <w:rsid w:val="00F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0149"/>
  <w15:chartTrackingRefBased/>
  <w15:docId w15:val="{42BE09C8-EAE3-45CC-BE7E-BFE65C08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46324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13B28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13B28"/>
    <w:pPr>
      <w:keepNext/>
      <w:keepLines/>
      <w:spacing w:before="200" w:after="0" w:line="240" w:lineRule="auto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846324"/>
    <w:pPr>
      <w:keepNext/>
      <w:keepLines/>
      <w:spacing w:before="480" w:after="240" w:line="240" w:lineRule="auto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4632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463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6324"/>
  </w:style>
  <w:style w:type="paragraph" w:styleId="Date">
    <w:name w:val="Date"/>
    <w:next w:val="BodyText"/>
    <w:link w:val="DateChar"/>
    <w:qFormat/>
    <w:rsid w:val="00846324"/>
    <w:pPr>
      <w:keepNext/>
      <w:keepLines/>
      <w:spacing w:after="200" w:line="240" w:lineRule="auto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46324"/>
    <w:rPr>
      <w:sz w:val="24"/>
      <w:szCs w:val="24"/>
    </w:rPr>
  </w:style>
  <w:style w:type="paragraph" w:styleId="Subtitle">
    <w:name w:val="Subtitle"/>
    <w:basedOn w:val="Title"/>
    <w:next w:val="BodyText"/>
    <w:link w:val="SubtitleChar"/>
    <w:qFormat/>
    <w:rsid w:val="00846324"/>
    <w:pPr>
      <w:spacing w:before="240"/>
    </w:pPr>
    <w:rPr>
      <w:i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46324"/>
    <w:rPr>
      <w:rFonts w:ascii="Times New Roman" w:eastAsiaTheme="majorEastAsia" w:hAnsi="Times New Roman" w:cstheme="majorBidi"/>
      <w:b/>
      <w:bCs/>
      <w:i/>
      <w:sz w:val="30"/>
      <w:szCs w:val="30"/>
    </w:rPr>
  </w:style>
  <w:style w:type="paragraph" w:customStyle="1" w:styleId="Author">
    <w:name w:val="Author"/>
    <w:next w:val="BodyText"/>
    <w:qFormat/>
    <w:rsid w:val="00846324"/>
    <w:pPr>
      <w:keepNext/>
      <w:keepLines/>
      <w:spacing w:after="20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6324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B28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B2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bstract">
    <w:name w:val="Abstract"/>
    <w:basedOn w:val="Normal"/>
    <w:next w:val="BodyText"/>
    <w:qFormat/>
    <w:rsid w:val="006376EE"/>
    <w:pPr>
      <w:keepNext/>
      <w:keepLines/>
      <w:spacing w:before="300" w:after="300" w:line="288" w:lineRule="auto"/>
      <w:jc w:val="both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A7592"/>
  </w:style>
  <w:style w:type="character" w:styleId="Hyperlink">
    <w:name w:val="Hyperlink"/>
    <w:basedOn w:val="DefaultParagraphFont"/>
    <w:rsid w:val="002A7592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rs80503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cholarship.org/uc/item/8gg8q8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iekermannR@landcareresearch.co.nz" TargetMode="External"/><Relationship Id="rId5" Type="http://schemas.openxmlformats.org/officeDocument/2006/relationships/hyperlink" Target="mailto:gunther.prasicek@unil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Crespo Lorena Cristina</dc:creator>
  <cp:keywords/>
  <dc:description/>
  <cp:lastModifiedBy>Abad Crespo Lorena Cristina</cp:lastModifiedBy>
  <cp:revision>19</cp:revision>
  <dcterms:created xsi:type="dcterms:W3CDTF">2019-11-12T10:31:00Z</dcterms:created>
  <dcterms:modified xsi:type="dcterms:W3CDTF">2019-11-12T16:17:00Z</dcterms:modified>
</cp:coreProperties>
</file>