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Default="00F3776B" w:rsidP="00F3776B">
      <w:pPr>
        <w:rPr>
          <w:rFonts w:ascii="Adobe Caslon Pro" w:hAnsi="Adobe Caslon Pro"/>
        </w:rPr>
      </w:pPr>
    </w:p>
    <w:p w14:paraId="5605450D" w14:textId="6E7CDEC8" w:rsidR="002C2D49" w:rsidRDefault="002C2D49" w:rsidP="002C2D49">
      <w:pPr>
        <w:jc w:val="center"/>
        <w:rPr>
          <w:rFonts w:ascii="Adobe Caslon Pro" w:hAnsi="Adobe Caslon Pro"/>
        </w:rPr>
      </w:pPr>
      <w:r>
        <w:rPr>
          <w:rFonts w:ascii="Adobe Caslon Pro" w:hAnsi="Adobe Caslon Pro"/>
        </w:rPr>
        <w:t>Elaborato Basi di Dati Multimediali 2016</w:t>
      </w:r>
    </w:p>
    <w:p w14:paraId="4F118735" w14:textId="6DA5052C" w:rsidR="002C2D49" w:rsidRDefault="00427AD0" w:rsidP="002C2D49">
      <w:pPr>
        <w:jc w:val="center"/>
        <w:rPr>
          <w:rFonts w:ascii="Adobe Caslon Pro" w:hAnsi="Adobe Caslon Pro"/>
        </w:rPr>
      </w:pPr>
      <w:r>
        <w:rPr>
          <w:rFonts w:ascii="Adobe Caslon Pro" w:hAnsi="Adobe Caslon Pro"/>
        </w:rPr>
        <w:t>Cioni Lorenzo</w:t>
      </w:r>
    </w:p>
    <w:p w14:paraId="456C7A84" w14:textId="77777777" w:rsidR="00427AD0" w:rsidRDefault="00427AD0" w:rsidP="002C2D49">
      <w:pPr>
        <w:jc w:val="center"/>
        <w:rPr>
          <w:rFonts w:ascii="Adobe Caslon Pro" w:hAnsi="Adobe Caslon Pro"/>
        </w:rPr>
      </w:pPr>
    </w:p>
    <w:p w14:paraId="6EC46669" w14:textId="77777777" w:rsidR="00427AD0" w:rsidRPr="00152D3D" w:rsidRDefault="00427AD0" w:rsidP="002C2D49">
      <w:pPr>
        <w:jc w:val="center"/>
        <w:rPr>
          <w:rFonts w:ascii="Adobe Caslon Pro" w:hAnsi="Adobe Caslon Pro"/>
        </w:rPr>
      </w:pPr>
    </w:p>
    <w:p w14:paraId="7BEE4F72" w14:textId="1A09D975" w:rsidR="00F3776B" w:rsidRPr="002C2D49" w:rsidRDefault="00F3776B" w:rsidP="00F3776B">
      <w:pPr>
        <w:jc w:val="center"/>
        <w:rPr>
          <w:rFonts w:ascii="Adobe Caslon Pro" w:hAnsi="Adobe Caslon Pro"/>
          <w:b/>
          <w:i/>
          <w:sz w:val="40"/>
        </w:rPr>
      </w:pPr>
      <w:r w:rsidRPr="002C2D49">
        <w:rPr>
          <w:rFonts w:ascii="Adobe Caslon Pro" w:hAnsi="Adobe Caslon Pro"/>
          <w:b/>
          <w:i/>
          <w:sz w:val="40"/>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lastRenderedPageBreak/>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765C8272" w14:textId="77777777" w:rsidR="002C2D49" w:rsidRDefault="002C2D49" w:rsidP="00152D3D">
      <w:pPr>
        <w:rPr>
          <w:rFonts w:ascii="Adobe Caslon Pro" w:hAnsi="Adobe Caslon Pro"/>
          <w:b/>
          <w:sz w:val="32"/>
        </w:rPr>
      </w:pPr>
    </w:p>
    <w:p w14:paraId="180B808E" w14:textId="77777777" w:rsidR="002C2D49" w:rsidRPr="002C2D49" w:rsidRDefault="002C2D49" w:rsidP="002C2D49">
      <w:pPr>
        <w:jc w:val="center"/>
        <w:rPr>
          <w:rFonts w:ascii="Adobe Caslon Pro" w:hAnsi="Adobe Caslon Pro"/>
          <w:b/>
          <w:i/>
          <w:sz w:val="40"/>
        </w:rPr>
      </w:pPr>
      <w:r w:rsidRPr="002C2D49">
        <w:rPr>
          <w:rFonts w:ascii="Adobe Caslon Pro" w:hAnsi="Adobe Caslon Pro"/>
          <w:b/>
          <w:i/>
          <w:sz w:val="40"/>
        </w:rPr>
        <w:t>Analisi comparativa tra sistemi di annotazione</w:t>
      </w:r>
    </w:p>
    <w:p w14:paraId="0C4F973D" w14:textId="77777777" w:rsidR="002C2D49" w:rsidRPr="00B34E0A" w:rsidRDefault="002C2D49" w:rsidP="002C2D49">
      <w:pPr>
        <w:rPr>
          <w:rFonts w:ascii="Adobe Caslon Pro" w:hAnsi="Adobe Caslon Pro"/>
        </w:rPr>
      </w:pPr>
    </w:p>
    <w:p w14:paraId="6469B5DB" w14:textId="77777777" w:rsidR="002C2D49" w:rsidRDefault="002C2D49" w:rsidP="002C2D49">
      <w:pPr>
        <w:rPr>
          <w:rFonts w:ascii="Adobe Caslon Pro" w:hAnsi="Adobe Caslon Pro"/>
          <w:b/>
          <w:sz w:val="28"/>
        </w:rPr>
      </w:pPr>
      <w:r w:rsidRPr="00EC4C4D">
        <w:rPr>
          <w:rFonts w:ascii="Adobe Caslon Pro" w:hAnsi="Adobe Caslon Pro"/>
          <w:b/>
          <w:sz w:val="28"/>
        </w:rPr>
        <w:t>LabelMe</w:t>
      </w:r>
    </w:p>
    <w:p w14:paraId="46728353" w14:textId="77777777" w:rsidR="002C2D49" w:rsidRDefault="002C2D49" w:rsidP="002C2D49">
      <w:pPr>
        <w:rPr>
          <w:rFonts w:ascii="Adobe Caslon Pro" w:hAnsi="Adobe Caslon Pro"/>
          <w:b/>
          <w:sz w:val="28"/>
        </w:rPr>
      </w:pPr>
    </w:p>
    <w:p w14:paraId="3224EF27" w14:textId="77777777" w:rsidR="002C2D49" w:rsidRDefault="002C2D49" w:rsidP="002C2D49">
      <w:pPr>
        <w:pStyle w:val="Paragrafoelenco"/>
        <w:numPr>
          <w:ilvl w:val="0"/>
          <w:numId w:val="10"/>
        </w:numPr>
        <w:rPr>
          <w:rFonts w:ascii="Adobe Caslon Pro" w:hAnsi="Adobe Caslon Pro"/>
          <w:sz w:val="22"/>
        </w:rPr>
      </w:pPr>
      <w:r w:rsidRPr="00CA56EF">
        <w:rPr>
          <w:rFonts w:ascii="Adobe Caslon Pro" w:hAnsi="Adobe Caslon Pro"/>
          <w:sz w:val="22"/>
        </w:rPr>
        <w:t>Annotazione mediante definizione di aree poligonali nell’immagine. A ciascun poligono è possibile associare una label, impostare come occluso o meno da altri oggetti</w:t>
      </w:r>
      <w:r>
        <w:rPr>
          <w:rFonts w:ascii="Adobe Caslon Pro" w:hAnsi="Adobe Caslon Pro"/>
          <w:sz w:val="22"/>
        </w:rPr>
        <w:t>.</w:t>
      </w:r>
    </w:p>
    <w:p w14:paraId="4DF7898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Consente annotazioni annidate per etichettare oggetti che ne includo altri.</w:t>
      </w:r>
    </w:p>
    <w:p w14:paraId="2C62E7A4"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 definizione di aree dell’immagine andando a colorare oggetti a partire da tracce disegnate su di essi. Permette di definire aree esterne o interne agli oggetti.</w:t>
      </w:r>
    </w:p>
    <w:p w14:paraId="695D46E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dell’immagine e della struttura XML con le annotazioni effettuate.</w:t>
      </w:r>
    </w:p>
    <w:p w14:paraId="3A7530CE" w14:textId="64DFF874"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 xml:space="preserve">Zoom In/Zoom Out nell’immagine per definire particolari. </w:t>
      </w:r>
    </w:p>
    <w:p w14:paraId="406F3AC6" w14:textId="43A3DC32" w:rsidR="00427AD0" w:rsidRPr="00CA56EF" w:rsidRDefault="00427AD0" w:rsidP="002C2D49">
      <w:pPr>
        <w:pStyle w:val="Paragrafoelenco"/>
        <w:numPr>
          <w:ilvl w:val="0"/>
          <w:numId w:val="10"/>
        </w:numPr>
        <w:rPr>
          <w:rFonts w:ascii="Adobe Caslon Pro" w:hAnsi="Adobe Caslon Pro"/>
          <w:sz w:val="22"/>
        </w:rPr>
      </w:pPr>
      <w:r>
        <w:rPr>
          <w:rFonts w:ascii="Adobe Caslon Pro" w:hAnsi="Adobe Caslon Pro"/>
          <w:sz w:val="22"/>
        </w:rPr>
        <w:t>Non gestisce la possibilità di proposals per le annotazioni.</w:t>
      </w:r>
    </w:p>
    <w:p w14:paraId="3CDE2D79" w14:textId="77777777" w:rsidR="002C2D49" w:rsidRPr="00B34E0A" w:rsidRDefault="002C2D49" w:rsidP="002C2D49">
      <w:pPr>
        <w:rPr>
          <w:rFonts w:ascii="Adobe Caslon Pro" w:hAnsi="Adobe Caslon Pro"/>
        </w:rPr>
      </w:pPr>
    </w:p>
    <w:p w14:paraId="32833E3E" w14:textId="77777777" w:rsidR="002C2D49" w:rsidRPr="00B34E0A" w:rsidRDefault="002C2D49" w:rsidP="002C2D49">
      <w:pPr>
        <w:rPr>
          <w:rFonts w:ascii="Adobe Caslon Pro" w:hAnsi="Adobe Caslon Pro"/>
        </w:rPr>
      </w:pPr>
    </w:p>
    <w:p w14:paraId="6FF7AEB5" w14:textId="77777777" w:rsidR="002C2D49" w:rsidRDefault="002C2D49" w:rsidP="002C2D49">
      <w:pPr>
        <w:rPr>
          <w:rFonts w:ascii="Adobe Caslon Pro" w:hAnsi="Adobe Caslon Pro"/>
          <w:b/>
          <w:sz w:val="28"/>
        </w:rPr>
      </w:pPr>
      <w:r w:rsidRPr="00EC4C4D">
        <w:rPr>
          <w:rFonts w:ascii="Adobe Caslon Pro" w:hAnsi="Adobe Caslon Pro"/>
          <w:b/>
          <w:sz w:val="28"/>
        </w:rPr>
        <w:t>Viper-GT</w:t>
      </w:r>
    </w:p>
    <w:p w14:paraId="0BF63BF6" w14:textId="77777777" w:rsidR="002C2D49" w:rsidRDefault="002C2D49" w:rsidP="002C2D49">
      <w:pPr>
        <w:rPr>
          <w:rFonts w:ascii="Adobe Caslon Pro" w:hAnsi="Adobe Caslon Pro"/>
          <w:b/>
          <w:sz w:val="28"/>
        </w:rPr>
      </w:pPr>
    </w:p>
    <w:p w14:paraId="0066F68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video, perfezionamento metadati</w:t>
      </w:r>
    </w:p>
    <w:p w14:paraId="090D632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Utilizza bounding boxes per annotare gli oggetti sui vari frames dei video</w:t>
      </w:r>
    </w:p>
    <w:p w14:paraId="61A29B06" w14:textId="77777777" w:rsidR="002C2D49" w:rsidRPr="00E828A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Annotazioni collezionate su una timeline, durante l’esecuzione del video vengono mostrate le bb del frame corrispondente e queste vengono evidenziate nella timeline</w:t>
      </w:r>
    </w:p>
    <w:p w14:paraId="3622300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Tool non intuitivo, necessaria un’ampia lettura delle documentazione per prendere confidenza. Alcune operazioni semplici, come l’inserimento di una nuova bb, non sono affatto intuitive.</w:t>
      </w:r>
    </w:p>
    <w:p w14:paraId="589A4F7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l’annotazione utilizzando diversi tipi di figure geometriche: cerchi, rettangoli, ellissi, poligoni.</w:t>
      </w:r>
    </w:p>
    <w:p w14:paraId="32E69165" w14:textId="4922359A"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effettuare una propagazione mediante interpolazione tra frame consecutivi.</w:t>
      </w:r>
      <w:r w:rsidR="00427AD0">
        <w:rPr>
          <w:rFonts w:ascii="Adobe Caslon Pro" w:hAnsi="Adobe Caslon Pro"/>
          <w:sz w:val="22"/>
        </w:rPr>
        <w:t xml:space="preserve"> </w:t>
      </w:r>
    </w:p>
    <w:p w14:paraId="5264A66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A4FDD82" w14:textId="77777777" w:rsidR="002C2D49" w:rsidRDefault="002C2D49" w:rsidP="002C2D49">
      <w:pPr>
        <w:rPr>
          <w:rFonts w:ascii="Adobe Caslon Pro" w:hAnsi="Adobe Caslon Pro"/>
          <w:sz w:val="22"/>
        </w:rPr>
      </w:pPr>
    </w:p>
    <w:p w14:paraId="61B67EE2" w14:textId="77777777" w:rsidR="004A0849" w:rsidRPr="00B34E0A" w:rsidRDefault="004A0849" w:rsidP="004A0849">
      <w:pPr>
        <w:rPr>
          <w:rFonts w:ascii="Adobe Caslon Pro" w:hAnsi="Adobe Caslon Pro"/>
        </w:rPr>
      </w:pPr>
    </w:p>
    <w:p w14:paraId="312E96F8" w14:textId="1C78B224" w:rsidR="004A0849" w:rsidRDefault="004A0849" w:rsidP="004A0849">
      <w:pPr>
        <w:rPr>
          <w:rFonts w:ascii="Adobe Caslon Pro" w:hAnsi="Adobe Caslon Pro"/>
          <w:b/>
          <w:sz w:val="28"/>
        </w:rPr>
      </w:pPr>
      <w:r>
        <w:rPr>
          <w:rFonts w:ascii="Adobe Caslon Pro" w:hAnsi="Adobe Caslon Pro"/>
          <w:b/>
          <w:sz w:val="28"/>
        </w:rPr>
        <w:t>Vatic</w:t>
      </w:r>
    </w:p>
    <w:p w14:paraId="63626D07" w14:textId="77777777" w:rsidR="004A0849" w:rsidRDefault="004A0849" w:rsidP="004A0849">
      <w:pPr>
        <w:rPr>
          <w:rFonts w:ascii="Adobe Caslon Pro" w:hAnsi="Adobe Caslon Pro"/>
          <w:b/>
          <w:sz w:val="28"/>
        </w:rPr>
      </w:pPr>
    </w:p>
    <w:p w14:paraId="51FD8394" w14:textId="2E554284"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Annotazione mediante bounding box nell’immagine.</w:t>
      </w:r>
    </w:p>
    <w:p w14:paraId="4607A517" w14:textId="17E58FA8"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Interfaccia pensata per annotazione di video.</w:t>
      </w:r>
    </w:p>
    <w:p w14:paraId="47BB8B5B" w14:textId="77777777"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Utilizzo offline con esportazione delle annotazioni effettuate.</w:t>
      </w:r>
    </w:p>
    <w:p w14:paraId="04AE9BD9" w14:textId="00DDF1B6" w:rsidR="004A0849" w:rsidRDefault="004A0849" w:rsidP="004A0849">
      <w:pPr>
        <w:pStyle w:val="Paragrafoelenco"/>
        <w:numPr>
          <w:ilvl w:val="0"/>
          <w:numId w:val="10"/>
        </w:numPr>
        <w:rPr>
          <w:rFonts w:ascii="Adobe Caslon Pro" w:hAnsi="Adobe Caslon Pro"/>
          <w:sz w:val="22"/>
        </w:rPr>
      </w:pPr>
      <w:r w:rsidRPr="004A0849">
        <w:rPr>
          <w:rFonts w:ascii="Adobe Caslon Pro" w:hAnsi="Adobe Caslon Pro"/>
          <w:sz w:val="22"/>
        </w:rPr>
        <w:t>Per la definizione di bounding box viene proposto un sistema intuitivo basato sul click and drag.</w:t>
      </w:r>
    </w:p>
    <w:p w14:paraId="5D8E89D0" w14:textId="6D5646FA"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 xml:space="preserve">Integrazione con OpenCV per Object tracking nel video. </w:t>
      </w:r>
    </w:p>
    <w:p w14:paraId="4049E155" w14:textId="21EDE181"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aggiungere annotazioni sui testi.</w:t>
      </w:r>
    </w:p>
    <w:p w14:paraId="3DF0CEEE" w14:textId="5A3F5BB9"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annotazione di oggetti di tipo differente.</w:t>
      </w:r>
    </w:p>
    <w:p w14:paraId="04AC6945" w14:textId="654F383B" w:rsidR="008F57CF" w:rsidRPr="004A0849" w:rsidRDefault="008F57CF" w:rsidP="004A0849">
      <w:pPr>
        <w:pStyle w:val="Paragrafoelenco"/>
        <w:numPr>
          <w:ilvl w:val="0"/>
          <w:numId w:val="10"/>
        </w:numPr>
        <w:rPr>
          <w:rFonts w:ascii="Adobe Caslon Pro" w:hAnsi="Adobe Caslon Pro"/>
          <w:sz w:val="22"/>
        </w:rPr>
      </w:pPr>
      <w:r>
        <w:rPr>
          <w:rFonts w:ascii="Adobe Caslon Pro" w:hAnsi="Adobe Caslon Pro"/>
          <w:sz w:val="22"/>
        </w:rPr>
        <w:t>Tracking di oggetti mediante rimozione del background</w:t>
      </w:r>
    </w:p>
    <w:p w14:paraId="679C042D" w14:textId="77777777" w:rsidR="004A0849" w:rsidRPr="004A0849" w:rsidRDefault="004A0849" w:rsidP="004A0849">
      <w:pPr>
        <w:pStyle w:val="Paragrafoelenco"/>
        <w:rPr>
          <w:rFonts w:ascii="Adobe Caslon Pro" w:hAnsi="Adobe Caslon Pro"/>
          <w:sz w:val="22"/>
        </w:rPr>
      </w:pPr>
    </w:p>
    <w:p w14:paraId="64F1B13F" w14:textId="77777777" w:rsidR="002C2D49" w:rsidRDefault="002C2D49" w:rsidP="002C2D49">
      <w:pPr>
        <w:rPr>
          <w:rFonts w:ascii="Adobe Caslon Pro" w:hAnsi="Adobe Caslon Pro"/>
          <w:sz w:val="22"/>
        </w:rPr>
      </w:pPr>
    </w:p>
    <w:p w14:paraId="2729A2D1" w14:textId="77777777" w:rsidR="002C2D49" w:rsidRDefault="002C2D49" w:rsidP="002C2D49">
      <w:pPr>
        <w:rPr>
          <w:rFonts w:ascii="Adobe Caslon Pro" w:hAnsi="Adobe Caslon Pro"/>
          <w:b/>
          <w:sz w:val="28"/>
        </w:rPr>
      </w:pPr>
      <w:r>
        <w:rPr>
          <w:rFonts w:ascii="Adobe Caslon Pro" w:hAnsi="Adobe Caslon Pro"/>
          <w:b/>
          <w:sz w:val="28"/>
        </w:rPr>
        <w:t>WATSS</w:t>
      </w:r>
    </w:p>
    <w:p w14:paraId="0357F91B" w14:textId="77777777" w:rsidR="002C2D49" w:rsidRDefault="002C2D49" w:rsidP="002C2D49">
      <w:pPr>
        <w:rPr>
          <w:rFonts w:ascii="Adobe Caslon Pro" w:hAnsi="Adobe Caslon Pro"/>
          <w:b/>
          <w:sz w:val="28"/>
        </w:rPr>
      </w:pPr>
    </w:p>
    <w:p w14:paraId="60FC37BB"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mediante bounding box per singola persona</w:t>
      </w:r>
    </w:p>
    <w:p w14:paraId="46F2E03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definire la parte visibile della persona (all’interno delle bounding box definita)</w:t>
      </w:r>
    </w:p>
    <w:p w14:paraId="6E91862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Ciascuna persona viene registrata nel sistema e ne viene definito un avatar per consentire un successivo reinserimento della stessa in altri frame</w:t>
      </w:r>
    </w:p>
    <w:p w14:paraId="5FD4B25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definizione di gruppi di persone</w:t>
      </w:r>
    </w:p>
    <w:p w14:paraId="7DCB106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poi possibile attribuire un POI (scelto da una lista di possibili) che corrisponde all’opera di fronte al quale si trova</w:t>
      </w:r>
    </w:p>
    <w:p w14:paraId="7241BE06"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possibile associare un gaze.</w:t>
      </w:r>
    </w:p>
    <w:p w14:paraId="5F23CE6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BB27113"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annotazioni effettuate</w:t>
      </w:r>
    </w:p>
    <w:p w14:paraId="52A34866" w14:textId="5D1D53BC" w:rsidR="00427AD0" w:rsidRDefault="00427AD0" w:rsidP="002C2D49">
      <w:pPr>
        <w:pStyle w:val="Paragrafoelenco"/>
        <w:numPr>
          <w:ilvl w:val="0"/>
          <w:numId w:val="10"/>
        </w:numPr>
        <w:rPr>
          <w:rFonts w:ascii="Adobe Caslon Pro" w:hAnsi="Adobe Caslon Pro"/>
          <w:sz w:val="22"/>
        </w:rPr>
      </w:pPr>
      <w:r>
        <w:rPr>
          <w:rFonts w:ascii="Adobe Caslon Pro" w:hAnsi="Adobe Caslon Pro"/>
          <w:sz w:val="22"/>
        </w:rPr>
        <w:t>Predizione della persona nel frame successivo: selezionando una persona in un frame è possibile predirla nel frame successivo. Predizione statica, si riproduce la bounding box nella stessa posizione.</w:t>
      </w:r>
    </w:p>
    <w:p w14:paraId="07A8EB6E" w14:textId="77777777" w:rsidR="002C2D49" w:rsidRPr="00E828A9" w:rsidRDefault="002C2D49" w:rsidP="002C2D49">
      <w:pPr>
        <w:pStyle w:val="Paragrafoelenco"/>
        <w:rPr>
          <w:rFonts w:ascii="Adobe Caslon Pro" w:hAnsi="Adobe Caslon Pro"/>
          <w:sz w:val="22"/>
        </w:rPr>
      </w:pPr>
    </w:p>
    <w:p w14:paraId="78E22DFF" w14:textId="77777777" w:rsidR="002C2D49" w:rsidRDefault="002C2D49"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7F99CD0A" w14:textId="4748E5C3" w:rsidR="00427AD0" w:rsidRPr="00427AD0" w:rsidRDefault="00427AD0" w:rsidP="00427AD0">
      <w:pPr>
        <w:jc w:val="center"/>
        <w:rPr>
          <w:rFonts w:ascii="Adobe Caslon Pro" w:hAnsi="Adobe Caslon Pro"/>
          <w:b/>
          <w:i/>
          <w:sz w:val="44"/>
        </w:rPr>
      </w:pPr>
      <w:r w:rsidRPr="00427AD0">
        <w:rPr>
          <w:rFonts w:ascii="Adobe Caslon Pro" w:hAnsi="Adobe Caslon Pro"/>
          <w:b/>
          <w:i/>
          <w:sz w:val="44"/>
        </w:rPr>
        <w:t>Sviluppo</w:t>
      </w:r>
    </w:p>
    <w:p w14:paraId="4A5C056C" w14:textId="77777777" w:rsidR="00427AD0" w:rsidRDefault="00427AD0"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D46E5B5" w14:textId="0A1DFBCA" w:rsidR="000271DB" w:rsidRPr="000271DB" w:rsidRDefault="00152D3D" w:rsidP="000271DB">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xml:space="preserve">. </w:t>
      </w:r>
    </w:p>
    <w:p w14:paraId="3B51374B" w14:textId="77777777" w:rsidR="000271DB" w:rsidRDefault="000271DB" w:rsidP="00152D3D">
      <w:pPr>
        <w:pStyle w:val="Paragrafoelenco"/>
        <w:numPr>
          <w:ilvl w:val="0"/>
          <w:numId w:val="6"/>
        </w:numPr>
        <w:rPr>
          <w:rFonts w:ascii="Adobe Caslon Pro" w:hAnsi="Adobe Caslon Pro"/>
        </w:rPr>
      </w:pPr>
      <w:r>
        <w:rPr>
          <w:rFonts w:ascii="Adobe Caslon Pro" w:hAnsi="Adobe Caslon Pro"/>
        </w:rPr>
        <w:t>Due modalità di creazione di nuove bounding boxes: con o senza la geometria.</w:t>
      </w:r>
    </w:p>
    <w:p w14:paraId="10469264" w14:textId="138CAB53" w:rsidR="0029007B" w:rsidRPr="00152D3D" w:rsidRDefault="000271DB" w:rsidP="000271DB">
      <w:pPr>
        <w:pStyle w:val="Paragrafoelenco"/>
        <w:rPr>
          <w:rFonts w:ascii="Adobe Caslon Pro" w:hAnsi="Adobe Caslon Pro"/>
        </w:rPr>
      </w:pPr>
      <w:r>
        <w:rPr>
          <w:rFonts w:ascii="Adobe Caslon Pro" w:hAnsi="Adobe Caslon Pro"/>
        </w:rPr>
        <w:t>Con la geometria</w:t>
      </w:r>
      <w:r w:rsidR="0029007B">
        <w:rPr>
          <w:rFonts w:ascii="Adobe Caslon Pro" w:hAnsi="Adobe Caslon Pro"/>
        </w:rPr>
        <w:t xml:space="preserve"> bounding box rimane attaccata al mouse fino al click, per consentire il posizionamento nel punto del frame desiderato.</w:t>
      </w:r>
      <w:r>
        <w:rPr>
          <w:rFonts w:ascii="Adobe Caslon Pro" w:hAnsi="Adobe Caslon Pro"/>
        </w:rPr>
        <w:t xml:space="preserve"> Senza si va a definire una nuova bounding box con la tecnica del click and hold.</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072F9C61"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w:t>
      </w:r>
      <w:r w:rsidR="00655904">
        <w:rPr>
          <w:rFonts w:ascii="Adobe Caslon Pro" w:hAnsi="Adobe Caslon Pro"/>
        </w:rPr>
        <w:t xml:space="preserve"> la creazione delle query su db. Questa classe consente di incapsulare la generazione di query per il db. E’ configurabile per cambiare i nomi delle tabelle.</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26CF4CD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viene aggiornata la timeline.</w:t>
      </w:r>
    </w:p>
    <w:p w14:paraId="21578D3D" w14:textId="02CA958A" w:rsidR="004F22E5" w:rsidRDefault="004F22E5" w:rsidP="004F22E5">
      <w:pPr>
        <w:pStyle w:val="Paragrafoelenco"/>
        <w:numPr>
          <w:ilvl w:val="0"/>
          <w:numId w:val="6"/>
        </w:numPr>
        <w:rPr>
          <w:rFonts w:ascii="Adobe Caslon Pro" w:hAnsi="Adobe Caslon Pro"/>
        </w:rPr>
      </w:pPr>
      <w:r>
        <w:rPr>
          <w:rFonts w:ascii="Adobe Caslon Pro" w:hAnsi="Adobe Caslon Pro"/>
        </w:rPr>
        <w:t xml:space="preserve">Cambiando colore ad una persona dalla tabella la timeline </w:t>
      </w:r>
      <w:r w:rsidR="00262E99">
        <w:rPr>
          <w:rFonts w:ascii="Adobe Caslon Pro" w:hAnsi="Adobe Caslon Pro"/>
        </w:rPr>
        <w:t>questa viene</w:t>
      </w:r>
      <w:r>
        <w:rPr>
          <w:rFonts w:ascii="Adobe Caslon Pro" w:hAnsi="Adobe Caslon Pro"/>
        </w:rPr>
        <w:t xml:space="preserv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211DF397"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w:t>
      </w:r>
      <w:r w:rsidR="00262E99">
        <w:rPr>
          <w:rFonts w:ascii="Adobe Caslon Pro" w:hAnsi="Adobe Caslon Pro"/>
        </w:rPr>
        <w:t>annulla</w:t>
      </w:r>
      <w:r w:rsidRPr="00590922">
        <w:rPr>
          <w:rFonts w:ascii="Adobe Caslon Pro" w:hAnsi="Adobe Caslon Pro"/>
        </w:rPr>
        <w:t xml:space="preserve"> il </w:t>
      </w:r>
      <w:r>
        <w:rPr>
          <w:rFonts w:ascii="Adobe Caslon Pro" w:hAnsi="Adobe Caslon Pro"/>
        </w:rPr>
        <w:t>processo.</w:t>
      </w:r>
    </w:p>
    <w:p w14:paraId="65FF3F5E" w14:textId="38B8145B" w:rsidR="0076168D" w:rsidRDefault="006F258A" w:rsidP="0076168D">
      <w:pPr>
        <w:pStyle w:val="Paragrafoelenco"/>
        <w:numPr>
          <w:ilvl w:val="0"/>
          <w:numId w:val="6"/>
        </w:numPr>
        <w:rPr>
          <w:rFonts w:ascii="Adobe Caslon Pro" w:hAnsi="Adobe Caslon Pro"/>
        </w:rPr>
      </w:pPr>
      <w:r>
        <w:rPr>
          <w:rFonts w:ascii="Adobe Caslon Pro" w:hAnsi="Adobe Caslon Pro"/>
        </w:rPr>
        <w:t>Corretto</w:t>
      </w:r>
      <w:r w:rsidR="0076168D">
        <w:rPr>
          <w:rFonts w:ascii="Adobe Caslon Pro" w:hAnsi="Adobe Caslon Pro"/>
        </w:rPr>
        <w:t xml:space="preserve"> sistema creazione avatar </w:t>
      </w:r>
      <w:r w:rsidR="0076168D" w:rsidRPr="0076168D">
        <w:rPr>
          <w:rFonts w:ascii="Adobe Caslon Pro" w:hAnsi="Adobe Caslon Pro"/>
          <w:highlight w:val="yellow"/>
        </w:rPr>
        <w:t>[da rivedere]</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 xml:space="preserve">Installazione WATSS con import script SQL, parsing SQL </w:t>
      </w:r>
      <w:r w:rsidRPr="000C1182">
        <w:rPr>
          <w:rFonts w:ascii="Adobe Caslon Pro" w:hAnsi="Adobe Caslon Pro"/>
          <w:highlight w:val="yellow"/>
        </w:rPr>
        <w:t>[da correggere esecuzione script importato, in alcuni casi viene riportato un errore in esecuzione]</w:t>
      </w:r>
    </w:p>
    <w:p w14:paraId="0A8B9558" w14:textId="4EFEEA2E" w:rsidR="000C1182" w:rsidRDefault="004A0849" w:rsidP="004A0849">
      <w:pPr>
        <w:pStyle w:val="Paragrafoelenco"/>
        <w:numPr>
          <w:ilvl w:val="0"/>
          <w:numId w:val="6"/>
        </w:numPr>
        <w:rPr>
          <w:rFonts w:ascii="Adobe Caslon Pro" w:hAnsi="Adobe Caslon Pro"/>
        </w:rPr>
      </w:pPr>
      <w:r>
        <w:rPr>
          <w:rFonts w:ascii="Adobe Caslon Pro" w:hAnsi="Adobe Caslon Pro"/>
        </w:rPr>
        <w:t>Nomi tabelle database</w:t>
      </w:r>
      <w:r w:rsidR="00DA703F">
        <w:rPr>
          <w:rFonts w:ascii="Adobe Caslon Pro" w:hAnsi="Adobe Caslon Pro"/>
        </w:rPr>
        <w:t xml:space="preserve"> aggiornati e concordi con il contenuto delle tabelle.</w:t>
      </w:r>
    </w:p>
    <w:p w14:paraId="246AD41C" w14:textId="1F9617E1" w:rsidR="00DA703F" w:rsidRDefault="00DA703F" w:rsidP="00DA703F">
      <w:pPr>
        <w:pStyle w:val="Paragrafoelenco"/>
        <w:numPr>
          <w:ilvl w:val="0"/>
          <w:numId w:val="6"/>
        </w:numPr>
        <w:rPr>
          <w:rFonts w:ascii="Adobe Caslon Pro" w:hAnsi="Adobe Caslon Pro"/>
        </w:rPr>
      </w:pPr>
      <w:r>
        <w:rPr>
          <w:rFonts w:ascii="Adobe Caslon Pro" w:hAnsi="Adobe Caslon Pro"/>
        </w:rPr>
        <w:t>I frame della timeline non sono più caricati interamente nel DOM ma caricati dinamicamente</w:t>
      </w:r>
      <w:r w:rsidR="00B5210F">
        <w:rPr>
          <w:rFonts w:ascii="Adobe Caslon Pro" w:hAnsi="Adobe Caslon Pro"/>
        </w:rPr>
        <w:t xml:space="preserve"> in una finestra (delta) predefinita (100 frames alla volta)</w:t>
      </w:r>
      <w:r w:rsidR="0052060B">
        <w:rPr>
          <w:rFonts w:ascii="Adobe Caslon Pro" w:hAnsi="Adobe Caslon Pro"/>
        </w:rPr>
        <w:t xml:space="preserve"> </w:t>
      </w:r>
      <w:r w:rsidR="0052060B" w:rsidRPr="0052060B">
        <w:rPr>
          <w:rFonts w:ascii="Adobe Caslon Pro" w:hAnsi="Adobe Caslon Pro"/>
          <w:highlight w:val="yellow"/>
        </w:rPr>
        <w:t>[scorrendo troppo veloce i frames vengono creati lentamente]</w:t>
      </w:r>
    </w:p>
    <w:p w14:paraId="1FBC91D5" w14:textId="16CD04D4" w:rsidR="0050744F" w:rsidRDefault="0050744F" w:rsidP="00DA703F">
      <w:pPr>
        <w:pStyle w:val="Paragrafoelenco"/>
        <w:numPr>
          <w:ilvl w:val="0"/>
          <w:numId w:val="6"/>
        </w:numPr>
        <w:rPr>
          <w:rFonts w:ascii="Adobe Caslon Pro" w:hAnsi="Adobe Caslon Pro"/>
          <w:highlight w:val="yellow"/>
        </w:rPr>
      </w:pPr>
      <w:r w:rsidRPr="0050744F">
        <w:rPr>
          <w:rFonts w:ascii="Adobe Caslon Pro" w:hAnsi="Adobe Caslon Pro"/>
        </w:rPr>
        <w:t>Predizioni dati statica di una persona al frame successivo</w:t>
      </w:r>
      <w:r>
        <w:rPr>
          <w:rFonts w:ascii="Adobe Caslon Pro" w:hAnsi="Adobe Caslon Pro"/>
        </w:rPr>
        <w:t xml:space="preserve">. Se una persona viene approvata nel frame successivo tutti i suoi dati vengono copiati. </w:t>
      </w:r>
      <w:r w:rsidRPr="0052060B">
        <w:rPr>
          <w:rFonts w:ascii="Adobe Caslon Pro" w:hAnsi="Adobe Caslon Pro"/>
          <w:highlight w:val="yellow"/>
        </w:rPr>
        <w:t>[da rivedere]</w:t>
      </w:r>
    </w:p>
    <w:p w14:paraId="2E9EE57F" w14:textId="75369B8B" w:rsidR="00814FF2" w:rsidRDefault="00814FF2" w:rsidP="00814FF2">
      <w:pPr>
        <w:pStyle w:val="Paragrafoelenco"/>
        <w:numPr>
          <w:ilvl w:val="0"/>
          <w:numId w:val="6"/>
        </w:numPr>
        <w:rPr>
          <w:rFonts w:ascii="Adobe Caslon Pro" w:hAnsi="Adobe Caslon Pro"/>
        </w:rPr>
      </w:pPr>
      <w:r>
        <w:rPr>
          <w:rFonts w:ascii="Adobe Caslon Pro" w:hAnsi="Adobe Caslon Pro"/>
        </w:rPr>
        <w:t>Propagazione di annotazioni di una persona mediante la timeline.</w:t>
      </w:r>
    </w:p>
    <w:p w14:paraId="6FA9C8CA" w14:textId="5F88D083" w:rsidR="007E49F2" w:rsidRDefault="007E49F2" w:rsidP="007E49F2">
      <w:pPr>
        <w:pStyle w:val="Paragrafoelenco"/>
        <w:numPr>
          <w:ilvl w:val="0"/>
          <w:numId w:val="6"/>
        </w:numPr>
        <w:rPr>
          <w:rFonts w:ascii="Adobe Caslon Pro" w:hAnsi="Adobe Caslon Pro"/>
        </w:rPr>
      </w:pPr>
      <w:r>
        <w:rPr>
          <w:rFonts w:ascii="Adobe Caslon Pro" w:hAnsi="Adobe Caslon Pro"/>
        </w:rPr>
        <w:t>Visualizzare sequenza frames con motion</w:t>
      </w:r>
      <w:r>
        <w:rPr>
          <w:rFonts w:ascii="Adobe Caslon Pro" w:hAnsi="Adobe Caslon Pro"/>
        </w:rPr>
        <w:t xml:space="preserve"> (vengono salvate le immagini nella cartella </w:t>
      </w:r>
      <w:r w:rsidRPr="006136F4">
        <w:rPr>
          <w:rFonts w:ascii="Adobe Caslon Pro" w:hAnsi="Adobe Caslon Pro"/>
          <w:i/>
        </w:rPr>
        <w:t>results</w:t>
      </w:r>
      <w:r>
        <w:rPr>
          <w:rFonts w:ascii="Adobe Caslon Pro" w:hAnsi="Adobe Caslon Pro"/>
        </w:rPr>
        <w:t>)</w:t>
      </w:r>
    </w:p>
    <w:p w14:paraId="696E46F1" w14:textId="46A489E1" w:rsidR="006136F4" w:rsidRDefault="006136F4" w:rsidP="006136F4">
      <w:pPr>
        <w:pStyle w:val="Paragrafoelenco"/>
        <w:numPr>
          <w:ilvl w:val="0"/>
          <w:numId w:val="6"/>
        </w:numPr>
        <w:rPr>
          <w:rFonts w:ascii="Adobe Caslon Pro" w:hAnsi="Adobe Caslon Pro"/>
        </w:rPr>
      </w:pPr>
      <w:r>
        <w:rPr>
          <w:rFonts w:ascii="Adobe Caslon Pro" w:hAnsi="Adobe Caslon Pro"/>
        </w:rPr>
        <w:t>Rivedere aggiornamento timeline dopo predizione (in alcuni casi si comporta in modo strano)</w:t>
      </w:r>
      <w:r>
        <w:rPr>
          <w:rFonts w:ascii="Adobe Caslon Pro" w:hAnsi="Adobe Caslon Pro"/>
        </w:rPr>
        <w:t>. Era causato da un aggiornamento errato delle persone nella timeline a causa di caricamento persona precedentemente selezionata.</w:t>
      </w:r>
    </w:p>
    <w:p w14:paraId="12D9F7AA" w14:textId="77777777" w:rsidR="00DA703F" w:rsidRPr="00814FF2" w:rsidRDefault="00DA703F" w:rsidP="00814FF2">
      <w:pPr>
        <w:rPr>
          <w:rFonts w:ascii="Adobe Caslon Pro" w:hAnsi="Adobe Caslon Pro"/>
        </w:rPr>
      </w:pPr>
      <w:bookmarkStart w:id="0" w:name="_GoBack"/>
      <w:bookmarkEnd w:id="0"/>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1B744CA1" w14:textId="0F66D05A" w:rsidR="00614415" w:rsidRDefault="00614415" w:rsidP="00851712">
      <w:pPr>
        <w:pStyle w:val="Paragrafoelenco"/>
        <w:numPr>
          <w:ilvl w:val="0"/>
          <w:numId w:val="8"/>
        </w:numPr>
        <w:rPr>
          <w:rFonts w:ascii="Adobe Caslon Pro" w:hAnsi="Adobe Caslon Pro"/>
        </w:rPr>
      </w:pPr>
      <w:r>
        <w:rPr>
          <w:rFonts w:ascii="Adobe Caslon Pro" w:hAnsi="Adobe Caslon Pro"/>
        </w:rPr>
        <w:t>Studio usabilità a posteriori.</w:t>
      </w:r>
    </w:p>
    <w:p w14:paraId="34507FD8" w14:textId="6FB07B31" w:rsidR="00113671" w:rsidRDefault="00113671" w:rsidP="00851712">
      <w:pPr>
        <w:pStyle w:val="Paragrafoelenco"/>
        <w:numPr>
          <w:ilvl w:val="0"/>
          <w:numId w:val="8"/>
        </w:numPr>
        <w:rPr>
          <w:rFonts w:ascii="Adobe Caslon Pro" w:hAnsi="Adobe Caslon Pro"/>
        </w:rPr>
      </w:pPr>
      <w:r>
        <w:rPr>
          <w:rFonts w:ascii="Adobe Caslon Pro" w:hAnsi="Adobe Caslon Pro"/>
        </w:rPr>
        <w:t>Correggere dataset annotazioni preesistenti</w:t>
      </w:r>
    </w:p>
    <w:p w14:paraId="1857F030" w14:textId="773CE0EC" w:rsidR="00AA3A5F" w:rsidRDefault="00AA3A5F" w:rsidP="00851712">
      <w:pPr>
        <w:pStyle w:val="Paragrafoelenco"/>
        <w:numPr>
          <w:ilvl w:val="0"/>
          <w:numId w:val="8"/>
        </w:numPr>
        <w:rPr>
          <w:rFonts w:ascii="Adobe Caslon Pro" w:hAnsi="Adobe Caslon Pro"/>
        </w:rPr>
      </w:pPr>
      <w:r>
        <w:rPr>
          <w:rFonts w:ascii="Adobe Caslon Pro" w:hAnsi="Adobe Caslon Pro"/>
        </w:rPr>
        <w:t>Rivedere exporting function</w:t>
      </w:r>
      <w:r w:rsidR="00802447">
        <w:rPr>
          <w:rFonts w:ascii="Adobe Caslon Pro" w:hAnsi="Adobe Caslon Pro"/>
        </w:rPr>
        <w:t xml:space="preserve"> (evitare righe duplicate)</w:t>
      </w:r>
    </w:p>
    <w:p w14:paraId="57AC7DE6" w14:textId="77777777" w:rsidR="00614415" w:rsidRDefault="00614415" w:rsidP="000271DB">
      <w:pPr>
        <w:pStyle w:val="Paragrafoelenco"/>
        <w:rPr>
          <w:rFonts w:ascii="Adobe Caslon Pro" w:hAnsi="Adobe Caslon Pro"/>
        </w:rPr>
      </w:pPr>
    </w:p>
    <w:p w14:paraId="2918E53E" w14:textId="77777777" w:rsidR="00851712" w:rsidRDefault="00851712" w:rsidP="00851712">
      <w:pPr>
        <w:rPr>
          <w:rFonts w:ascii="Adobe Caslon Pro" w:eastAsia="Times New Roman" w:hAnsi="Adobe Caslon Pro" w:cs="Times New Roman"/>
          <w:b/>
          <w:sz w:val="32"/>
          <w:shd w:val="clear" w:color="auto" w:fill="FFFFFF"/>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2D5CC949" w14:textId="5BA2D128" w:rsidR="002F465A" w:rsidRDefault="002F465A"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I nomi delle tabelle sono stati uniformati e resi consistenti con il contenuto delle stesse.</w:t>
      </w:r>
    </w:p>
    <w:p w14:paraId="5DCEC3DC" w14:textId="603CB233"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97BC2EE" w14:textId="77777777" w:rsidR="00554A41" w:rsidRDefault="00554A41" w:rsidP="002553B2">
      <w:pPr>
        <w:rPr>
          <w:rFonts w:ascii="Adobe Caslon Pro" w:eastAsia="Times New Roman" w:hAnsi="Adobe Caslon Pro" w:cs="Times New Roman"/>
          <w:shd w:val="clear" w:color="auto" w:fill="FFFFFF"/>
        </w:rPr>
      </w:pPr>
    </w:p>
    <w:p w14:paraId="7BF20BEF" w14:textId="77777777" w:rsidR="00554A41" w:rsidRDefault="00554A41" w:rsidP="002553B2">
      <w:pPr>
        <w:rPr>
          <w:rFonts w:ascii="Adobe Caslon Pro" w:eastAsia="Times New Roman" w:hAnsi="Adobe Caslon Pro" w:cs="Times New Roman"/>
          <w:shd w:val="clear" w:color="auto" w:fill="FFFFFF"/>
        </w:rPr>
      </w:pPr>
    </w:p>
    <w:p w14:paraId="0FC0CA1C" w14:textId="44AA76D8" w:rsidR="00554A41" w:rsidRPr="002553B2" w:rsidRDefault="00554A41" w:rsidP="002553B2">
      <w:pPr>
        <w:rPr>
          <w:rFonts w:ascii="Adobe Caslon Pro" w:eastAsia="Times New Roman" w:hAnsi="Adobe Caslon Pro" w:cs="Times New Roman"/>
          <w:shd w:val="clear" w:color="auto" w:fill="FFFFFF"/>
        </w:rPr>
      </w:pPr>
      <w:r>
        <w:rPr>
          <w:rFonts w:ascii="Adobe Caslon Pro" w:eastAsia="Times New Roman" w:hAnsi="Adobe Caslon Pro" w:cs="Times New Roman"/>
          <w:noProof/>
          <w:shd w:val="clear" w:color="auto" w:fill="FFFFFF"/>
        </w:rPr>
        <w:drawing>
          <wp:inline distT="0" distB="0" distL="0" distR="0" wp14:anchorId="5E4B6002" wp14:editId="3D641C9D">
            <wp:extent cx="6104255" cy="5249545"/>
            <wp:effectExtent l="0" t="0" r="0" b="8255"/>
            <wp:docPr id="2" name="Immagine 2" descr="Macintosh HD:Applications:MAMP:htdocs:watss:doc:image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AMP:htdocs:watss:doc:images: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5249545"/>
                    </a:xfrm>
                    <a:prstGeom prst="rect">
                      <a:avLst/>
                    </a:prstGeom>
                    <a:noFill/>
                    <a:ln>
                      <a:noFill/>
                    </a:ln>
                  </pic:spPr>
                </pic:pic>
              </a:graphicData>
            </a:graphic>
          </wp:inline>
        </w:drawing>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3631BE42" w:rsidR="002553B2" w:rsidRDefault="002553B2" w:rsidP="002553B2">
      <w:pPr>
        <w:jc w:val="center"/>
        <w:rPr>
          <w:rFonts w:ascii="Adobe Caslon Pro" w:eastAsia="Times New Roman" w:hAnsi="Adobe Caslon Pro" w:cs="Times New Roman"/>
          <w:b/>
          <w:sz w:val="32"/>
          <w:shd w:val="clear" w:color="auto" w:fill="FFFFFF"/>
        </w:rPr>
      </w:pP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9D6BBA"/>
    <w:multiLevelType w:val="hybridMultilevel"/>
    <w:tmpl w:val="2ADA5D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DE37008"/>
    <w:multiLevelType w:val="hybridMultilevel"/>
    <w:tmpl w:val="87228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11304"/>
    <w:multiLevelType w:val="multilevel"/>
    <w:tmpl w:val="79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4FA3"/>
    <w:multiLevelType w:val="hybridMultilevel"/>
    <w:tmpl w:val="EB909D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11"/>
  </w:num>
  <w:num w:numId="7">
    <w:abstractNumId w:val="5"/>
  </w:num>
  <w:num w:numId="8">
    <w:abstractNumId w:val="2"/>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271DB"/>
    <w:rsid w:val="000433F5"/>
    <w:rsid w:val="000C1182"/>
    <w:rsid w:val="00113671"/>
    <w:rsid w:val="001422FE"/>
    <w:rsid w:val="00152D3D"/>
    <w:rsid w:val="002553B2"/>
    <w:rsid w:val="002618D6"/>
    <w:rsid w:val="00262E99"/>
    <w:rsid w:val="00277DC3"/>
    <w:rsid w:val="0029007B"/>
    <w:rsid w:val="002B22E9"/>
    <w:rsid w:val="002C2D49"/>
    <w:rsid w:val="002D3416"/>
    <w:rsid w:val="002F465A"/>
    <w:rsid w:val="00314BCF"/>
    <w:rsid w:val="00361BDA"/>
    <w:rsid w:val="00366AFB"/>
    <w:rsid w:val="00383629"/>
    <w:rsid w:val="00390F8F"/>
    <w:rsid w:val="00427AD0"/>
    <w:rsid w:val="00434411"/>
    <w:rsid w:val="00455B95"/>
    <w:rsid w:val="004A0849"/>
    <w:rsid w:val="004C0826"/>
    <w:rsid w:val="004E7024"/>
    <w:rsid w:val="004F22E5"/>
    <w:rsid w:val="0050744F"/>
    <w:rsid w:val="0052060B"/>
    <w:rsid w:val="00554A41"/>
    <w:rsid w:val="00590922"/>
    <w:rsid w:val="00593679"/>
    <w:rsid w:val="00607D47"/>
    <w:rsid w:val="0061345A"/>
    <w:rsid w:val="006136F4"/>
    <w:rsid w:val="00614415"/>
    <w:rsid w:val="00655904"/>
    <w:rsid w:val="00657D3B"/>
    <w:rsid w:val="0068009B"/>
    <w:rsid w:val="006D76A1"/>
    <w:rsid w:val="006F258A"/>
    <w:rsid w:val="00745E31"/>
    <w:rsid w:val="00756A95"/>
    <w:rsid w:val="0076168D"/>
    <w:rsid w:val="0079575A"/>
    <w:rsid w:val="007A5F20"/>
    <w:rsid w:val="007B5F2C"/>
    <w:rsid w:val="007E49F2"/>
    <w:rsid w:val="00802447"/>
    <w:rsid w:val="00814FF2"/>
    <w:rsid w:val="00851712"/>
    <w:rsid w:val="00874577"/>
    <w:rsid w:val="008F57CF"/>
    <w:rsid w:val="0090290B"/>
    <w:rsid w:val="00925B08"/>
    <w:rsid w:val="0097142D"/>
    <w:rsid w:val="009C38C6"/>
    <w:rsid w:val="009E6201"/>
    <w:rsid w:val="00A22400"/>
    <w:rsid w:val="00A72962"/>
    <w:rsid w:val="00AA3A5F"/>
    <w:rsid w:val="00AE68F9"/>
    <w:rsid w:val="00B43BFB"/>
    <w:rsid w:val="00B5210F"/>
    <w:rsid w:val="00BF7470"/>
    <w:rsid w:val="00C47538"/>
    <w:rsid w:val="00C5136B"/>
    <w:rsid w:val="00CB595C"/>
    <w:rsid w:val="00D72F61"/>
    <w:rsid w:val="00D75078"/>
    <w:rsid w:val="00DA703F"/>
    <w:rsid w:val="00EF55C5"/>
    <w:rsid w:val="00F3776B"/>
    <w:rsid w:val="00F85B7A"/>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1551</Words>
  <Characters>8847</Characters>
  <Application>Microsoft Macintosh Word</Application>
  <DocSecurity>0</DocSecurity>
  <Lines>73</Lines>
  <Paragraphs>20</Paragraphs>
  <ScaleCrop>false</ScaleCrop>
  <Company/>
  <LinksUpToDate>false</LinksUpToDate>
  <CharactersWithSpaces>10378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64</cp:revision>
  <cp:lastPrinted>2016-02-03T09:05:00Z</cp:lastPrinted>
  <dcterms:created xsi:type="dcterms:W3CDTF">2016-01-18T10:48:00Z</dcterms:created>
  <dcterms:modified xsi:type="dcterms:W3CDTF">2016-02-15T21:17:00Z</dcterms:modified>
</cp:coreProperties>
</file>