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1D7CE" w14:textId="23D0F070" w:rsidR="001102FE" w:rsidRDefault="001102FE" w:rsidP="001102FE">
      <w:pPr>
        <w:jc w:val="right"/>
      </w:pPr>
      <w:r>
        <w:t>Data Analytics Bootcamp</w:t>
      </w:r>
    </w:p>
    <w:p w14:paraId="0E282759" w14:textId="2FC21C3B" w:rsidR="001102FE" w:rsidRDefault="001102FE" w:rsidP="001102FE">
      <w:pPr>
        <w:jc w:val="right"/>
      </w:pPr>
      <w:r>
        <w:t>Lorelei Legg</w:t>
      </w:r>
    </w:p>
    <w:p w14:paraId="74CC9231" w14:textId="77777777" w:rsidR="008C51FF" w:rsidRDefault="008C51FF" w:rsidP="001102FE">
      <w:pPr>
        <w:jc w:val="center"/>
      </w:pPr>
    </w:p>
    <w:p w14:paraId="2FE53392" w14:textId="5EE43B87" w:rsidR="001102FE" w:rsidRDefault="001102FE" w:rsidP="001102FE">
      <w:pPr>
        <w:jc w:val="center"/>
      </w:pPr>
      <w:r>
        <w:t>Module One Questions:</w:t>
      </w:r>
    </w:p>
    <w:p w14:paraId="30D3FA4A" w14:textId="77777777" w:rsidR="001102FE" w:rsidRDefault="001102FE" w:rsidP="001102FE">
      <w:pPr>
        <w:jc w:val="center"/>
      </w:pPr>
    </w:p>
    <w:p w14:paraId="3FF42F3E" w14:textId="77777777" w:rsidR="001102FE" w:rsidRDefault="001102FE" w:rsidP="001102FE">
      <w:pPr>
        <w:pStyle w:val="ListParagraph"/>
        <w:numPr>
          <w:ilvl w:val="0"/>
          <w:numId w:val="2"/>
        </w:numPr>
      </w:pPr>
      <w:r>
        <w:t xml:space="preserve">Given the </w:t>
      </w:r>
      <w:proofErr w:type="gramStart"/>
      <w:r>
        <w:t>provided data</w:t>
      </w:r>
      <w:proofErr w:type="gramEnd"/>
      <w:r>
        <w:t>, what are three conclusions that we can draw about crowdfunding campaigns?</w:t>
      </w:r>
    </w:p>
    <w:p w14:paraId="58DB82B1" w14:textId="095FB736" w:rsidR="0044725D" w:rsidRDefault="00557511" w:rsidP="003A3AF2">
      <w:r>
        <w:t>A</w:t>
      </w:r>
      <w:r w:rsidR="003A3AF2">
        <w:t>)</w:t>
      </w:r>
      <w:r w:rsidR="00A4297E">
        <w:t xml:space="preserve"> Overall, t</w:t>
      </w:r>
      <w:r w:rsidR="003A3AF2">
        <w:t>he c</w:t>
      </w:r>
      <w:r w:rsidR="00C22D88">
        <w:t>ampaigns launched between</w:t>
      </w:r>
      <w:r w:rsidR="00452246">
        <w:t xml:space="preserve"> </w:t>
      </w:r>
      <w:r w:rsidR="00F27928">
        <w:t>June</w:t>
      </w:r>
      <w:r w:rsidR="00452246">
        <w:t xml:space="preserve"> and July </w:t>
      </w:r>
      <w:r w:rsidR="00B5316B">
        <w:t xml:space="preserve">were more successful </w:t>
      </w:r>
      <w:proofErr w:type="gramStart"/>
      <w:r w:rsidR="00B5316B">
        <w:t>than</w:t>
      </w:r>
      <w:proofErr w:type="gramEnd"/>
      <w:r w:rsidR="00B5316B">
        <w:t xml:space="preserve"> other months, based on </w:t>
      </w:r>
      <w:r w:rsidR="0044725D">
        <w:t>their</w:t>
      </w:r>
      <w:r w:rsidR="00B5316B">
        <w:t xml:space="preserve"> </w:t>
      </w:r>
      <w:r w:rsidR="00143736">
        <w:t>launch</w:t>
      </w:r>
      <w:r w:rsidR="00B5316B">
        <w:t xml:space="preserve"> date and</w:t>
      </w:r>
      <w:r w:rsidR="0044725D">
        <w:t xml:space="preserve"> outcome.</w:t>
      </w:r>
      <w:r w:rsidR="00DC1F4A">
        <w:t xml:space="preserve"> </w:t>
      </w:r>
      <w:r w:rsidR="009167B8">
        <w:t xml:space="preserve">Looking at the total </w:t>
      </w:r>
      <w:r w:rsidR="00466018">
        <w:t xml:space="preserve">outcomes </w:t>
      </w:r>
      <w:r w:rsidR="009167B8">
        <w:t>of proje</w:t>
      </w:r>
      <w:r w:rsidR="001A61E3">
        <w:t xml:space="preserve">cts launched over all </w:t>
      </w:r>
      <w:r w:rsidR="00BB56A2">
        <w:t xml:space="preserve">the </w:t>
      </w:r>
      <w:r w:rsidR="001A61E3">
        <w:t>years</w:t>
      </w:r>
      <w:r w:rsidR="00466018">
        <w:t xml:space="preserve"> included in the data set</w:t>
      </w:r>
      <w:r w:rsidR="001A61E3">
        <w:t xml:space="preserve">, </w:t>
      </w:r>
      <w:r w:rsidR="00466018">
        <w:t xml:space="preserve">the </w:t>
      </w:r>
      <w:r w:rsidR="00912BA2">
        <w:t xml:space="preserve">line graph </w:t>
      </w:r>
      <w:r w:rsidR="00382161">
        <w:t xml:space="preserve">in the </w:t>
      </w:r>
      <w:r w:rsidR="00084157">
        <w:t xml:space="preserve">“outcome based on Launch dates” tab </w:t>
      </w:r>
      <w:r w:rsidR="00912BA2">
        <w:t>shows a</w:t>
      </w:r>
      <w:r w:rsidR="00BB56A2">
        <w:t xml:space="preserve"> </w:t>
      </w:r>
      <w:r w:rsidR="00912BA2">
        <w:t>positive trend in the success of a campaign between the months of June and July.</w:t>
      </w:r>
    </w:p>
    <w:p w14:paraId="35D27275" w14:textId="454B9A93" w:rsidR="001102FE" w:rsidRDefault="00557511" w:rsidP="001102FE">
      <w:r>
        <w:t>B</w:t>
      </w:r>
      <w:r w:rsidR="000A62C7">
        <w:t>)</w:t>
      </w:r>
      <w:r>
        <w:t xml:space="preserve"> </w:t>
      </w:r>
      <w:r w:rsidR="00A00CDF">
        <w:t>The theat</w:t>
      </w:r>
      <w:r w:rsidR="004E7378">
        <w:t xml:space="preserve">er parent category </w:t>
      </w:r>
      <w:r w:rsidR="007268B6">
        <w:t xml:space="preserve">had the highest number of attempted crowdfunding campaigns, although they did </w:t>
      </w:r>
      <w:r w:rsidR="00F42331">
        <w:t>have a relatively high nu</w:t>
      </w:r>
      <w:r w:rsidR="005F467F">
        <w:t xml:space="preserve">mber of canceled or failed crowdfunding campaigns. </w:t>
      </w:r>
      <w:r w:rsidR="00C91591">
        <w:t>The</w:t>
      </w:r>
      <w:r w:rsidR="00F97B2C">
        <w:t xml:space="preserve">y made up </w:t>
      </w:r>
      <w:r w:rsidR="00C91591">
        <w:t>344/1000 campaigns in the data set, of the 344 the combined total of fail</w:t>
      </w:r>
      <w:r w:rsidR="009D595D">
        <w:t>ed or canceled campaigns was 155/344</w:t>
      </w:r>
      <w:r w:rsidR="00153929">
        <w:t xml:space="preserve"> (45%). </w:t>
      </w:r>
      <w:r w:rsidR="00FF4513">
        <w:t>Therefore</w:t>
      </w:r>
      <w:r w:rsidR="00072A76">
        <w:t>, despite the Theater campaigns being popular they have a relatively high failure and cancelation rate.</w:t>
      </w:r>
    </w:p>
    <w:p w14:paraId="5E28E02A" w14:textId="1C59D360" w:rsidR="00A00CDF" w:rsidRDefault="00557511" w:rsidP="001102FE">
      <w:r>
        <w:t xml:space="preserve">C) </w:t>
      </w:r>
      <w:r w:rsidR="00486BA9">
        <w:t xml:space="preserve">If the campaign </w:t>
      </w:r>
      <w:r w:rsidR="00E14DC8">
        <w:t>was more than 1</w:t>
      </w:r>
      <w:r w:rsidR="00D00048">
        <w:t>00% funded</w:t>
      </w:r>
      <w:r w:rsidR="00991210">
        <w:t xml:space="preserve">, meaning </w:t>
      </w:r>
      <w:r w:rsidR="00E14DC8">
        <w:t xml:space="preserve">the amount </w:t>
      </w:r>
      <w:r w:rsidR="00991210">
        <w:t xml:space="preserve">pledged exceeded the </w:t>
      </w:r>
      <w:r w:rsidR="00143736">
        <w:t>campaign’s</w:t>
      </w:r>
      <w:r w:rsidR="00991210">
        <w:t xml:space="preserve"> goal, the campaign succeeded.</w:t>
      </w:r>
      <w:r w:rsidR="000A193A">
        <w:t xml:space="preserve"> Although it may not be the only contributing factor, </w:t>
      </w:r>
      <w:r w:rsidR="00646B30">
        <w:t>receiving more fund</w:t>
      </w:r>
      <w:r w:rsidR="002D4359">
        <w:t>ing</w:t>
      </w:r>
      <w:r w:rsidR="00646B30">
        <w:t xml:space="preserve"> than the campaign’s goal contributed to a </w:t>
      </w:r>
      <w:proofErr w:type="gramStart"/>
      <w:r w:rsidR="00646B30">
        <w:t>campaigns</w:t>
      </w:r>
      <w:proofErr w:type="gramEnd"/>
      <w:r w:rsidR="00646B30">
        <w:t xml:space="preserve"> success.</w:t>
      </w:r>
    </w:p>
    <w:p w14:paraId="0DD68475" w14:textId="77777777" w:rsidR="000A193A" w:rsidRDefault="000A193A" w:rsidP="001102FE"/>
    <w:p w14:paraId="5ECCBE5E" w14:textId="77777777" w:rsidR="001102FE" w:rsidRDefault="001102FE" w:rsidP="001102FE">
      <w:pPr>
        <w:pStyle w:val="ListParagraph"/>
        <w:numPr>
          <w:ilvl w:val="0"/>
          <w:numId w:val="2"/>
        </w:numPr>
      </w:pPr>
      <w:r>
        <w:t xml:space="preserve">What are some limitations of this </w:t>
      </w:r>
      <w:proofErr w:type="gramStart"/>
      <w:r>
        <w:t>dataset</w:t>
      </w:r>
      <w:proofErr w:type="gramEnd"/>
      <w:r>
        <w:t>?</w:t>
      </w:r>
    </w:p>
    <w:p w14:paraId="3A1E3247" w14:textId="4F2A8EFF" w:rsidR="001102FE" w:rsidRDefault="00E5168B" w:rsidP="00E5168B">
      <w:r>
        <w:t>The data does not represent a wide variety of countries</w:t>
      </w:r>
      <w:r w:rsidR="003D1067">
        <w:t>. M</w:t>
      </w:r>
      <w:r>
        <w:t xml:space="preserve">ost of the data collected </w:t>
      </w:r>
      <w:r w:rsidR="00B03508">
        <w:t>represents the United States</w:t>
      </w:r>
      <w:r w:rsidR="003E110A">
        <w:t xml:space="preserve"> therefore there is a chance of bias.</w:t>
      </w:r>
    </w:p>
    <w:p w14:paraId="28E5617D" w14:textId="78A39B9D" w:rsidR="006F085A" w:rsidRDefault="00004F9D" w:rsidP="00E5168B">
      <w:r>
        <w:t xml:space="preserve">The data may not accurately represent the </w:t>
      </w:r>
      <w:r w:rsidR="006F085A">
        <w:t>current trends as</w:t>
      </w:r>
      <w:r w:rsidR="00D17276">
        <w:t xml:space="preserve"> the</w:t>
      </w:r>
      <w:r w:rsidR="006F085A">
        <w:t xml:space="preserve"> </w:t>
      </w:r>
      <w:r w:rsidR="00EB7B44">
        <w:t>Crowdfunding</w:t>
      </w:r>
      <w:r w:rsidR="006F085A">
        <w:t xml:space="preserve"> </w:t>
      </w:r>
      <w:r w:rsidR="00745573">
        <w:t>data set does not include data from the past 4 years</w:t>
      </w:r>
      <w:r w:rsidR="00D17276">
        <w:t xml:space="preserve"> and only includes data for one month in December of 2020.</w:t>
      </w:r>
    </w:p>
    <w:p w14:paraId="6B230907" w14:textId="18B3DBF2" w:rsidR="001102FE" w:rsidRDefault="006F085A" w:rsidP="001102FE">
      <w:r>
        <w:t>There is also the chance of incomplete</w:t>
      </w:r>
      <w:r w:rsidR="00113015">
        <w:t xml:space="preserve"> </w:t>
      </w:r>
      <w:r w:rsidR="001C05EA">
        <w:t xml:space="preserve">or inaccurate </w:t>
      </w:r>
      <w:r w:rsidR="00113015">
        <w:t>data, whether it be in the collection method or missing values.</w:t>
      </w:r>
      <w:r w:rsidR="001C05EA">
        <w:t xml:space="preserve"> </w:t>
      </w:r>
      <w:r w:rsidR="003E1764">
        <w:t>Dat</w:t>
      </w:r>
      <w:r w:rsidR="00AF73A8">
        <w:t>a</w:t>
      </w:r>
      <w:r w:rsidR="003E1764">
        <w:t xml:space="preserve"> may </w:t>
      </w:r>
      <w:r w:rsidR="00FD28B0">
        <w:t xml:space="preserve">have </w:t>
      </w:r>
      <w:proofErr w:type="gramStart"/>
      <w:r w:rsidR="00FD28B0">
        <w:t>been</w:t>
      </w:r>
      <w:r w:rsidR="001C05EA">
        <w:t xml:space="preserve"> reported</w:t>
      </w:r>
      <w:proofErr w:type="gramEnd"/>
      <w:r w:rsidR="001C05EA">
        <w:t xml:space="preserve"> or recorded incorrectly. </w:t>
      </w:r>
    </w:p>
    <w:p w14:paraId="7AD526D7" w14:textId="16B4D37C" w:rsidR="003A3AF2" w:rsidRDefault="003A3AF2" w:rsidP="001102FE">
      <w:r>
        <w:lastRenderedPageBreak/>
        <w:t>It would additionally be beneficial to convert the currenc</w:t>
      </w:r>
      <w:r w:rsidR="008553F3">
        <w:t xml:space="preserve">ies </w:t>
      </w:r>
      <w:r>
        <w:t xml:space="preserve">into one currency. Calculating the exchange rate would be beneficial for analysis, as the value of currency varies per country. For </w:t>
      </w:r>
      <w:proofErr w:type="gramStart"/>
      <w:r>
        <w:t>example</w:t>
      </w:r>
      <w:proofErr w:type="gramEnd"/>
      <w:r>
        <w:t xml:space="preserve"> 1 USD and 1 CAD do not have the same value and therefore different purchasing power.</w:t>
      </w:r>
    </w:p>
    <w:p w14:paraId="6B78ADE9" w14:textId="77143F49" w:rsidR="001102FE" w:rsidRDefault="001102FE" w:rsidP="001102FE">
      <w:pPr>
        <w:pStyle w:val="ListParagraph"/>
        <w:numPr>
          <w:ilvl w:val="0"/>
          <w:numId w:val="2"/>
        </w:numPr>
      </w:pPr>
      <w:r>
        <w:t>What are some other possible tables and/or graphs that we could create, and what additional value would they provide?</w:t>
      </w:r>
    </w:p>
    <w:p w14:paraId="503CA75A" w14:textId="139C3DF5" w:rsidR="00B74A2A" w:rsidRDefault="00FE0950" w:rsidP="00B74A2A">
      <w:r>
        <w:t xml:space="preserve">A table </w:t>
      </w:r>
      <w:r w:rsidR="000F75F7">
        <w:t xml:space="preserve">that includes </w:t>
      </w:r>
      <w:r>
        <w:t xml:space="preserve">the amount of </w:t>
      </w:r>
      <w:r w:rsidR="0011547B">
        <w:t>successful, canceled, and failed crowdfunding projects per country</w:t>
      </w:r>
      <w:r w:rsidR="0029782D">
        <w:t xml:space="preserve">. The other </w:t>
      </w:r>
      <w:r w:rsidR="00196AC9">
        <w:t>columns</w:t>
      </w:r>
      <w:r w:rsidR="0011547B">
        <w:t xml:space="preserve"> </w:t>
      </w:r>
      <w:r w:rsidR="0029782D">
        <w:t>would calculate</w:t>
      </w:r>
      <w:r w:rsidR="0011547B">
        <w:t xml:space="preserve"> the</w:t>
      </w:r>
      <w:r w:rsidR="00196AC9">
        <w:t xml:space="preserve"> </w:t>
      </w:r>
      <w:r w:rsidR="000F75F7">
        <w:t>percentage</w:t>
      </w:r>
      <w:r w:rsidR="00196AC9">
        <w:t xml:space="preserve"> </w:t>
      </w:r>
      <w:r w:rsidR="00B84516">
        <w:t xml:space="preserve">that </w:t>
      </w:r>
      <w:proofErr w:type="gramStart"/>
      <w:r w:rsidR="00B84516">
        <w:t>were</w:t>
      </w:r>
      <w:proofErr w:type="gramEnd"/>
      <w:r w:rsidR="00B84516">
        <w:t xml:space="preserve"> successful, failed or </w:t>
      </w:r>
      <w:proofErr w:type="gramStart"/>
      <w:r w:rsidR="00B84516">
        <w:t>were canceled</w:t>
      </w:r>
      <w:proofErr w:type="gramEnd"/>
      <w:r w:rsidR="0029782D">
        <w:t xml:space="preserve"> per country</w:t>
      </w:r>
      <w:r w:rsidR="00B84516">
        <w:t xml:space="preserve">. </w:t>
      </w:r>
      <w:r w:rsidR="0011547B">
        <w:t xml:space="preserve"> </w:t>
      </w:r>
      <w:r w:rsidR="0029782D">
        <w:t xml:space="preserve">A bar chart would be a useful </w:t>
      </w:r>
      <w:r w:rsidR="000F75F7">
        <w:t>visualization</w:t>
      </w:r>
      <w:r w:rsidR="0029782D">
        <w:t xml:space="preserve"> and analysis tool to compare the </w:t>
      </w:r>
      <w:r w:rsidR="000F75F7">
        <w:t xml:space="preserve">results. This would show </w:t>
      </w:r>
      <w:r w:rsidR="003A42BE">
        <w:t>which</w:t>
      </w:r>
      <w:r w:rsidR="001B5D3F">
        <w:t xml:space="preserve"> countries out of the data set have the most projects, as well as which has seen the most success, failure or cancellations.</w:t>
      </w:r>
    </w:p>
    <w:p w14:paraId="58C1AFD0" w14:textId="1C6292EA" w:rsidR="001102FE" w:rsidRDefault="008D10FB" w:rsidP="001102FE">
      <w:r>
        <w:t xml:space="preserve">A table that calculates the average funding for each </w:t>
      </w:r>
      <w:r w:rsidR="00781BC0">
        <w:t>category with</w:t>
      </w:r>
      <w:r w:rsidR="00334E26">
        <w:t xml:space="preserve"> a bar chart that shows the comparison. This would be helpful to determine what categories are </w:t>
      </w:r>
      <w:r w:rsidR="002D206B">
        <w:t xml:space="preserve">gaining the most funding. </w:t>
      </w:r>
    </w:p>
    <w:p w14:paraId="6C52D445" w14:textId="5CDB9DDC" w:rsidR="00283BD7" w:rsidRDefault="00283BD7" w:rsidP="001102FE"/>
    <w:p w14:paraId="4DD0C5D9" w14:textId="77777777" w:rsidR="00C64780" w:rsidRDefault="00C64780" w:rsidP="001102FE"/>
    <w:p w14:paraId="52C17818" w14:textId="4B7EA1A7" w:rsidR="00C64780" w:rsidRDefault="00C64780" w:rsidP="00C64780">
      <w:r>
        <w:t>Questions</w:t>
      </w:r>
      <w:r w:rsidR="003C5137">
        <w:t xml:space="preserve"> for Statistical analysis:</w:t>
      </w:r>
    </w:p>
    <w:p w14:paraId="7B795098" w14:textId="77777777" w:rsidR="003C5137" w:rsidRDefault="003C5137" w:rsidP="003C5137">
      <w:r>
        <w:t xml:space="preserve">Use your data to determine whether the mean or the </w:t>
      </w:r>
      <w:proofErr w:type="gramStart"/>
      <w:r>
        <w:t>median</w:t>
      </w:r>
      <w:proofErr w:type="gramEnd"/>
      <w:r>
        <w:t xml:space="preserve"> better summarizes the data.</w:t>
      </w:r>
    </w:p>
    <w:p w14:paraId="2A96F5A9" w14:textId="38A72D9F" w:rsidR="003C5137" w:rsidRDefault="003C5137" w:rsidP="003C5137">
      <w:r>
        <w:t xml:space="preserve">The </w:t>
      </w:r>
      <w:proofErr w:type="gramStart"/>
      <w:r>
        <w:t>median</w:t>
      </w:r>
      <w:proofErr w:type="gramEnd"/>
      <w:r>
        <w:t xml:space="preserve"> best </w:t>
      </w:r>
      <w:r>
        <w:t>summarizes</w:t>
      </w:r>
      <w:r>
        <w:t xml:space="preserve"> this data because there are a high number of outliers in both campaigns which </w:t>
      </w:r>
      <w:r w:rsidR="00C941B4">
        <w:t>causes the</w:t>
      </w:r>
      <w:r>
        <w:t xml:space="preserve"> mean to skew right. The </w:t>
      </w:r>
      <w:proofErr w:type="gramStart"/>
      <w:r>
        <w:t>mean is</w:t>
      </w:r>
      <w:proofErr w:type="gramEnd"/>
      <w:r>
        <w:t xml:space="preserve"> more affected by outliers and therefore it would be less representative of the data.</w:t>
      </w:r>
    </w:p>
    <w:p w14:paraId="7815CC7A" w14:textId="77777777" w:rsidR="003C5137" w:rsidRDefault="003C5137" w:rsidP="003C5137"/>
    <w:p w14:paraId="59E04AC0" w14:textId="77526EDC" w:rsidR="003C5137" w:rsidRDefault="003C5137" w:rsidP="003C5137">
      <w:r>
        <w:t>Use your data to determine if there is more variability with successful or unsuccessful campaigns. Does this make sense? Why or why not?</w:t>
      </w:r>
    </w:p>
    <w:p w14:paraId="7DF2E079" w14:textId="7089F70D" w:rsidR="003C5137" w:rsidRDefault="003C5137" w:rsidP="003C5137">
      <w:r>
        <w:t xml:space="preserve">There is more variance in </w:t>
      </w:r>
      <w:r>
        <w:t>successful</w:t>
      </w:r>
      <w:r>
        <w:t xml:space="preserve"> campaigns. The high level of variance is logical as it shows that there are possibly other factors contributing to the success of a campaign other than the number of backers.</w:t>
      </w:r>
    </w:p>
    <w:p w14:paraId="10A0A551" w14:textId="77777777" w:rsidR="003C5137" w:rsidRDefault="003C5137" w:rsidP="003C5137"/>
    <w:p w14:paraId="6CCBE153" w14:textId="2F3C2298" w:rsidR="00C64780" w:rsidRDefault="00C64780" w:rsidP="00C64780"/>
    <w:sectPr w:rsidR="00C64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F46A0"/>
    <w:multiLevelType w:val="hybridMultilevel"/>
    <w:tmpl w:val="7EAAB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EE363C"/>
    <w:multiLevelType w:val="multilevel"/>
    <w:tmpl w:val="D61A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55E5C"/>
    <w:multiLevelType w:val="hybridMultilevel"/>
    <w:tmpl w:val="CB704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937632">
    <w:abstractNumId w:val="1"/>
  </w:num>
  <w:num w:numId="2" w16cid:durableId="135034844">
    <w:abstractNumId w:val="0"/>
  </w:num>
  <w:num w:numId="3" w16cid:durableId="200671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FE"/>
    <w:rsid w:val="00004F9D"/>
    <w:rsid w:val="00057549"/>
    <w:rsid w:val="00072A76"/>
    <w:rsid w:val="000831B7"/>
    <w:rsid w:val="00084157"/>
    <w:rsid w:val="000A193A"/>
    <w:rsid w:val="000A62C7"/>
    <w:rsid w:val="000E1185"/>
    <w:rsid w:val="000F75F7"/>
    <w:rsid w:val="001102FE"/>
    <w:rsid w:val="00113015"/>
    <w:rsid w:val="001144D6"/>
    <w:rsid w:val="0011547B"/>
    <w:rsid w:val="00143736"/>
    <w:rsid w:val="00153929"/>
    <w:rsid w:val="00187A0D"/>
    <w:rsid w:val="00196AC9"/>
    <w:rsid w:val="001A61E3"/>
    <w:rsid w:val="001B5D3F"/>
    <w:rsid w:val="001C05EA"/>
    <w:rsid w:val="001E0E6B"/>
    <w:rsid w:val="001F1EE5"/>
    <w:rsid w:val="001F366B"/>
    <w:rsid w:val="00283BD7"/>
    <w:rsid w:val="00292ACF"/>
    <w:rsid w:val="0029782D"/>
    <w:rsid w:val="002D206B"/>
    <w:rsid w:val="002D4359"/>
    <w:rsid w:val="002E4E93"/>
    <w:rsid w:val="00334E26"/>
    <w:rsid w:val="00382161"/>
    <w:rsid w:val="003A3AF2"/>
    <w:rsid w:val="003A42BE"/>
    <w:rsid w:val="003C5137"/>
    <w:rsid w:val="003D1067"/>
    <w:rsid w:val="003E110A"/>
    <w:rsid w:val="003E1764"/>
    <w:rsid w:val="0044725D"/>
    <w:rsid w:val="00452246"/>
    <w:rsid w:val="00466018"/>
    <w:rsid w:val="00486BA9"/>
    <w:rsid w:val="004C0357"/>
    <w:rsid w:val="004C184C"/>
    <w:rsid w:val="004E7378"/>
    <w:rsid w:val="004F667C"/>
    <w:rsid w:val="005406FB"/>
    <w:rsid w:val="00557511"/>
    <w:rsid w:val="005F467F"/>
    <w:rsid w:val="00630F8A"/>
    <w:rsid w:val="00646B30"/>
    <w:rsid w:val="006F085A"/>
    <w:rsid w:val="007268B6"/>
    <w:rsid w:val="00745573"/>
    <w:rsid w:val="00781BC0"/>
    <w:rsid w:val="007C1219"/>
    <w:rsid w:val="008553F3"/>
    <w:rsid w:val="00866428"/>
    <w:rsid w:val="008958CA"/>
    <w:rsid w:val="008965BC"/>
    <w:rsid w:val="008C51FF"/>
    <w:rsid w:val="008D10FB"/>
    <w:rsid w:val="00912BA2"/>
    <w:rsid w:val="009167B8"/>
    <w:rsid w:val="00991210"/>
    <w:rsid w:val="009D595D"/>
    <w:rsid w:val="009F1252"/>
    <w:rsid w:val="00A00CDF"/>
    <w:rsid w:val="00A104D5"/>
    <w:rsid w:val="00A4297E"/>
    <w:rsid w:val="00AF73A8"/>
    <w:rsid w:val="00B03508"/>
    <w:rsid w:val="00B07BA4"/>
    <w:rsid w:val="00B5316B"/>
    <w:rsid w:val="00B74A2A"/>
    <w:rsid w:val="00B75D8A"/>
    <w:rsid w:val="00B84516"/>
    <w:rsid w:val="00BB56A2"/>
    <w:rsid w:val="00BC52EA"/>
    <w:rsid w:val="00C22D88"/>
    <w:rsid w:val="00C64780"/>
    <w:rsid w:val="00C91591"/>
    <w:rsid w:val="00C941B4"/>
    <w:rsid w:val="00D00048"/>
    <w:rsid w:val="00D17276"/>
    <w:rsid w:val="00D50417"/>
    <w:rsid w:val="00D965B2"/>
    <w:rsid w:val="00DA1161"/>
    <w:rsid w:val="00DC1F4A"/>
    <w:rsid w:val="00E14DC8"/>
    <w:rsid w:val="00E229D8"/>
    <w:rsid w:val="00E43A37"/>
    <w:rsid w:val="00E5168B"/>
    <w:rsid w:val="00EB1AAD"/>
    <w:rsid w:val="00EB7B44"/>
    <w:rsid w:val="00ED0AA9"/>
    <w:rsid w:val="00ED4E1B"/>
    <w:rsid w:val="00F27928"/>
    <w:rsid w:val="00F42331"/>
    <w:rsid w:val="00F77614"/>
    <w:rsid w:val="00F97B2C"/>
    <w:rsid w:val="00FC1A4A"/>
    <w:rsid w:val="00FD28B0"/>
    <w:rsid w:val="00FE0950"/>
    <w:rsid w:val="00FE2BD1"/>
    <w:rsid w:val="00F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E6B0"/>
  <w15:chartTrackingRefBased/>
  <w15:docId w15:val="{EC1A3570-77E9-464D-BEC4-FB9E2985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Lorelei Legg</dc:creator>
  <cp:keywords/>
  <dc:description/>
  <cp:lastModifiedBy>Lorelei Legg</cp:lastModifiedBy>
  <cp:revision>101</cp:revision>
  <dcterms:created xsi:type="dcterms:W3CDTF">2024-10-20T20:42:00Z</dcterms:created>
  <dcterms:modified xsi:type="dcterms:W3CDTF">2024-10-22T02:07:00Z</dcterms:modified>
</cp:coreProperties>
</file>