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357" w:rsidRPr="004A7748" w:rsidRDefault="003C5357" w:rsidP="00744DEF">
      <w:pPr>
        <w:pStyle w:val="Ttulo1"/>
        <w:ind w:left="0" w:firstLine="0"/>
      </w:pPr>
      <w:bookmarkStart w:id="0" w:name="_Toc322077119"/>
      <w:bookmarkStart w:id="1" w:name="_Toc57218751"/>
      <w:r w:rsidRPr="004A7748">
        <w:t xml:space="preserve">CARACTERÍSTICAS GERAIS DA </w:t>
      </w:r>
      <w:bookmarkEnd w:id="0"/>
      <w:r w:rsidRPr="004A7748">
        <w:t>ESTRUTURA</w:t>
      </w:r>
      <w:bookmarkEnd w:id="1"/>
    </w:p>
    <w:p w:rsidR="00B31FC9" w:rsidRPr="00B31FC9" w:rsidRDefault="00B31FC9" w:rsidP="00B31FC9">
      <w:pPr>
        <w:pStyle w:val="Corpodetexto"/>
        <w:suppressAutoHyphens/>
        <w:spacing w:before="240" w:after="120" w:line="360" w:lineRule="auto"/>
        <w:jc w:val="both"/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</w:pP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A ponte se situa no km </w:t>
      </w:r>
      <w:r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w</w:t>
      </w: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 da </w:t>
      </w:r>
      <w:r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/>
      </w: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, localizada em </w:t>
      </w:r>
      <w:r w:rsidR="00410EF3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/>
      </w: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>/</w:t>
      </w:r>
      <w:proofErr w:type="gramEnd"/>
      <w:r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/>
      </w: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, e transpõe o rio </w:t>
      </w:r>
      <w:r w:rsidR="0011680B" w:rsidRPr="0011680B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/>
      </w:r>
      <w:r w:rsidRPr="0011680B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>.</w:t>
      </w:r>
    </w:p>
    <w:p w:rsidR="00B31FC9" w:rsidRPr="00B31FC9" w:rsidRDefault="00B31FC9" w:rsidP="00B31FC9">
      <w:pPr>
        <w:pStyle w:val="Corpodetexto"/>
        <w:suppressAutoHyphens/>
        <w:spacing w:before="240" w:after="120" w:line="360" w:lineRule="auto"/>
        <w:jc w:val="both"/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</w:pP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A via sobre a ponte, de bitola </w:t>
      </w:r>
      <w:r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/>
      </w: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 e em </w:t>
      </w:r>
      <w:r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/>
      </w: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, é composta por trilhos </w:t>
      </w:r>
      <w:r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/>
      </w: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, fixações tipo </w:t>
      </w:r>
      <w:proofErr w:type="gramStart"/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>“</w:t>
      </w:r>
      <w:r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/>
      </w: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>”, e dormentes de madeira entalhados e apoiados diretamente sobre as vigas, sem presença de lastro ferroviário. Existem contratrilhos internos que se estendem em ambas as cabeceiras, e espaçadores de dormentes em chapas metálicas apenas no lado direito da via.</w:t>
      </w:r>
    </w:p>
    <w:p w:rsidR="00B31FC9" w:rsidRPr="00B31FC9" w:rsidRDefault="00B31FC9" w:rsidP="00B31FC9">
      <w:pPr>
        <w:pStyle w:val="Corpodetexto"/>
        <w:suppressAutoHyphens/>
        <w:spacing w:before="240" w:after="120" w:line="360" w:lineRule="auto"/>
        <w:jc w:val="both"/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</w:pP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A superestrutura metálica é formada por um único vão isostático em vigas de alma cheia sem estrado (“deck </w:t>
      </w:r>
      <w:proofErr w:type="spellStart"/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>girder</w:t>
      </w:r>
      <w:proofErr w:type="spellEnd"/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”), com comprimento total de </w:t>
      </w:r>
      <w:r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/>
      </w: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 metros, largura de </w:t>
      </w:r>
      <w:r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/>
      </w: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 metros e altura de </w:t>
      </w:r>
      <w:r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/>
      </w: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 metros.</w:t>
      </w:r>
    </w:p>
    <w:p w:rsidR="00B31FC9" w:rsidRPr="00587613" w:rsidRDefault="00B31FC9" w:rsidP="00B31FC9">
      <w:pPr>
        <w:pStyle w:val="Corpodetexto"/>
        <w:suppressAutoHyphens/>
        <w:spacing w:before="240" w:after="120" w:line="360" w:lineRule="auto"/>
        <w:jc w:val="both"/>
        <w:rPr>
          <w:rFonts w:ascii="Arial" w:hAnsi="Arial" w:cs="Arial"/>
          <w:b w:val="0"/>
          <w:bCs/>
          <w:sz w:val="24"/>
          <w:szCs w:val="24"/>
          <w:lang w:val="pt-BR" w:eastAsia="pt-BR"/>
        </w:rPr>
      </w:pPr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>As vigas principais são perfis “I” soldados, formados por mesa superior (chapa de 400 x ¾”), alma (chapa de 636 x ¾”), e mesa inferior (chapa de 400 x ¾”). A mesa inferior possui uma segunda chapa, de reforço (450 x ¾”), soldada à mesa original e com diversas juntas transversais com soldas de topo. Na face externa das vigas principais, existem reforços longitudinais adicionais, através de chapas conectadas à alma e à mesa inferior através de solda.</w:t>
      </w:r>
    </w:p>
    <w:p w:rsidR="00B31FC9" w:rsidRPr="00587613" w:rsidRDefault="00B31FC9" w:rsidP="00B31FC9">
      <w:pPr>
        <w:pStyle w:val="Corpodetexto"/>
        <w:suppressAutoHyphens/>
        <w:spacing w:before="240" w:after="120" w:line="360" w:lineRule="auto"/>
        <w:jc w:val="both"/>
        <w:rPr>
          <w:rFonts w:ascii="Arial" w:hAnsi="Arial" w:cs="Arial"/>
          <w:b w:val="0"/>
          <w:bCs/>
          <w:sz w:val="24"/>
          <w:szCs w:val="24"/>
          <w:lang w:val="pt-BR" w:eastAsia="pt-BR"/>
        </w:rPr>
      </w:pPr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 xml:space="preserve">As vigas possuem </w:t>
      </w:r>
      <w:proofErr w:type="spellStart"/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>enrijecedores</w:t>
      </w:r>
      <w:proofErr w:type="spellEnd"/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 xml:space="preserve"> transversais de alma, em chapas soldadas, tanto internos quanto externos, sobre os apoios e também ao longo das vigas (intermediários).</w:t>
      </w:r>
    </w:p>
    <w:p w:rsidR="00B31FC9" w:rsidRPr="00587613" w:rsidRDefault="00B31FC9" w:rsidP="00B31FC9">
      <w:pPr>
        <w:pStyle w:val="Corpodetexto"/>
        <w:suppressAutoHyphens/>
        <w:spacing w:before="240" w:after="120" w:line="360" w:lineRule="auto"/>
        <w:jc w:val="both"/>
        <w:rPr>
          <w:rFonts w:ascii="Arial" w:hAnsi="Arial" w:cs="Arial"/>
          <w:b w:val="0"/>
          <w:bCs/>
          <w:sz w:val="24"/>
          <w:szCs w:val="24"/>
          <w:lang w:val="pt-BR" w:eastAsia="pt-BR"/>
        </w:rPr>
      </w:pPr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 xml:space="preserve">A superestrutura possui um sistema de </w:t>
      </w:r>
      <w:proofErr w:type="spellStart"/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>contraventamento</w:t>
      </w:r>
      <w:proofErr w:type="spellEnd"/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 xml:space="preserve"> horizontal no nível superior das vigas, com 3 painéis em “Cruz de Santo André”. Cada painel de </w:t>
      </w:r>
      <w:proofErr w:type="spellStart"/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>contraventamento</w:t>
      </w:r>
      <w:proofErr w:type="spellEnd"/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 xml:space="preserve"> possui uma diagonal em cantoneira simples (L 3” x 3” x 3/8”) e uma diagonal em chapa (3” x ¾”). Os montantes são em cantoneira simples (L 4” x 4” x ½”). Existem ainda, a cada painel, montantes inferiores em cantoneira simples (L 4” x 4” x ½”). Todas as ligações do </w:t>
      </w:r>
      <w:proofErr w:type="spellStart"/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>contraventamento</w:t>
      </w:r>
      <w:proofErr w:type="spellEnd"/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 xml:space="preserve"> são soldadas. Não existe sistema de </w:t>
      </w:r>
      <w:proofErr w:type="spellStart"/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>contraventamento</w:t>
      </w:r>
      <w:proofErr w:type="spellEnd"/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 xml:space="preserve"> vertical.</w:t>
      </w:r>
    </w:p>
    <w:p w:rsidR="00B31FC9" w:rsidRPr="00587613" w:rsidRDefault="00B31FC9" w:rsidP="00B31FC9">
      <w:pPr>
        <w:pStyle w:val="Corpodetexto"/>
        <w:suppressAutoHyphens/>
        <w:spacing w:before="240" w:after="120" w:line="360" w:lineRule="auto"/>
        <w:jc w:val="both"/>
        <w:rPr>
          <w:rFonts w:ascii="Arial" w:hAnsi="Arial" w:cs="Arial"/>
          <w:b w:val="0"/>
          <w:bCs/>
          <w:sz w:val="24"/>
          <w:szCs w:val="24"/>
          <w:lang w:val="pt-BR" w:eastAsia="pt-BR"/>
        </w:rPr>
      </w:pPr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>Os aparelhos de apoio, móveis sobre o Encontro 1 e fixos sobre o Encontro 2, são compostos por placas metálicas, apoiadas sobre as caixas de viga em concreto armado.</w:t>
      </w:r>
    </w:p>
    <w:p w:rsidR="00B31FC9" w:rsidRPr="00587613" w:rsidRDefault="00B31FC9" w:rsidP="00B31FC9">
      <w:pPr>
        <w:pStyle w:val="Corpodetexto"/>
        <w:suppressAutoHyphens/>
        <w:spacing w:before="240" w:after="120" w:line="360" w:lineRule="auto"/>
        <w:jc w:val="both"/>
        <w:rPr>
          <w:rFonts w:ascii="Arial" w:hAnsi="Arial" w:cs="Arial"/>
          <w:b w:val="0"/>
          <w:bCs/>
          <w:sz w:val="24"/>
          <w:szCs w:val="24"/>
          <w:lang w:val="pt-BR" w:eastAsia="pt-BR"/>
        </w:rPr>
      </w:pPr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>Toda a estrutura metálica possui pintura de proteção.</w:t>
      </w:r>
    </w:p>
    <w:p w:rsidR="00B31FC9" w:rsidRPr="00587613" w:rsidRDefault="00B31FC9" w:rsidP="00B31FC9">
      <w:pPr>
        <w:pStyle w:val="Corpodetexto"/>
        <w:suppressAutoHyphens/>
        <w:spacing w:before="240" w:after="120" w:line="360" w:lineRule="auto"/>
        <w:jc w:val="both"/>
        <w:rPr>
          <w:rFonts w:ascii="Arial" w:hAnsi="Arial" w:cs="Arial"/>
          <w:b w:val="0"/>
          <w:bCs/>
          <w:sz w:val="24"/>
          <w:szCs w:val="24"/>
          <w:lang w:val="pt-BR" w:eastAsia="pt-BR"/>
        </w:rPr>
      </w:pPr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>Não existem estruturas complementares, tais como passarela e guarda-corpo.</w:t>
      </w:r>
    </w:p>
    <w:p w:rsidR="00B31FC9" w:rsidRPr="00587613" w:rsidRDefault="00B31FC9" w:rsidP="00B31FC9">
      <w:pPr>
        <w:pStyle w:val="Corpodetexto"/>
        <w:suppressAutoHyphens/>
        <w:spacing w:before="240" w:after="120" w:line="360" w:lineRule="auto"/>
        <w:jc w:val="both"/>
        <w:rPr>
          <w:rFonts w:ascii="Arial" w:hAnsi="Arial" w:cs="Arial"/>
          <w:b w:val="0"/>
          <w:bCs/>
          <w:sz w:val="24"/>
          <w:szCs w:val="24"/>
          <w:lang w:val="pt-BR" w:eastAsia="pt-BR"/>
        </w:rPr>
      </w:pPr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lastRenderedPageBreak/>
        <w:t xml:space="preserve">A </w:t>
      </w:r>
      <w:proofErr w:type="spellStart"/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>mesoestrutura</w:t>
      </w:r>
      <w:proofErr w:type="spellEnd"/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 xml:space="preserve"> é formada por 2 encontros, com aterro compactado, contido por muros frontais e laterais construídos em alvenaria de pedra argamassada, com caixas de viga em concreto armado.</w:t>
      </w:r>
    </w:p>
    <w:p w:rsidR="00B31FC9" w:rsidRPr="00587613" w:rsidRDefault="00B31FC9" w:rsidP="00B31FC9">
      <w:pPr>
        <w:pStyle w:val="Corpodetexto"/>
        <w:suppressAutoHyphens/>
        <w:spacing w:before="240" w:after="120" w:line="360" w:lineRule="auto"/>
        <w:jc w:val="both"/>
        <w:rPr>
          <w:rFonts w:ascii="Arial" w:hAnsi="Arial" w:cs="Arial"/>
          <w:b w:val="0"/>
          <w:bCs/>
          <w:sz w:val="24"/>
          <w:szCs w:val="24"/>
          <w:lang w:val="pt-BR" w:eastAsia="pt-BR"/>
        </w:rPr>
      </w:pPr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>A seguir, tem-se uma representação esquemática, e imagens da OAE.</w:t>
      </w:r>
    </w:p>
    <w:p w:rsidR="00B31FC9" w:rsidRDefault="00B31FC9" w:rsidP="00B31FC9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B31FC9" w:rsidRPr="00B31FC9" w:rsidRDefault="00B31FC9" w:rsidP="00B31FC9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3C5357" w:rsidRPr="0056092B" w:rsidRDefault="003C5357" w:rsidP="00744DEF">
      <w:pPr>
        <w:pStyle w:val="Ttulo1"/>
        <w:ind w:left="0" w:firstLine="0"/>
      </w:pPr>
      <w:bookmarkStart w:id="2" w:name="_Toc57218752"/>
      <w:r w:rsidRPr="0056092B">
        <w:t>INSPEÇÕES DE CAMPO</w:t>
      </w:r>
      <w:bookmarkEnd w:id="2"/>
      <w:r w:rsidRPr="0056092B">
        <w:t xml:space="preserve"> </w:t>
      </w:r>
    </w:p>
    <w:p w:rsidR="003C5357" w:rsidRPr="0056092B" w:rsidRDefault="003C5357" w:rsidP="00744DEF">
      <w:pPr>
        <w:pStyle w:val="SUBTITULO"/>
        <w:ind w:left="0" w:firstLine="0"/>
      </w:pPr>
      <w:bookmarkStart w:id="3" w:name="_Toc46158016"/>
      <w:bookmarkStart w:id="4" w:name="_Toc49429526"/>
      <w:bookmarkStart w:id="5" w:name="_Toc57218753"/>
      <w:r w:rsidRPr="0056092B">
        <w:t>Anomalias e não conformidades</w:t>
      </w:r>
      <w:bookmarkEnd w:id="3"/>
      <w:bookmarkEnd w:id="4"/>
      <w:bookmarkEnd w:id="5"/>
    </w:p>
    <w:p w:rsidR="00DF2A18" w:rsidRPr="0056092B" w:rsidRDefault="003C5357" w:rsidP="00744DEF">
      <w:pPr>
        <w:suppressAutoHyphens/>
        <w:spacing w:before="120" w:after="240" w:line="360" w:lineRule="auto"/>
        <w:jc w:val="both"/>
        <w:rPr>
          <w:rFonts w:ascii="Arial" w:hAnsi="Arial" w:cs="Arial"/>
          <w:sz w:val="22"/>
          <w:szCs w:val="22"/>
        </w:rPr>
      </w:pPr>
      <w:bookmarkStart w:id="6" w:name="_Hlk57188675"/>
      <w:r w:rsidRPr="0056092B">
        <w:rPr>
          <w:rFonts w:ascii="Arial" w:hAnsi="Arial" w:cs="Arial"/>
          <w:sz w:val="22"/>
          <w:szCs w:val="22"/>
        </w:rPr>
        <w:t>As manifestações patológicas e não conformidades de maior relevância detectadas foram:</w:t>
      </w:r>
    </w:p>
    <w:bookmarkEnd w:id="6"/>
    <w:p w:rsidR="001D76D1" w:rsidRDefault="001D76D1" w:rsidP="001D76D1">
      <w:pPr>
        <w:suppressAutoHyphens/>
        <w:spacing w:before="120" w:after="240" w:line="360" w:lineRule="auto"/>
        <w:jc w:val="both"/>
        <w:rPr>
          <w:rFonts w:ascii="Arial" w:hAnsi="Arial" w:cs="Arial"/>
          <w:b/>
          <w:sz w:val="22"/>
          <w:szCs w:val="22"/>
          <w:highlight w:val="yellow"/>
        </w:rPr>
      </w:pPr>
      <w:r w:rsidRPr="004629A7">
        <w:rPr>
          <w:rFonts w:ascii="Arial" w:hAnsi="Arial" w:cs="Arial"/>
          <w:b/>
          <w:sz w:val="22"/>
          <w:szCs w:val="22"/>
          <w:highlight w:val="yellow"/>
        </w:rPr>
        <w:t>Estrutura metálica:</w:t>
      </w:r>
    </w:p>
    <w:p w:rsidR="001D76D1" w:rsidRPr="002D08F8" w:rsidRDefault="00961CCC" w:rsidP="002D08F8">
      <w:pPr>
        <w:pStyle w:val="PargrafodaLista"/>
        <w:numPr>
          <w:ilvl w:val="0"/>
          <w:numId w:val="4"/>
        </w:numPr>
        <w:spacing w:before="120" w:after="120" w:line="360" w:lineRule="auto"/>
        <w:jc w:val="both"/>
        <w:rPr>
          <w:rFonts w:ascii="Arial" w:hAnsi="Arial" w:cs="Arial"/>
          <w:b/>
          <w:sz w:val="22"/>
          <w:highlight w:val="yellow"/>
        </w:rPr>
      </w:pPr>
      <w:proofErr w:type="gramStart"/>
      <w:r>
        <w:rPr>
          <w:rFonts w:ascii="Arial" w:hAnsi="Arial" w:cs="Arial"/>
          <w:b/>
          <w:sz w:val="22"/>
          <w:highlight w:val="yellow"/>
        </w:rPr>
        <w:t xml:space="preserve"/>
      </w:r>
    </w:p>
    <w:p w:rsidR="003431F1" w:rsidRPr="002F7BAE" w:rsidRDefault="00C81324" w:rsidP="00FA7333">
      <w:pPr>
        <w:spacing w:before="120" w:after="120" w:line="360" w:lineRule="auto"/>
        <w:jc w:val="both"/>
        <w:rPr>
          <w:rFonts w:ascii="Arial" w:hAnsi="Arial" w:cs="Arial"/>
          <w:sz w:val="22"/>
          <w:highlight w:val="yellow"/>
        </w:rPr>
      </w:pPr>
      <w:proofErr w:type="gramStart"/>
      <w:r>
        <w:rPr>
          <w:rFonts w:ascii="Arial" w:hAnsi="Arial" w:cs="Arial"/>
          <w:sz w:val="22"/>
          <w:highlight w:val="yellow"/>
        </w:rPr>
        <w:t xml:space="preserve">[Undefined]</w:t>
      </w:r>
    </w:p>
    <w:p w:rsidR="009B4BD8" w:rsidRPr="00B829F7" w:rsidRDefault="009B4BD8" w:rsidP="009B4BD8">
      <w:pPr>
        <w:spacing w:before="120" w:after="120" w:line="360" w:lineRule="auto"/>
        <w:jc w:val="both"/>
        <w:rPr>
          <w:rFonts w:ascii="Arial" w:hAnsi="Arial" w:cs="Arial"/>
          <w:sz w:val="22"/>
        </w:rPr>
      </w:pPr>
      <w:r w:rsidRPr="00FB36E5">
        <w:rPr>
          <w:rFonts w:ascii="Arial" w:hAnsi="Arial" w:cs="Arial"/>
          <w:sz w:val="22"/>
          <w:highlight w:val="yellow"/>
        </w:rPr>
        <w:t xml:space="preserve">Classificação: anomalia de </w:t>
      </w:r>
      <w:r w:rsidRPr="00D72B74">
        <w:rPr>
          <w:rFonts w:ascii="Arial" w:hAnsi="Arial" w:cs="Arial"/>
          <w:sz w:val="22"/>
          <w:highlight w:val="yellow"/>
        </w:rPr>
        <w:t xml:space="preserve">severidade </w:t>
      </w:r>
      <w:proofErr w:type="gramStart"/>
      <w:r w:rsidR="00587613" w:rsidRPr="00D72B74">
        <w:rPr>
          <w:rFonts w:ascii="Arial" w:hAnsi="Arial" w:cs="Arial"/>
          <w:sz w:val="22"/>
          <w:highlight w:val="yellow"/>
        </w:rPr>
        <w:t xml:space="preserve"/>
      </w:r>
      <w:r w:rsidRPr="00D72B74">
        <w:rPr>
          <w:rFonts w:ascii="Arial" w:hAnsi="Arial" w:cs="Arial"/>
          <w:sz w:val="22"/>
          <w:highlight w:val="yellow"/>
        </w:rPr>
        <w:t xml:space="preserve"> </w:t>
      </w:r>
      <w:r w:rsidRPr="00FB36E5">
        <w:rPr>
          <w:rFonts w:ascii="Arial" w:hAnsi="Arial" w:cs="Arial"/>
          <w:sz w:val="22"/>
          <w:highlight w:val="yellow"/>
        </w:rPr>
        <w:t>(durabilidade)</w:t>
      </w:r>
      <w:r w:rsidR="00587613">
        <w:rPr>
          <w:rFonts w:ascii="Arial" w:hAnsi="Arial" w:cs="Arial"/>
          <w:sz w:val="22"/>
          <w:highlight w:val="yellow"/>
        </w:rPr>
        <w:t xml:space="preserve"> </w:t>
      </w:r>
      <w:r w:rsidR="00587613" w:rsidRPr="00FB36E5">
        <w:rPr>
          <w:rFonts w:ascii="Arial" w:hAnsi="Arial" w:cs="Arial"/>
          <w:sz w:val="22"/>
          <w:highlight w:val="yellow"/>
        </w:rPr>
        <w:t xml:space="preserve">anomalia de severidade </w:t>
      </w:r>
      <w:r w:rsidR="00D72B74">
        <w:rPr>
          <w:rFonts w:ascii="Arial" w:hAnsi="Arial" w:cs="Arial"/>
          <w:sz w:val="22"/>
          <w:highlight w:val="yellow"/>
        </w:rPr>
        <w:t xml:space="preserve"/>
      </w:r>
      <w:r w:rsidR="00587613" w:rsidRPr="00FB36E5">
        <w:rPr>
          <w:rFonts w:ascii="Arial" w:hAnsi="Arial" w:cs="Arial"/>
          <w:sz w:val="22"/>
          <w:highlight w:val="yellow"/>
        </w:rPr>
        <w:t xml:space="preserve"> (</w:t>
      </w:r>
      <w:r w:rsidR="00587613">
        <w:rPr>
          <w:rFonts w:ascii="Arial" w:hAnsi="Arial" w:cs="Arial"/>
          <w:sz w:val="22"/>
          <w:highlight w:val="yellow"/>
        </w:rPr>
        <w:t>e</w:t>
      </w:r>
      <w:bookmarkStart w:id="7" w:name="_GoBack"/>
      <w:bookmarkEnd w:id="7"/>
      <w:r w:rsidR="00587613">
        <w:rPr>
          <w:rFonts w:ascii="Arial" w:hAnsi="Arial" w:cs="Arial"/>
          <w:sz w:val="22"/>
          <w:highlight w:val="yellow"/>
        </w:rPr>
        <w:t>strutural)</w:t>
      </w:r>
      <w:r w:rsidRPr="00FB36E5">
        <w:rPr>
          <w:rFonts w:ascii="Arial" w:hAnsi="Arial" w:cs="Arial"/>
          <w:sz w:val="22"/>
          <w:highlight w:val="yellow"/>
        </w:rPr>
        <w:t>.</w:t>
      </w:r>
    </w:p>
    <w:p w:rsidR="004D5212" w:rsidRPr="002D08F8" w:rsidRDefault="00961CCC" w:rsidP="002D08F8">
      <w:pPr>
        <w:pStyle w:val="PargrafodaLista"/>
        <w:numPr>
          <w:ilvl w:val="0"/>
          <w:numId w:val="4"/>
        </w:numPr>
        <w:spacing w:before="120" w:after="120" w:line="360" w:lineRule="auto"/>
        <w:jc w:val="both"/>
        <w:rPr>
          <w:rFonts w:ascii="Arial" w:hAnsi="Arial" w:cs="Arial"/>
          <w:b/>
          <w:sz w:val="22"/>
          <w:highlight w:val="yellow"/>
        </w:rPr>
      </w:pPr>
      <w:r>
        <w:rPr>
          <w:rFonts w:ascii="Arial" w:hAnsi="Arial" w:cs="Arial"/>
          <w:b/>
          <w:sz w:val="22"/>
          <w:highlight w:val="yellow"/>
        </w:rPr>
        <w:t xml:space="preserve"/>
      </w:r>
    </w:p>
    <w:p w:rsidR="00961CCC" w:rsidRDefault="00961CCC" w:rsidP="004D5212">
      <w:pPr>
        <w:spacing w:before="120" w:after="120" w:line="360" w:lineRule="auto"/>
        <w:jc w:val="both"/>
        <w:rPr>
          <w:rFonts w:ascii="Arial" w:hAnsi="Arial" w:cs="Arial"/>
          <w:sz w:val="22"/>
          <w:highlight w:val="yellow"/>
        </w:rPr>
      </w:pPr>
      <w:proofErr w:type="gramStart"/>
      <w:r>
        <w:rPr>
          <w:rFonts w:ascii="Arial" w:hAnsi="Arial" w:cs="Arial"/>
          <w:sz w:val="22"/>
          <w:highlight w:val="yellow"/>
        </w:rPr>
        <w:t xml:space="preserve"/>
      </w:r>
      <w:r w:rsidR="001F37CB">
        <w:rPr>
          <w:rFonts w:ascii="Arial" w:hAnsi="Arial" w:cs="Arial"/>
          <w:sz w:val="22"/>
          <w:highlight w:val="yellow"/>
        </w:rPr>
        <w:t xml:space="preserve"> </w:t>
      </w:r>
    </w:p>
    <w:p w:rsidR="004D5212" w:rsidRPr="004D5212" w:rsidRDefault="004D5212" w:rsidP="004D5212">
      <w:pPr>
        <w:spacing w:before="120" w:after="120" w:line="360" w:lineRule="auto"/>
        <w:jc w:val="both"/>
        <w:rPr>
          <w:rFonts w:ascii="Arial" w:hAnsi="Arial" w:cs="Arial"/>
          <w:sz w:val="22"/>
        </w:rPr>
      </w:pPr>
      <w:r w:rsidRPr="00FB36E5">
        <w:rPr>
          <w:rFonts w:ascii="Arial" w:hAnsi="Arial" w:cs="Arial"/>
          <w:sz w:val="22"/>
          <w:highlight w:val="yellow"/>
        </w:rPr>
        <w:t xml:space="preserve">Classificação: </w:t>
      </w:r>
      <w:r w:rsidR="00587613" w:rsidRPr="00FB36E5">
        <w:rPr>
          <w:rFonts w:ascii="Arial" w:hAnsi="Arial" w:cs="Arial"/>
          <w:sz w:val="22"/>
          <w:highlight w:val="yellow"/>
        </w:rPr>
        <w:t xml:space="preserve">anomalia de severidade </w:t>
      </w:r>
      <w:r w:rsidR="00587613">
        <w:rPr>
          <w:rFonts w:ascii="Arial" w:hAnsi="Arial" w:cs="Arial"/>
          <w:sz w:val="22"/>
          <w:highlight w:val="yellow"/>
        </w:rPr>
        <w:t xml:space="preserve"> (durabilidade) </w:t>
      </w:r>
      <w:r w:rsidRPr="00FB36E5">
        <w:rPr>
          <w:rFonts w:ascii="Arial" w:hAnsi="Arial" w:cs="Arial"/>
          <w:sz w:val="22"/>
          <w:highlight w:val="yellow"/>
        </w:rPr>
        <w:t xml:space="preserve">anomalia de severidade </w:t>
      </w:r>
      <w:r w:rsidR="00961CCC">
        <w:rPr>
          <w:rFonts w:ascii="Arial" w:hAnsi="Arial" w:cs="Arial"/>
          <w:sz w:val="22"/>
          <w:highlight w:val="yellow"/>
        </w:rPr>
        <w:t xml:space="preserve"/>
      </w:r>
      <w:r w:rsidRPr="00FB36E5">
        <w:rPr>
          <w:rFonts w:ascii="Arial" w:hAnsi="Arial" w:cs="Arial"/>
          <w:sz w:val="22"/>
          <w:highlight w:val="yellow"/>
        </w:rPr>
        <w:t xml:space="preserve"> (</w:t>
      </w:r>
      <w:r>
        <w:rPr>
          <w:rFonts w:ascii="Arial" w:hAnsi="Arial" w:cs="Arial"/>
          <w:sz w:val="22"/>
          <w:highlight w:val="yellow"/>
        </w:rPr>
        <w:t>estrutural</w:t>
      </w:r>
      <w:r w:rsidRPr="00FB36E5">
        <w:rPr>
          <w:rFonts w:ascii="Arial" w:hAnsi="Arial" w:cs="Arial"/>
          <w:sz w:val="22"/>
          <w:highlight w:val="yellow"/>
        </w:rPr>
        <w:t>).</w:t>
      </w:r>
    </w:p>
    <w:p w:rsidR="002D08F8" w:rsidRPr="002D08F8" w:rsidRDefault="00961CCC" w:rsidP="002D08F8">
      <w:pPr>
        <w:pStyle w:val="PargrafodaLista"/>
        <w:numPr>
          <w:ilvl w:val="0"/>
          <w:numId w:val="4"/>
        </w:numPr>
        <w:spacing w:before="120" w:after="120" w:line="360" w:lineRule="auto"/>
        <w:jc w:val="both"/>
        <w:rPr>
          <w:rFonts w:ascii="Arial" w:hAnsi="Arial" w:cs="Arial"/>
          <w:b/>
          <w:sz w:val="22"/>
          <w:highlight w:val="yellow"/>
        </w:rPr>
      </w:pPr>
      <w:r>
        <w:rPr>
          <w:rFonts w:ascii="Arial" w:hAnsi="Arial" w:cs="Arial"/>
          <w:b/>
          <w:sz w:val="22"/>
          <w:highlight w:val="yellow"/>
        </w:rPr>
        <w:t xml:space="preserve"/>
      </w:r>
      <w:r w:rsidR="001D76D1" w:rsidRPr="002D08F8">
        <w:rPr>
          <w:rFonts w:ascii="Arial" w:hAnsi="Arial" w:cs="Arial"/>
          <w:b/>
          <w:sz w:val="22"/>
          <w:highlight w:val="yellow"/>
        </w:rPr>
        <w:t xml:space="preserve"> </w:t>
      </w:r>
    </w:p>
    <w:p w:rsidR="001D76D1" w:rsidRDefault="00961CCC" w:rsidP="001D76D1">
      <w:pPr>
        <w:spacing w:before="120" w:after="120" w:line="360" w:lineRule="auto"/>
        <w:jc w:val="both"/>
        <w:rPr>
          <w:rFonts w:ascii="Arial" w:hAnsi="Arial" w:cs="Arial"/>
          <w:sz w:val="22"/>
          <w:highlight w:val="yellow"/>
        </w:rPr>
      </w:pPr>
      <w:r>
        <w:rPr>
          <w:rFonts w:ascii="Arial" w:hAnsi="Arial" w:cs="Arial"/>
          <w:sz w:val="22"/>
          <w:highlight w:val="yellow"/>
        </w:rPr>
        <w:t xml:space="preserve"/>
      </w:r>
    </w:p>
    <w:p w:rsidR="00231AF1" w:rsidRPr="00231AF1" w:rsidRDefault="00231AF1" w:rsidP="001D76D1">
      <w:pPr>
        <w:spacing w:before="120" w:after="120" w:line="360" w:lineRule="auto"/>
        <w:jc w:val="both"/>
        <w:rPr>
          <w:rFonts w:ascii="Arial" w:hAnsi="Arial" w:cs="Arial"/>
          <w:sz w:val="22"/>
        </w:rPr>
      </w:pPr>
      <w:r w:rsidRPr="00FB36E5">
        <w:rPr>
          <w:rFonts w:ascii="Arial" w:hAnsi="Arial" w:cs="Arial"/>
          <w:sz w:val="22"/>
          <w:highlight w:val="yellow"/>
        </w:rPr>
        <w:t xml:space="preserve">Classificação: anomalia de severidade </w:t>
      </w:r>
      <w:r w:rsidR="00961CCC">
        <w:rPr>
          <w:rFonts w:ascii="Arial" w:hAnsi="Arial" w:cs="Arial"/>
          <w:sz w:val="22"/>
          <w:highlight w:val="yellow"/>
        </w:rPr>
        <w:t xml:space="preserve"/>
      </w:r>
      <w:r w:rsidR="00961CCC" w:rsidRPr="00FB36E5">
        <w:rPr>
          <w:rFonts w:ascii="Arial" w:hAnsi="Arial" w:cs="Arial"/>
          <w:sz w:val="22"/>
          <w:highlight w:val="yellow"/>
        </w:rPr>
        <w:t xml:space="preserve"> </w:t>
      </w:r>
      <w:r w:rsidRPr="00FB36E5">
        <w:rPr>
          <w:rFonts w:ascii="Arial" w:hAnsi="Arial" w:cs="Arial"/>
          <w:sz w:val="22"/>
          <w:highlight w:val="yellow"/>
        </w:rPr>
        <w:t>(durabilidade)</w:t>
      </w:r>
      <w:r w:rsidR="00587613">
        <w:rPr>
          <w:rFonts w:ascii="Arial" w:hAnsi="Arial" w:cs="Arial"/>
          <w:sz w:val="22"/>
          <w:highlight w:val="yellow"/>
        </w:rPr>
        <w:t xml:space="preserve"> </w:t>
      </w:r>
      <w:r w:rsidR="00587613" w:rsidRPr="00FB36E5">
        <w:rPr>
          <w:rFonts w:ascii="Arial" w:hAnsi="Arial" w:cs="Arial"/>
          <w:sz w:val="22"/>
          <w:highlight w:val="yellow"/>
        </w:rPr>
        <w:t xml:space="preserve">anomalia de severidade </w:t>
      </w:r>
      <w:r w:rsidR="00587613">
        <w:rPr>
          <w:rFonts w:ascii="Arial" w:hAnsi="Arial" w:cs="Arial"/>
          <w:sz w:val="22"/>
          <w:highlight w:val="yellow"/>
        </w:rPr>
        <w:t xml:space="preserve"/>
      </w:r>
      <w:r w:rsidR="00587613" w:rsidRPr="00FB36E5">
        <w:rPr>
          <w:rFonts w:ascii="Arial" w:hAnsi="Arial" w:cs="Arial"/>
          <w:sz w:val="22"/>
          <w:highlight w:val="yellow"/>
        </w:rPr>
        <w:t xml:space="preserve"> (</w:t>
      </w:r>
      <w:r w:rsidR="00587613">
        <w:rPr>
          <w:rFonts w:ascii="Arial" w:hAnsi="Arial" w:cs="Arial"/>
          <w:sz w:val="22"/>
          <w:highlight w:val="yellow"/>
        </w:rPr>
        <w:t>estrutural)</w:t>
      </w:r>
      <w:r w:rsidRPr="00FB36E5">
        <w:rPr>
          <w:rFonts w:ascii="Arial" w:hAnsi="Arial" w:cs="Arial"/>
          <w:sz w:val="22"/>
          <w:highlight w:val="yellow"/>
        </w:rPr>
        <w:t>.</w:t>
      </w:r>
    </w:p>
    <w:p w:rsidR="001D76D1" w:rsidRPr="00894270" w:rsidRDefault="00961CCC" w:rsidP="001D76D1">
      <w:pPr>
        <w:pStyle w:val="PargrafodaLista"/>
        <w:numPr>
          <w:ilvl w:val="0"/>
          <w:numId w:val="4"/>
        </w:numPr>
        <w:spacing w:before="120" w:after="120" w:line="360" w:lineRule="auto"/>
        <w:ind w:left="0" w:firstLine="0"/>
        <w:jc w:val="both"/>
        <w:rPr>
          <w:rFonts w:ascii="Arial" w:hAnsi="Arial" w:cs="Arial"/>
          <w:b/>
          <w:sz w:val="22"/>
          <w:szCs w:val="22"/>
          <w:highlight w:val="yellow"/>
        </w:rPr>
      </w:pPr>
      <w:r>
        <w:rPr>
          <w:rFonts w:ascii="Arial" w:hAnsi="Arial" w:cs="Arial"/>
          <w:b/>
          <w:sz w:val="22"/>
          <w:szCs w:val="22"/>
          <w:highlight w:val="yellow"/>
        </w:rPr>
        <w:t xml:space="preserve"/>
      </w:r>
    </w:p>
    <w:p w:rsidR="001D76D1" w:rsidRDefault="00961CCC" w:rsidP="001D76D1">
      <w:pPr>
        <w:suppressAutoHyphens/>
        <w:spacing w:before="120" w:after="240" w:line="360" w:lineRule="auto"/>
        <w:jc w:val="both"/>
        <w:rPr>
          <w:rFonts w:ascii="Arial" w:hAnsi="Arial" w:cs="Arial"/>
          <w:sz w:val="22"/>
          <w:szCs w:val="22"/>
          <w:highlight w:val="yellow"/>
        </w:rPr>
      </w:pPr>
      <w:r>
        <w:rPr>
          <w:rFonts w:ascii="Arial" w:hAnsi="Arial" w:cs="Arial"/>
          <w:sz w:val="22"/>
          <w:szCs w:val="22"/>
          <w:highlight w:val="yellow"/>
        </w:rPr>
        <w:t xml:space="preserve"/>
      </w:r>
    </w:p>
    <w:p w:rsidR="00231AF1" w:rsidRDefault="00231AF1" w:rsidP="00231AF1">
      <w:pPr>
        <w:spacing w:before="120" w:after="120" w:line="360" w:lineRule="auto"/>
        <w:jc w:val="both"/>
        <w:rPr>
          <w:rFonts w:ascii="Arial" w:hAnsi="Arial" w:cs="Arial"/>
          <w:sz w:val="22"/>
        </w:rPr>
      </w:pPr>
      <w:r w:rsidRPr="00FB36E5">
        <w:rPr>
          <w:rFonts w:ascii="Arial" w:hAnsi="Arial" w:cs="Arial"/>
          <w:sz w:val="22"/>
          <w:highlight w:val="yellow"/>
        </w:rPr>
        <w:t xml:space="preserve">Classificação: anomalia de severidade </w:t>
      </w:r>
      <w:r w:rsidR="00961CCC">
        <w:rPr>
          <w:rFonts w:ascii="Arial" w:hAnsi="Arial" w:cs="Arial"/>
          <w:sz w:val="22"/>
          <w:highlight w:val="yellow"/>
        </w:rPr>
        <w:t xml:space="preserve"> </w:t>
      </w:r>
      <w:r w:rsidR="003F34F9">
        <w:rPr>
          <w:rFonts w:ascii="Arial" w:hAnsi="Arial" w:cs="Arial"/>
          <w:sz w:val="22"/>
          <w:highlight w:val="yellow"/>
        </w:rPr>
        <w:t>(</w:t>
      </w:r>
      <w:r w:rsidR="00587613">
        <w:rPr>
          <w:rFonts w:ascii="Arial" w:hAnsi="Arial" w:cs="Arial"/>
          <w:sz w:val="22"/>
          <w:highlight w:val="yellow"/>
        </w:rPr>
        <w:t xml:space="preserve">durabilidade) </w:t>
      </w:r>
      <w:r w:rsidR="003F34F9" w:rsidRPr="003F34F9">
        <w:rPr>
          <w:rFonts w:ascii="Arial" w:hAnsi="Arial" w:cs="Arial"/>
          <w:sz w:val="22"/>
          <w:highlight w:val="yellow"/>
        </w:rPr>
        <w:t xml:space="preserve">anomalia de severidade </w:t>
      </w:r>
      <w:r w:rsidR="00961CCC">
        <w:rPr>
          <w:rFonts w:ascii="Arial" w:hAnsi="Arial" w:cs="Arial"/>
          <w:sz w:val="22"/>
          <w:highlight w:val="yellow"/>
        </w:rPr>
        <w:t xml:space="preserve"/>
      </w:r>
      <w:r w:rsidR="003F34F9" w:rsidRPr="003F34F9">
        <w:rPr>
          <w:rFonts w:ascii="Arial" w:hAnsi="Arial" w:cs="Arial"/>
          <w:sz w:val="22"/>
          <w:highlight w:val="yellow"/>
        </w:rPr>
        <w:t xml:space="preserve"> (estrutural)</w:t>
      </w:r>
      <w:r w:rsidR="003F34F9">
        <w:rPr>
          <w:rFonts w:ascii="Arial" w:hAnsi="Arial" w:cs="Arial"/>
          <w:sz w:val="22"/>
        </w:rPr>
        <w:t>.</w:t>
      </w:r>
    </w:p>
    <w:p w:rsidR="00961CCC" w:rsidRDefault="00961CCC" w:rsidP="00231AF1">
      <w:pPr>
        <w:spacing w:before="120" w:after="120" w:line="360" w:lineRule="auto"/>
        <w:jc w:val="both"/>
        <w:rPr>
          <w:rFonts w:ascii="Arial" w:hAnsi="Arial" w:cs="Arial"/>
          <w:sz w:val="22"/>
        </w:rPr>
      </w:pPr>
    </w:p>
    <w:p w:rsidR="00961CCC" w:rsidRDefault="00961CCC" w:rsidP="00961CCC">
      <w:pPr>
        <w:rPr>
          <w:highlight w:val="yellow"/>
        </w:rPr>
      </w:pPr>
      <w:bookmarkStart w:id="8" w:name="_Hlk101256647"/>
      <w:bookmarkStart w:id="9" w:name="_Hlk66443165"/>
    </w:p>
    <w:p w:rsidR="00961CCC" w:rsidRPr="0056092B" w:rsidRDefault="00961CCC" w:rsidP="00961CCC">
      <w:pPr>
        <w:pStyle w:val="Ttulo1"/>
        <w:ind w:left="0" w:firstLine="0"/>
      </w:pPr>
      <w:r>
        <w:t>DIAGNÓSTICO E TERAPIAS RECOMENDADAS</w:t>
      </w:r>
    </w:p>
    <w:p w:rsidR="00961CCC" w:rsidRPr="0056092B" w:rsidRDefault="00961CCC" w:rsidP="00961CCC">
      <w:pPr>
        <w:pStyle w:val="SUBTITULO"/>
        <w:ind w:left="0" w:firstLine="0"/>
      </w:pPr>
      <w:r>
        <w:t>Análise Geral</w:t>
      </w:r>
    </w:p>
    <w:p w:rsidR="00961CCC" w:rsidRPr="003D778B" w:rsidRDefault="00961CCC" w:rsidP="00961CCC">
      <w:pPr>
        <w:pStyle w:val="TextoRelatrio"/>
        <w:rPr>
          <w:rFonts w:eastAsia="Calibri"/>
          <w:sz w:val="24"/>
          <w:szCs w:val="24"/>
          <w:highlight w:val="yellow"/>
          <w:u w:val="single"/>
        </w:rPr>
      </w:pPr>
      <w:bookmarkStart w:id="10" w:name="_Hlk100562706"/>
      <w:bookmarkEnd w:id="8"/>
      <w:r w:rsidRPr="003D778B">
        <w:rPr>
          <w:rFonts w:eastAsia="Calibri"/>
          <w:sz w:val="24"/>
          <w:szCs w:val="24"/>
          <w:highlight w:val="yellow"/>
          <w:u w:val="single"/>
        </w:rPr>
        <w:t>Estrutura metálica:</w:t>
      </w:r>
    </w:p>
    <w:p w:rsidR="00587613" w:rsidRDefault="00587613" w:rsidP="00961CCC">
      <w:pPr>
        <w:pStyle w:val="TextoRelatrio"/>
        <w:rPr>
          <w:rFonts w:eastAsia="Calibri"/>
          <w:sz w:val="24"/>
          <w:szCs w:val="24"/>
          <w:highlight w:val="yellow"/>
        </w:rPr>
      </w:pPr>
      <w:r>
        <w:rPr>
          <w:rFonts w:eastAsia="Calibri"/>
          <w:sz w:val="24"/>
          <w:szCs w:val="24"/>
          <w:highlight w:val="yellow"/>
        </w:rPr>
        <w:t xml:space="preserve">.</w:t>
      </w:r>
    </w:p>
    <w:p w:rsidR="00587613" w:rsidRDefault="00587613" w:rsidP="00961CCC">
      <w:pPr>
        <w:pStyle w:val="TextoRelatrio"/>
        <w:rPr>
          <w:rFonts w:eastAsia="Calibri"/>
          <w:sz w:val="24"/>
          <w:szCs w:val="24"/>
          <w:highlight w:val="yellow"/>
        </w:rPr>
      </w:pPr>
      <w:r>
        <w:rPr>
          <w:rFonts w:eastAsia="Calibri"/>
          <w:sz w:val="24"/>
          <w:szCs w:val="24"/>
          <w:highlight w:val="yellow"/>
        </w:rPr>
        <w:t xml:space="preserve">.</w:t>
      </w:r>
    </w:p>
    <w:p w:rsidR="00961CCC" w:rsidRPr="003D778B" w:rsidRDefault="00587613" w:rsidP="00961CCC">
      <w:pPr>
        <w:pStyle w:val="TextoRelatrio"/>
        <w:rPr>
          <w:rFonts w:eastAsia="Calibri"/>
          <w:sz w:val="24"/>
          <w:szCs w:val="24"/>
          <w:highlight w:val="yellow"/>
        </w:rPr>
      </w:pPr>
      <w:r>
        <w:rPr>
          <w:rFonts w:eastAsia="Calibri"/>
          <w:sz w:val="24"/>
          <w:szCs w:val="24"/>
          <w:highlight w:val="yellow"/>
        </w:rPr>
        <w:t xml:space="preserve"/>
      </w:r>
      <w:r w:rsidR="00961CCC" w:rsidRPr="003D778B">
        <w:rPr>
          <w:rFonts w:eastAsia="Calibri"/>
          <w:sz w:val="24"/>
          <w:szCs w:val="24"/>
          <w:highlight w:val="yellow"/>
        </w:rPr>
        <w:t>.</w:t>
      </w:r>
    </w:p>
    <w:p w:rsidR="00961CCC" w:rsidRPr="003D778B" w:rsidRDefault="00587613" w:rsidP="00961CCC">
      <w:pPr>
        <w:pStyle w:val="TextoRelatrio"/>
        <w:rPr>
          <w:sz w:val="24"/>
          <w:szCs w:val="24"/>
          <w:highlight w:val="yellow"/>
        </w:rPr>
      </w:pPr>
      <w:r>
        <w:rPr>
          <w:rFonts w:eastAsia="Calibri"/>
          <w:sz w:val="24"/>
          <w:szCs w:val="24"/>
          <w:highlight w:val="yellow"/>
        </w:rPr>
        <w:t xml:space="preserve"/>
      </w:r>
      <w:r w:rsidR="00961CCC" w:rsidRPr="003D778B">
        <w:rPr>
          <w:sz w:val="24"/>
          <w:szCs w:val="24"/>
          <w:highlight w:val="yellow"/>
        </w:rPr>
        <w:t>.</w:t>
      </w:r>
    </w:p>
    <w:p w:rsidR="00961CCC" w:rsidRDefault="00961CCC" w:rsidP="00961CCC">
      <w:pPr>
        <w:rPr>
          <w:highlight w:val="yellow"/>
        </w:rPr>
      </w:pPr>
      <w:bookmarkStart w:id="11" w:name="_Hlk130472490"/>
      <w:bookmarkEnd w:id="9"/>
      <w:bookmarkEnd w:id="10"/>
    </w:p>
    <w:p w:rsidR="00961CCC" w:rsidRPr="0056092B" w:rsidRDefault="00961CCC" w:rsidP="00961CCC">
      <w:pPr>
        <w:pStyle w:val="SUBTITULO"/>
        <w:ind w:left="0" w:firstLine="0"/>
      </w:pPr>
      <w:r>
        <w:t>Conclusões e recomendações</w:t>
      </w:r>
    </w:p>
    <w:p w:rsidR="00961CCC" w:rsidRPr="003D778B" w:rsidRDefault="00961CCC" w:rsidP="00961CCC">
      <w:pPr>
        <w:pStyle w:val="TextoRelatrio"/>
        <w:rPr>
          <w:b/>
          <w:kern w:val="32"/>
          <w:sz w:val="24"/>
          <w:szCs w:val="24"/>
          <w:highlight w:val="yellow"/>
        </w:rPr>
      </w:pPr>
      <w:bookmarkStart w:id="12" w:name="_Hlk130387795"/>
      <w:bookmarkStart w:id="13" w:name="_Hlk72252189"/>
      <w:r w:rsidRPr="003D778B">
        <w:rPr>
          <w:rFonts w:eastAsia="Calibri"/>
          <w:sz w:val="24"/>
          <w:szCs w:val="24"/>
          <w:highlight w:val="yellow"/>
        </w:rPr>
        <w:t xml:space="preserve"> </w:t>
      </w:r>
      <w:bookmarkEnd w:id="12"/>
      <w:bookmarkEnd w:id="13"/>
      <w:r w:rsidRPr="003D778B">
        <w:rPr>
          <w:b/>
          <w:kern w:val="32"/>
          <w:sz w:val="24"/>
          <w:szCs w:val="24"/>
          <w:highlight w:val="yellow"/>
        </w:rPr>
        <w:t>Manutenção corretiva:</w:t>
      </w:r>
    </w:p>
    <w:p w:rsidR="00587613" w:rsidRPr="003D778B" w:rsidRDefault="00587613" w:rsidP="00587613">
      <w:pPr>
        <w:pStyle w:val="TextoRelatrio"/>
        <w:rPr>
          <w:rFonts w:eastAsia="Calibri"/>
          <w:sz w:val="24"/>
          <w:szCs w:val="24"/>
          <w:highlight w:val="yellow"/>
        </w:rPr>
      </w:pPr>
      <w:r>
        <w:rPr>
          <w:rFonts w:eastAsia="Calibri"/>
          <w:sz w:val="24"/>
          <w:szCs w:val="24"/>
          <w:highlight w:val="yellow"/>
        </w:rPr>
        <w:t xml:space="preserve"/>
      </w:r>
      <w:r w:rsidRPr="003D778B">
        <w:rPr>
          <w:rFonts w:eastAsia="Calibri"/>
          <w:sz w:val="24"/>
          <w:szCs w:val="24"/>
          <w:highlight w:val="yellow"/>
        </w:rPr>
        <w:t>.</w:t>
      </w:r>
    </w:p>
    <w:p w:rsidR="00587613" w:rsidRDefault="00587613" w:rsidP="00587613">
      <w:pPr>
        <w:pStyle w:val="TextoRelatrio"/>
        <w:rPr>
          <w:rFonts w:eastAsia="Calibri"/>
          <w:sz w:val="24"/>
          <w:szCs w:val="24"/>
          <w:highlight w:val="yellow"/>
        </w:rPr>
      </w:pPr>
      <w:r>
        <w:rPr>
          <w:rFonts w:eastAsia="Calibri"/>
          <w:sz w:val="24"/>
          <w:szCs w:val="24"/>
          <w:highlight w:val="yellow"/>
        </w:rPr>
        <w:t xml:space="preserve"/>
      </w:r>
      <w:r w:rsidRPr="003D778B">
        <w:rPr>
          <w:rFonts w:eastAsia="Calibri"/>
          <w:sz w:val="24"/>
          <w:szCs w:val="24"/>
          <w:highlight w:val="yellow"/>
        </w:rPr>
        <w:t>.</w:t>
      </w:r>
    </w:p>
    <w:p w:rsidR="00587613" w:rsidRPr="003D778B" w:rsidRDefault="00587613" w:rsidP="00587613">
      <w:pPr>
        <w:pStyle w:val="TextoRelatrio"/>
        <w:rPr>
          <w:rFonts w:eastAsia="Calibri"/>
          <w:sz w:val="24"/>
          <w:szCs w:val="24"/>
          <w:highlight w:val="yellow"/>
        </w:rPr>
      </w:pPr>
    </w:p>
    <w:p w:rsidR="00961CCC" w:rsidRPr="003D778B" w:rsidRDefault="00961CCC" w:rsidP="00961CCC">
      <w:pPr>
        <w:pStyle w:val="TextoRelatrio"/>
        <w:rPr>
          <w:b/>
          <w:kern w:val="32"/>
          <w:sz w:val="24"/>
          <w:szCs w:val="24"/>
          <w:highlight w:val="yellow"/>
        </w:rPr>
      </w:pPr>
      <w:r w:rsidRPr="003D778B">
        <w:rPr>
          <w:b/>
          <w:kern w:val="32"/>
          <w:sz w:val="24"/>
          <w:szCs w:val="24"/>
          <w:highlight w:val="yellow"/>
        </w:rPr>
        <w:t>Manutenção preventiva:</w:t>
      </w:r>
    </w:p>
    <w:bookmarkEnd w:id="11"/>
    <w:p w:rsidR="00587613" w:rsidRDefault="00587613" w:rsidP="00587613">
      <w:pPr>
        <w:pStyle w:val="TextoRelatrio"/>
        <w:rPr>
          <w:rFonts w:eastAsia="Calibri"/>
          <w:sz w:val="24"/>
          <w:szCs w:val="24"/>
          <w:highlight w:val="yellow"/>
        </w:rPr>
      </w:pPr>
      <w:r>
        <w:rPr>
          <w:rFonts w:eastAsia="Calibri"/>
          <w:sz w:val="24"/>
          <w:szCs w:val="24"/>
          <w:highlight w:val="yellow"/>
        </w:rPr>
        <w:t xml:space="preserve"/>
      </w:r>
      <w:r w:rsidRPr="003D778B">
        <w:rPr>
          <w:rFonts w:eastAsia="Calibri"/>
          <w:sz w:val="24"/>
          <w:szCs w:val="24"/>
          <w:highlight w:val="yellow"/>
        </w:rPr>
        <w:t>.</w:t>
      </w:r>
    </w:p>
    <w:p w:rsidR="00587613" w:rsidRPr="003D778B" w:rsidRDefault="00587613" w:rsidP="00587613">
      <w:pPr>
        <w:pStyle w:val="TextoRelatrio"/>
        <w:rPr>
          <w:rFonts w:eastAsia="Calibri"/>
          <w:sz w:val="24"/>
          <w:szCs w:val="24"/>
          <w:highlight w:val="yellow"/>
        </w:rPr>
      </w:pPr>
      <w:r>
        <w:rPr>
          <w:rFonts w:eastAsia="Calibri"/>
          <w:sz w:val="24"/>
          <w:szCs w:val="24"/>
          <w:highlight w:val="yellow"/>
        </w:rPr>
        <w:t xml:space="preserve"/>
      </w:r>
      <w:r w:rsidRPr="003D778B">
        <w:rPr>
          <w:rFonts w:eastAsia="Calibri"/>
          <w:sz w:val="24"/>
          <w:szCs w:val="24"/>
          <w:highlight w:val="yellow"/>
        </w:rPr>
        <w:t>.</w:t>
      </w:r>
    </w:p>
    <w:p w:rsidR="00587613" w:rsidRPr="003D778B" w:rsidRDefault="00587613" w:rsidP="00587613">
      <w:pPr>
        <w:pStyle w:val="TextoRelatrio"/>
        <w:rPr>
          <w:rFonts w:eastAsia="Calibri"/>
          <w:sz w:val="24"/>
          <w:szCs w:val="24"/>
          <w:highlight w:val="yellow"/>
        </w:rPr>
      </w:pPr>
      <w:r>
        <w:rPr>
          <w:rFonts w:eastAsia="Calibri"/>
          <w:sz w:val="24"/>
          <w:szCs w:val="24"/>
          <w:highlight w:val="yellow"/>
        </w:rPr>
        <w:t xml:space="preserve"/>
      </w:r>
      <w:r w:rsidRPr="003D778B">
        <w:rPr>
          <w:rFonts w:eastAsia="Calibri"/>
          <w:sz w:val="24"/>
          <w:szCs w:val="24"/>
          <w:highlight w:val="yellow"/>
        </w:rPr>
        <w:t>.</w:t>
      </w:r>
    </w:p>
    <w:p w:rsidR="00961CCC" w:rsidRPr="00C95602" w:rsidRDefault="00961CCC" w:rsidP="00961CCC">
      <w:pPr>
        <w:pStyle w:val="TextoRelatrio"/>
        <w:rPr>
          <w:sz w:val="24"/>
          <w:szCs w:val="24"/>
        </w:rPr>
      </w:pPr>
    </w:p>
    <w:p w:rsidR="00961CCC" w:rsidRPr="00231AF1" w:rsidRDefault="00961CCC" w:rsidP="00231AF1">
      <w:pPr>
        <w:spacing w:before="120" w:after="120" w:line="360" w:lineRule="auto"/>
        <w:jc w:val="both"/>
        <w:rPr>
          <w:rFonts w:ascii="Arial" w:hAnsi="Arial" w:cs="Arial"/>
          <w:sz w:val="22"/>
        </w:rPr>
      </w:pPr>
    </w:p>
    <w:sectPr w:rsidR="00961CCC" w:rsidRPr="00231AF1" w:rsidSect="003C5357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1196" w:right="1106" w:bottom="1418" w:left="1077" w:header="567" w:footer="181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69EF" w:rsidRDefault="002E69EF" w:rsidP="003C5357">
      <w:r>
        <w:separator/>
      </w:r>
    </w:p>
  </w:endnote>
  <w:endnote w:type="continuationSeparator" w:id="0">
    <w:p w:rsidR="002E69EF" w:rsidRDefault="002E69EF" w:rsidP="003C5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9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526"/>
      <w:gridCol w:w="1412"/>
      <w:gridCol w:w="1566"/>
      <w:gridCol w:w="1293"/>
    </w:tblGrid>
    <w:tr w:rsidR="002519AE" w:rsidTr="002127E4">
      <w:trPr>
        <w:trHeight w:val="257"/>
        <w:jc w:val="center"/>
      </w:trPr>
      <w:tc>
        <w:tcPr>
          <w:tcW w:w="5526" w:type="dxa"/>
          <w:tcBorders>
            <w:bottom w:val="nil"/>
          </w:tcBorders>
        </w:tcPr>
        <w:p w:rsidR="002519AE" w:rsidRDefault="002519AE" w:rsidP="002127E4">
          <w:pPr>
            <w:pStyle w:val="Rodap"/>
            <w:rPr>
              <w:rFonts w:ascii="Arial" w:hAnsi="Arial" w:cs="Arial"/>
              <w:b/>
              <w:bCs/>
              <w:sz w:val="20"/>
            </w:rPr>
          </w:pPr>
          <w:r>
            <w:rPr>
              <w:rFonts w:ascii="Arial" w:hAnsi="Arial" w:cs="Arial"/>
              <w:b/>
              <w:bCs/>
              <w:sz w:val="20"/>
            </w:rPr>
            <w:t>Elaborado por:</w:t>
          </w:r>
        </w:p>
      </w:tc>
      <w:tc>
        <w:tcPr>
          <w:tcW w:w="1412" w:type="dxa"/>
          <w:tcBorders>
            <w:bottom w:val="nil"/>
          </w:tcBorders>
        </w:tcPr>
        <w:p w:rsidR="002519AE" w:rsidRDefault="002519AE" w:rsidP="002127E4">
          <w:pPr>
            <w:pStyle w:val="Rodap"/>
            <w:jc w:val="both"/>
            <w:rPr>
              <w:rFonts w:ascii="Arial" w:hAnsi="Arial" w:cs="Arial"/>
              <w:b/>
              <w:bCs/>
              <w:sz w:val="20"/>
            </w:rPr>
          </w:pPr>
          <w:r>
            <w:rPr>
              <w:rFonts w:ascii="Arial" w:hAnsi="Arial" w:cs="Arial"/>
              <w:b/>
              <w:bCs/>
              <w:sz w:val="20"/>
            </w:rPr>
            <w:t>Data:</w:t>
          </w:r>
        </w:p>
      </w:tc>
      <w:tc>
        <w:tcPr>
          <w:tcW w:w="1566" w:type="dxa"/>
          <w:tcBorders>
            <w:bottom w:val="nil"/>
          </w:tcBorders>
        </w:tcPr>
        <w:p w:rsidR="002519AE" w:rsidRDefault="002519AE" w:rsidP="002127E4">
          <w:pPr>
            <w:pStyle w:val="Rodap"/>
            <w:jc w:val="both"/>
            <w:rPr>
              <w:rFonts w:ascii="Arial" w:hAnsi="Arial" w:cs="Arial"/>
              <w:b/>
              <w:bCs/>
              <w:sz w:val="20"/>
            </w:rPr>
          </w:pPr>
          <w:r>
            <w:rPr>
              <w:rFonts w:ascii="Arial" w:hAnsi="Arial" w:cs="Arial"/>
              <w:b/>
              <w:bCs/>
              <w:sz w:val="20"/>
            </w:rPr>
            <w:t>Revisão nº</w:t>
          </w:r>
        </w:p>
      </w:tc>
      <w:tc>
        <w:tcPr>
          <w:tcW w:w="1293" w:type="dxa"/>
          <w:tcBorders>
            <w:bottom w:val="nil"/>
          </w:tcBorders>
        </w:tcPr>
        <w:p w:rsidR="002519AE" w:rsidRDefault="002519AE" w:rsidP="002127E4">
          <w:pPr>
            <w:pStyle w:val="Rodap"/>
            <w:jc w:val="both"/>
            <w:rPr>
              <w:rFonts w:ascii="Arial" w:hAnsi="Arial" w:cs="Arial"/>
              <w:b/>
              <w:bCs/>
              <w:sz w:val="20"/>
            </w:rPr>
          </w:pPr>
          <w:r>
            <w:rPr>
              <w:rFonts w:ascii="Arial" w:hAnsi="Arial" w:cs="Arial"/>
              <w:b/>
              <w:bCs/>
              <w:sz w:val="20"/>
            </w:rPr>
            <w:t>Página:</w:t>
          </w:r>
        </w:p>
      </w:tc>
    </w:tr>
    <w:tr w:rsidR="002519AE" w:rsidTr="002127E4">
      <w:trPr>
        <w:trHeight w:val="272"/>
        <w:jc w:val="center"/>
      </w:trPr>
      <w:tc>
        <w:tcPr>
          <w:tcW w:w="5526" w:type="dxa"/>
          <w:tcBorders>
            <w:top w:val="nil"/>
          </w:tcBorders>
        </w:tcPr>
        <w:p w:rsidR="002519AE" w:rsidRDefault="002519AE" w:rsidP="002127E4">
          <w:pPr>
            <w:pStyle w:val="Rodap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Recuperação Serviços Especiais de Engenharia</w:t>
          </w:r>
        </w:p>
      </w:tc>
      <w:tc>
        <w:tcPr>
          <w:tcW w:w="1412" w:type="dxa"/>
          <w:tcBorders>
            <w:top w:val="nil"/>
          </w:tcBorders>
        </w:tcPr>
        <w:p w:rsidR="002519AE" w:rsidRDefault="002519AE" w:rsidP="007B79CA">
          <w:pPr>
            <w:pStyle w:val="Rodap"/>
            <w:jc w:val="center"/>
            <w:rPr>
              <w:rFonts w:ascii="Arial" w:hAnsi="Arial" w:cs="Arial"/>
              <w:sz w:val="20"/>
            </w:rPr>
          </w:pPr>
          <w:r w:rsidRPr="000B1ABD">
            <w:rPr>
              <w:rFonts w:ascii="Arial" w:hAnsi="Arial" w:cs="Arial"/>
              <w:sz w:val="20"/>
              <w:highlight w:val="yellow"/>
            </w:rPr>
            <w:t>2</w:t>
          </w:r>
          <w:r>
            <w:rPr>
              <w:rFonts w:ascii="Arial" w:hAnsi="Arial" w:cs="Arial"/>
              <w:sz w:val="20"/>
              <w:highlight w:val="yellow"/>
            </w:rPr>
            <w:t>0/11</w:t>
          </w:r>
          <w:r w:rsidRPr="000B1ABD">
            <w:rPr>
              <w:rFonts w:ascii="Arial" w:hAnsi="Arial" w:cs="Arial"/>
              <w:sz w:val="20"/>
              <w:highlight w:val="yellow"/>
            </w:rPr>
            <w:t>/20</w:t>
          </w:r>
          <w:r w:rsidRPr="00400A61">
            <w:rPr>
              <w:rFonts w:ascii="Arial" w:hAnsi="Arial" w:cs="Arial"/>
              <w:sz w:val="20"/>
              <w:highlight w:val="yellow"/>
            </w:rPr>
            <w:t>21</w:t>
          </w:r>
        </w:p>
      </w:tc>
      <w:tc>
        <w:tcPr>
          <w:tcW w:w="1566" w:type="dxa"/>
          <w:tcBorders>
            <w:top w:val="nil"/>
          </w:tcBorders>
        </w:tcPr>
        <w:p w:rsidR="002519AE" w:rsidRDefault="002519AE" w:rsidP="002127E4">
          <w:pPr>
            <w:pStyle w:val="Rodap"/>
            <w:jc w:val="cen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0</w:t>
          </w:r>
        </w:p>
      </w:tc>
      <w:tc>
        <w:tcPr>
          <w:tcW w:w="1293" w:type="dxa"/>
          <w:tcBorders>
            <w:top w:val="nil"/>
          </w:tcBorders>
        </w:tcPr>
        <w:p w:rsidR="002519AE" w:rsidRDefault="002519AE" w:rsidP="002127E4">
          <w:pPr>
            <w:pStyle w:val="Rodap"/>
            <w:jc w:val="center"/>
            <w:rPr>
              <w:rFonts w:ascii="Arial" w:hAnsi="Arial" w:cs="Arial"/>
              <w:sz w:val="20"/>
            </w:rPr>
          </w:pPr>
          <w:r>
            <w:rPr>
              <w:rStyle w:val="Nmerodepgina"/>
              <w:rFonts w:ascii="Arial" w:hAnsi="Arial" w:cs="Arial"/>
              <w:sz w:val="20"/>
            </w:rPr>
            <w:fldChar w:fldCharType="begin"/>
          </w:r>
          <w:r>
            <w:rPr>
              <w:rStyle w:val="Nmerodepgina"/>
              <w:rFonts w:ascii="Arial" w:hAnsi="Arial" w:cs="Arial"/>
              <w:sz w:val="20"/>
            </w:rPr>
            <w:instrText xml:space="preserve"> PAGE </w:instrText>
          </w:r>
          <w:r>
            <w:rPr>
              <w:rStyle w:val="Nmerodepgina"/>
              <w:rFonts w:ascii="Arial" w:hAnsi="Arial" w:cs="Arial"/>
              <w:sz w:val="20"/>
            </w:rPr>
            <w:fldChar w:fldCharType="separate"/>
          </w:r>
          <w:r w:rsidR="00573B13">
            <w:rPr>
              <w:rStyle w:val="Nmerodepgina"/>
              <w:rFonts w:ascii="Arial" w:hAnsi="Arial" w:cs="Arial"/>
              <w:noProof/>
              <w:sz w:val="20"/>
            </w:rPr>
            <w:t>1</w:t>
          </w:r>
          <w:r>
            <w:rPr>
              <w:rStyle w:val="Nmerodepgina"/>
              <w:rFonts w:ascii="Arial" w:hAnsi="Arial" w:cs="Arial"/>
              <w:sz w:val="20"/>
            </w:rPr>
            <w:fldChar w:fldCharType="end"/>
          </w:r>
        </w:p>
      </w:tc>
    </w:tr>
  </w:tbl>
  <w:p w:rsidR="002519AE" w:rsidRDefault="002519AE" w:rsidP="002127E4">
    <w:pPr>
      <w:jc w:val="center"/>
    </w:pPr>
  </w:p>
  <w:p w:rsidR="002519AE" w:rsidRDefault="002519AE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9AE" w:rsidRDefault="002519AE">
    <w:pPr>
      <w:pStyle w:val="Rodap"/>
      <w:tabs>
        <w:tab w:val="center" w:pos="4252"/>
        <w:tab w:val="left" w:pos="6675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69EF" w:rsidRDefault="002E69EF" w:rsidP="003C5357">
      <w:r>
        <w:separator/>
      </w:r>
    </w:p>
  </w:footnote>
  <w:footnote w:type="continuationSeparator" w:id="0">
    <w:p w:rsidR="002E69EF" w:rsidRDefault="002E69EF" w:rsidP="003C53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9AE" w:rsidRDefault="002519AE" w:rsidP="002127E4">
    <w:pPr>
      <w:pStyle w:val="Cabealho"/>
      <w:tabs>
        <w:tab w:val="left" w:pos="7920"/>
        <w:tab w:val="right" w:pos="9724"/>
      </w:tabs>
    </w:pPr>
    <w:r>
      <w:rPr>
        <w:noProof/>
      </w:rPr>
      <w:drawing>
        <wp:anchor distT="0" distB="0" distL="114300" distR="114300" simplePos="0" relativeHeight="251660288" behindDoc="0" locked="0" layoutInCell="1" allowOverlap="1" wp14:anchorId="17657039" wp14:editId="298F0AF5">
          <wp:simplePos x="0" y="0"/>
          <wp:positionH relativeFrom="column">
            <wp:posOffset>-347345</wp:posOffset>
          </wp:positionH>
          <wp:positionV relativeFrom="paragraph">
            <wp:posOffset>-81915</wp:posOffset>
          </wp:positionV>
          <wp:extent cx="863600" cy="532765"/>
          <wp:effectExtent l="0" t="0" r="0" b="0"/>
          <wp:wrapNone/>
          <wp:docPr id="2" name="Imagem 2" descr="VLI branc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VLI branc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3600" cy="532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6FA42115" wp14:editId="069618CB">
          <wp:simplePos x="0" y="0"/>
          <wp:positionH relativeFrom="column">
            <wp:posOffset>6011545</wp:posOffset>
          </wp:positionH>
          <wp:positionV relativeFrom="paragraph">
            <wp:posOffset>-31750</wp:posOffset>
          </wp:positionV>
          <wp:extent cx="541020" cy="625475"/>
          <wp:effectExtent l="0" t="0" r="0" b="0"/>
          <wp:wrapNone/>
          <wp:docPr id="1" name="Imagem 1" descr="\\server\Formularios\3. Logomarcas Recuperação\1. Logo Ano 2017\Logo Novo Recuperaç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\\server\Formularios\3. Logomarcas Recuperação\1. Logo Ano 2017\Logo Novo Recuperaçã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1020" cy="625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:rsidR="002519AE" w:rsidRDefault="002519AE" w:rsidP="002127E4">
    <w:pPr>
      <w:pStyle w:val="Cabealho"/>
      <w:tabs>
        <w:tab w:val="left" w:pos="7920"/>
        <w:tab w:val="right" w:pos="9724"/>
      </w:tabs>
    </w:pPr>
  </w:p>
  <w:p w:rsidR="002519AE" w:rsidRDefault="002519AE" w:rsidP="002127E4">
    <w:pPr>
      <w:pStyle w:val="Cabealho"/>
      <w:tabs>
        <w:tab w:val="left" w:pos="7920"/>
        <w:tab w:val="right" w:pos="9724"/>
      </w:tabs>
    </w:pPr>
    <w:r>
      <w:tab/>
    </w:r>
    <w:r>
      <w:tab/>
    </w:r>
    <w:r>
      <w:tab/>
    </w:r>
  </w:p>
  <w:p w:rsidR="002519AE" w:rsidRDefault="002519AE" w:rsidP="002127E4">
    <w:pPr>
      <w:pStyle w:val="Cabealho"/>
      <w:tabs>
        <w:tab w:val="left" w:pos="7920"/>
        <w:tab w:val="right" w:pos="9724"/>
      </w:tabs>
    </w:pPr>
  </w:p>
  <w:p w:rsidR="002519AE" w:rsidRDefault="002519AE" w:rsidP="002127E4">
    <w:pPr>
      <w:pStyle w:val="Cabealho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9AE" w:rsidRDefault="002519AE" w:rsidP="002127E4">
    <w:pPr>
      <w:pStyle w:val="Cabealho"/>
      <w:jc w:val="center"/>
    </w:pPr>
  </w:p>
  <w:p w:rsidR="002519AE" w:rsidRDefault="002519AE">
    <w:pPr>
      <w:pStyle w:val="Cabealho"/>
      <w:jc w:val="right"/>
    </w:pPr>
  </w:p>
  <w:p w:rsidR="002519AE" w:rsidRDefault="002519AE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42C99"/>
    <w:multiLevelType w:val="hybridMultilevel"/>
    <w:tmpl w:val="584E12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26403"/>
    <w:multiLevelType w:val="hybridMultilevel"/>
    <w:tmpl w:val="479A2C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46F79"/>
    <w:multiLevelType w:val="hybridMultilevel"/>
    <w:tmpl w:val="9446AF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E4BB1"/>
    <w:multiLevelType w:val="hybridMultilevel"/>
    <w:tmpl w:val="1E088E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C60B2"/>
    <w:multiLevelType w:val="hybridMultilevel"/>
    <w:tmpl w:val="BD0267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350B8"/>
    <w:multiLevelType w:val="hybridMultilevel"/>
    <w:tmpl w:val="F03610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07EBF"/>
    <w:multiLevelType w:val="hybridMultilevel"/>
    <w:tmpl w:val="7602BC1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9A051D"/>
    <w:multiLevelType w:val="multilevel"/>
    <w:tmpl w:val="878A1A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8" w:hanging="408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8" w15:restartNumberingAfterBreak="0">
    <w:nsid w:val="2C4175D9"/>
    <w:multiLevelType w:val="hybridMultilevel"/>
    <w:tmpl w:val="0D0A99E2"/>
    <w:lvl w:ilvl="0" w:tplc="8BFCD4BA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F1283D"/>
    <w:multiLevelType w:val="multilevel"/>
    <w:tmpl w:val="2DF1283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971A6E"/>
    <w:multiLevelType w:val="hybridMultilevel"/>
    <w:tmpl w:val="6330C3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C44653"/>
    <w:multiLevelType w:val="multilevel"/>
    <w:tmpl w:val="A2843366"/>
    <w:lvl w:ilvl="0">
      <w:start w:val="1"/>
      <w:numFmt w:val="decimal"/>
      <w:lvlText w:val="%1"/>
      <w:lvlJc w:val="center"/>
      <w:pPr>
        <w:ind w:left="759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center"/>
      <w:pPr>
        <w:ind w:left="390" w:hanging="39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55416A5"/>
    <w:multiLevelType w:val="hybridMultilevel"/>
    <w:tmpl w:val="C69A94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94BAC"/>
    <w:multiLevelType w:val="hybridMultilevel"/>
    <w:tmpl w:val="7BA87B3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F64E64"/>
    <w:multiLevelType w:val="hybridMultilevel"/>
    <w:tmpl w:val="DC0C4C12"/>
    <w:lvl w:ilvl="0" w:tplc="B74C773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014C7B"/>
    <w:multiLevelType w:val="hybridMultilevel"/>
    <w:tmpl w:val="957412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37569C"/>
    <w:multiLevelType w:val="multilevel"/>
    <w:tmpl w:val="FD1EF07E"/>
    <w:lvl w:ilvl="0">
      <w:start w:val="1"/>
      <w:numFmt w:val="decimal"/>
      <w:pStyle w:val="Ttulo1"/>
      <w:lvlText w:val="%1"/>
      <w:lvlJc w:val="center"/>
      <w:pPr>
        <w:ind w:left="720" w:hanging="360"/>
      </w:pPr>
      <w:rPr>
        <w:rFonts w:hint="default"/>
        <w:b/>
      </w:rPr>
    </w:lvl>
    <w:lvl w:ilvl="1">
      <w:start w:val="1"/>
      <w:numFmt w:val="decimal"/>
      <w:pStyle w:val="SUBTITULO"/>
      <w:isLgl/>
      <w:lvlText w:val="%1.%2"/>
      <w:lvlJc w:val="center"/>
      <w:pPr>
        <w:ind w:left="390" w:hanging="390"/>
      </w:pPr>
      <w:rPr>
        <w:rFonts w:hint="default"/>
        <w:b/>
        <w:sz w:val="22"/>
        <w:szCs w:val="22"/>
      </w:rPr>
    </w:lvl>
    <w:lvl w:ilvl="2">
      <w:start w:val="1"/>
      <w:numFmt w:val="decimal"/>
      <w:pStyle w:val="Subttulo1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44A122A8"/>
    <w:multiLevelType w:val="hybridMultilevel"/>
    <w:tmpl w:val="6994F3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E84263"/>
    <w:multiLevelType w:val="hybridMultilevel"/>
    <w:tmpl w:val="2ED283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754BED"/>
    <w:multiLevelType w:val="hybridMultilevel"/>
    <w:tmpl w:val="F872BA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741758"/>
    <w:multiLevelType w:val="hybridMultilevel"/>
    <w:tmpl w:val="9BDA99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1114EF"/>
    <w:multiLevelType w:val="hybridMultilevel"/>
    <w:tmpl w:val="E98406BE"/>
    <w:lvl w:ilvl="0" w:tplc="0416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1A3616"/>
    <w:multiLevelType w:val="hybridMultilevel"/>
    <w:tmpl w:val="32A8C4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3000A2"/>
    <w:multiLevelType w:val="hybridMultilevel"/>
    <w:tmpl w:val="D07E0D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093A86"/>
    <w:multiLevelType w:val="multilevel"/>
    <w:tmpl w:val="893AFAA0"/>
    <w:lvl w:ilvl="0">
      <w:start w:val="11"/>
      <w:numFmt w:val="decimal"/>
      <w:lvlText w:val="%1."/>
      <w:lvlJc w:val="left"/>
      <w:pPr>
        <w:ind w:left="525" w:hanging="525"/>
      </w:pPr>
      <w:rPr>
        <w:rFonts w:hint="default"/>
        <w:b/>
      </w:rPr>
    </w:lvl>
    <w:lvl w:ilvl="1">
      <w:start w:val="1"/>
      <w:numFmt w:val="decimal"/>
      <w:pStyle w:val="SUBTITULO1recup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72FF6465"/>
    <w:multiLevelType w:val="hybridMultilevel"/>
    <w:tmpl w:val="8FB0B5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222C9F"/>
    <w:multiLevelType w:val="multilevel"/>
    <w:tmpl w:val="878A1A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8" w:hanging="408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27" w15:restartNumberingAfterBreak="0">
    <w:nsid w:val="737C27AE"/>
    <w:multiLevelType w:val="hybridMultilevel"/>
    <w:tmpl w:val="FC7EF0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FA10E5"/>
    <w:multiLevelType w:val="hybridMultilevel"/>
    <w:tmpl w:val="615EC2AA"/>
    <w:lvl w:ilvl="0" w:tplc="889C7322">
      <w:start w:val="1"/>
      <w:numFmt w:val="lowerLetter"/>
      <w:lvlText w:val="%1)"/>
      <w:lvlJc w:val="left"/>
      <w:pPr>
        <w:ind w:left="360" w:hanging="360"/>
      </w:pPr>
      <w:rPr>
        <w:rFonts w:ascii="Arial" w:hAnsi="Arial" w:cs="Arial" w:hint="default"/>
        <w:sz w:val="22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60F6B46"/>
    <w:multiLevelType w:val="hybridMultilevel"/>
    <w:tmpl w:val="5C70C4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DB769A"/>
    <w:multiLevelType w:val="hybridMultilevel"/>
    <w:tmpl w:val="78C836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E3062E"/>
    <w:multiLevelType w:val="hybridMultilevel"/>
    <w:tmpl w:val="9A9243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4"/>
  </w:num>
  <w:num w:numId="3">
    <w:abstractNumId w:val="16"/>
  </w:num>
  <w:num w:numId="4">
    <w:abstractNumId w:val="14"/>
  </w:num>
  <w:num w:numId="5">
    <w:abstractNumId w:val="17"/>
  </w:num>
  <w:num w:numId="6">
    <w:abstractNumId w:val="9"/>
  </w:num>
  <w:num w:numId="7">
    <w:abstractNumId w:val="7"/>
  </w:num>
  <w:num w:numId="8">
    <w:abstractNumId w:val="21"/>
  </w:num>
  <w:num w:numId="9">
    <w:abstractNumId w:val="26"/>
  </w:num>
  <w:num w:numId="10">
    <w:abstractNumId w:val="27"/>
  </w:num>
  <w:num w:numId="11">
    <w:abstractNumId w:val="1"/>
  </w:num>
  <w:num w:numId="12">
    <w:abstractNumId w:val="18"/>
  </w:num>
  <w:num w:numId="13">
    <w:abstractNumId w:val="12"/>
  </w:num>
  <w:num w:numId="14">
    <w:abstractNumId w:val="23"/>
  </w:num>
  <w:num w:numId="15">
    <w:abstractNumId w:val="2"/>
  </w:num>
  <w:num w:numId="16">
    <w:abstractNumId w:val="22"/>
  </w:num>
  <w:num w:numId="17">
    <w:abstractNumId w:val="19"/>
  </w:num>
  <w:num w:numId="18">
    <w:abstractNumId w:val="3"/>
  </w:num>
  <w:num w:numId="19">
    <w:abstractNumId w:val="6"/>
  </w:num>
  <w:num w:numId="20">
    <w:abstractNumId w:val="13"/>
  </w:num>
  <w:num w:numId="21">
    <w:abstractNumId w:val="5"/>
  </w:num>
  <w:num w:numId="22">
    <w:abstractNumId w:val="10"/>
  </w:num>
  <w:num w:numId="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</w:num>
  <w:num w:numId="27">
    <w:abstractNumId w:val="29"/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6"/>
  </w:num>
  <w:num w:numId="3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  <w:num w:numId="32">
    <w:abstractNumId w:val="11"/>
  </w:num>
  <w:num w:numId="33">
    <w:abstractNumId w:val="28"/>
  </w:num>
  <w:num w:numId="34">
    <w:abstractNumId w:val="31"/>
  </w:num>
  <w:num w:numId="35">
    <w:abstractNumId w:val="16"/>
  </w:num>
  <w:num w:numId="36">
    <w:abstractNumId w:val="16"/>
  </w:num>
  <w:num w:numId="37">
    <w:abstractNumId w:val="16"/>
  </w:num>
  <w:num w:numId="38">
    <w:abstractNumId w:val="16"/>
  </w:num>
  <w:num w:numId="39">
    <w:abstractNumId w:val="16"/>
  </w:num>
  <w:num w:numId="40">
    <w:abstractNumId w:val="16"/>
  </w:num>
  <w:num w:numId="41">
    <w:abstractNumId w:val="16"/>
  </w:num>
  <w:num w:numId="42">
    <w:abstractNumId w:val="4"/>
  </w:num>
  <w:num w:numId="43">
    <w:abstractNumId w:val="30"/>
  </w:num>
  <w:num w:numId="44">
    <w:abstractNumId w:val="0"/>
  </w:num>
  <w:num w:numId="45">
    <w:abstractNumId w:val="25"/>
  </w:num>
  <w:num w:numId="46">
    <w:abstractNumId w:val="15"/>
  </w:num>
  <w:num w:numId="47">
    <w:abstractNumId w:val="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357"/>
    <w:rsid w:val="00005C08"/>
    <w:rsid w:val="00016D90"/>
    <w:rsid w:val="00020EAA"/>
    <w:rsid w:val="00021905"/>
    <w:rsid w:val="00023C75"/>
    <w:rsid w:val="00024FC9"/>
    <w:rsid w:val="0002776F"/>
    <w:rsid w:val="0003021F"/>
    <w:rsid w:val="000305BC"/>
    <w:rsid w:val="00032528"/>
    <w:rsid w:val="00037DE2"/>
    <w:rsid w:val="00041F2F"/>
    <w:rsid w:val="00043322"/>
    <w:rsid w:val="00044589"/>
    <w:rsid w:val="00045189"/>
    <w:rsid w:val="00052009"/>
    <w:rsid w:val="000521A6"/>
    <w:rsid w:val="00055E0E"/>
    <w:rsid w:val="000612FA"/>
    <w:rsid w:val="00061AC9"/>
    <w:rsid w:val="0006249B"/>
    <w:rsid w:val="00063C01"/>
    <w:rsid w:val="00065A8B"/>
    <w:rsid w:val="00067D77"/>
    <w:rsid w:val="00070886"/>
    <w:rsid w:val="000708D9"/>
    <w:rsid w:val="0008651E"/>
    <w:rsid w:val="000919FA"/>
    <w:rsid w:val="00092E52"/>
    <w:rsid w:val="000936AF"/>
    <w:rsid w:val="000936CC"/>
    <w:rsid w:val="000A011B"/>
    <w:rsid w:val="000A61A5"/>
    <w:rsid w:val="000B0ADB"/>
    <w:rsid w:val="000B1DC9"/>
    <w:rsid w:val="000B4D25"/>
    <w:rsid w:val="000B6B8E"/>
    <w:rsid w:val="000B7B03"/>
    <w:rsid w:val="000C4B51"/>
    <w:rsid w:val="000C50AE"/>
    <w:rsid w:val="000E3621"/>
    <w:rsid w:val="000E38EC"/>
    <w:rsid w:val="000E7B51"/>
    <w:rsid w:val="000F7439"/>
    <w:rsid w:val="0010362D"/>
    <w:rsid w:val="001040DC"/>
    <w:rsid w:val="001151DA"/>
    <w:rsid w:val="00115C65"/>
    <w:rsid w:val="0011680B"/>
    <w:rsid w:val="00120EAB"/>
    <w:rsid w:val="00121A35"/>
    <w:rsid w:val="001255AC"/>
    <w:rsid w:val="001314D7"/>
    <w:rsid w:val="00137D04"/>
    <w:rsid w:val="00145E78"/>
    <w:rsid w:val="00150508"/>
    <w:rsid w:val="0015082E"/>
    <w:rsid w:val="00150E1A"/>
    <w:rsid w:val="00151237"/>
    <w:rsid w:val="00151F0C"/>
    <w:rsid w:val="00152BB5"/>
    <w:rsid w:val="00154435"/>
    <w:rsid w:val="001549EC"/>
    <w:rsid w:val="0015574E"/>
    <w:rsid w:val="00160D98"/>
    <w:rsid w:val="00170299"/>
    <w:rsid w:val="00170CD0"/>
    <w:rsid w:val="00176961"/>
    <w:rsid w:val="00176C0E"/>
    <w:rsid w:val="0017739C"/>
    <w:rsid w:val="001833F2"/>
    <w:rsid w:val="00187939"/>
    <w:rsid w:val="00193C2A"/>
    <w:rsid w:val="00194E0C"/>
    <w:rsid w:val="001A0E9D"/>
    <w:rsid w:val="001B2977"/>
    <w:rsid w:val="001B3FFB"/>
    <w:rsid w:val="001B666C"/>
    <w:rsid w:val="001C63D7"/>
    <w:rsid w:val="001D76D1"/>
    <w:rsid w:val="001E292E"/>
    <w:rsid w:val="001E4414"/>
    <w:rsid w:val="001E6E9D"/>
    <w:rsid w:val="001F029E"/>
    <w:rsid w:val="001F28D5"/>
    <w:rsid w:val="001F37CB"/>
    <w:rsid w:val="001F3CC9"/>
    <w:rsid w:val="00200566"/>
    <w:rsid w:val="0021087E"/>
    <w:rsid w:val="002127E4"/>
    <w:rsid w:val="0021523A"/>
    <w:rsid w:val="00217B2C"/>
    <w:rsid w:val="00221BF6"/>
    <w:rsid w:val="002245EB"/>
    <w:rsid w:val="00227D0F"/>
    <w:rsid w:val="0023125B"/>
    <w:rsid w:val="00231AF1"/>
    <w:rsid w:val="00244EE4"/>
    <w:rsid w:val="00247E99"/>
    <w:rsid w:val="002518F2"/>
    <w:rsid w:val="002519AE"/>
    <w:rsid w:val="00253045"/>
    <w:rsid w:val="00255F91"/>
    <w:rsid w:val="00257EC3"/>
    <w:rsid w:val="00266B70"/>
    <w:rsid w:val="00267FF2"/>
    <w:rsid w:val="002702B6"/>
    <w:rsid w:val="00282293"/>
    <w:rsid w:val="00290E28"/>
    <w:rsid w:val="0029148E"/>
    <w:rsid w:val="0029427F"/>
    <w:rsid w:val="00295AF0"/>
    <w:rsid w:val="002A0001"/>
    <w:rsid w:val="002A072B"/>
    <w:rsid w:val="002A1706"/>
    <w:rsid w:val="002A2706"/>
    <w:rsid w:val="002A5AF5"/>
    <w:rsid w:val="002B348E"/>
    <w:rsid w:val="002B50A0"/>
    <w:rsid w:val="002B640D"/>
    <w:rsid w:val="002C7124"/>
    <w:rsid w:val="002D08F8"/>
    <w:rsid w:val="002D1304"/>
    <w:rsid w:val="002D2EF4"/>
    <w:rsid w:val="002D42F6"/>
    <w:rsid w:val="002D4D70"/>
    <w:rsid w:val="002D4F7F"/>
    <w:rsid w:val="002E63D0"/>
    <w:rsid w:val="002E69EF"/>
    <w:rsid w:val="002F4493"/>
    <w:rsid w:val="002F569C"/>
    <w:rsid w:val="0030044B"/>
    <w:rsid w:val="00301A62"/>
    <w:rsid w:val="003055D4"/>
    <w:rsid w:val="00321F56"/>
    <w:rsid w:val="00323A66"/>
    <w:rsid w:val="00323FF0"/>
    <w:rsid w:val="00324B24"/>
    <w:rsid w:val="00324B2D"/>
    <w:rsid w:val="00330005"/>
    <w:rsid w:val="00331AE9"/>
    <w:rsid w:val="00335F6C"/>
    <w:rsid w:val="003424D3"/>
    <w:rsid w:val="003431F1"/>
    <w:rsid w:val="003443FE"/>
    <w:rsid w:val="00371E50"/>
    <w:rsid w:val="00372B8E"/>
    <w:rsid w:val="00385342"/>
    <w:rsid w:val="00387DCD"/>
    <w:rsid w:val="0039205E"/>
    <w:rsid w:val="00396116"/>
    <w:rsid w:val="003A05F0"/>
    <w:rsid w:val="003A28E8"/>
    <w:rsid w:val="003A64FC"/>
    <w:rsid w:val="003B2D73"/>
    <w:rsid w:val="003B3C02"/>
    <w:rsid w:val="003B57B2"/>
    <w:rsid w:val="003C5357"/>
    <w:rsid w:val="003C57EC"/>
    <w:rsid w:val="003C691F"/>
    <w:rsid w:val="003E3027"/>
    <w:rsid w:val="003E3686"/>
    <w:rsid w:val="003E71DC"/>
    <w:rsid w:val="003F34F9"/>
    <w:rsid w:val="003F4A9F"/>
    <w:rsid w:val="003F500E"/>
    <w:rsid w:val="003F592F"/>
    <w:rsid w:val="00400A61"/>
    <w:rsid w:val="00405CF7"/>
    <w:rsid w:val="00406CAD"/>
    <w:rsid w:val="00410EF3"/>
    <w:rsid w:val="00417C88"/>
    <w:rsid w:val="004252BF"/>
    <w:rsid w:val="00456C4D"/>
    <w:rsid w:val="0045783D"/>
    <w:rsid w:val="00461CCC"/>
    <w:rsid w:val="0046726A"/>
    <w:rsid w:val="0047145B"/>
    <w:rsid w:val="0047183B"/>
    <w:rsid w:val="00474BFE"/>
    <w:rsid w:val="00484DED"/>
    <w:rsid w:val="00485822"/>
    <w:rsid w:val="00490644"/>
    <w:rsid w:val="00496816"/>
    <w:rsid w:val="004A494C"/>
    <w:rsid w:val="004A4E31"/>
    <w:rsid w:val="004A7178"/>
    <w:rsid w:val="004A7748"/>
    <w:rsid w:val="004B0661"/>
    <w:rsid w:val="004B0D4E"/>
    <w:rsid w:val="004B3F52"/>
    <w:rsid w:val="004B6694"/>
    <w:rsid w:val="004B749F"/>
    <w:rsid w:val="004C03B4"/>
    <w:rsid w:val="004C57E2"/>
    <w:rsid w:val="004C6FBD"/>
    <w:rsid w:val="004D1EA5"/>
    <w:rsid w:val="004D5212"/>
    <w:rsid w:val="004E236A"/>
    <w:rsid w:val="005039C9"/>
    <w:rsid w:val="00507775"/>
    <w:rsid w:val="00507E77"/>
    <w:rsid w:val="005139AC"/>
    <w:rsid w:val="00516C23"/>
    <w:rsid w:val="00531C78"/>
    <w:rsid w:val="0053386E"/>
    <w:rsid w:val="00535A0C"/>
    <w:rsid w:val="005369FD"/>
    <w:rsid w:val="00545605"/>
    <w:rsid w:val="00546376"/>
    <w:rsid w:val="00550D87"/>
    <w:rsid w:val="005532D0"/>
    <w:rsid w:val="005562A7"/>
    <w:rsid w:val="00556708"/>
    <w:rsid w:val="00557C8C"/>
    <w:rsid w:val="0056092B"/>
    <w:rsid w:val="00561FED"/>
    <w:rsid w:val="00573B13"/>
    <w:rsid w:val="00574DF1"/>
    <w:rsid w:val="00575E35"/>
    <w:rsid w:val="00577EB9"/>
    <w:rsid w:val="00587613"/>
    <w:rsid w:val="00587AA3"/>
    <w:rsid w:val="00590B04"/>
    <w:rsid w:val="005948FB"/>
    <w:rsid w:val="00594C0B"/>
    <w:rsid w:val="00594E1D"/>
    <w:rsid w:val="00596B2D"/>
    <w:rsid w:val="005A0CCE"/>
    <w:rsid w:val="005A127A"/>
    <w:rsid w:val="005A7D69"/>
    <w:rsid w:val="005C35D7"/>
    <w:rsid w:val="005C3C06"/>
    <w:rsid w:val="005C6677"/>
    <w:rsid w:val="005D3922"/>
    <w:rsid w:val="005F344A"/>
    <w:rsid w:val="005F616F"/>
    <w:rsid w:val="0060351F"/>
    <w:rsid w:val="00603A1F"/>
    <w:rsid w:val="00605918"/>
    <w:rsid w:val="0061206F"/>
    <w:rsid w:val="00624757"/>
    <w:rsid w:val="006278D5"/>
    <w:rsid w:val="00627A2D"/>
    <w:rsid w:val="00630D67"/>
    <w:rsid w:val="00634C42"/>
    <w:rsid w:val="0064045D"/>
    <w:rsid w:val="006419F3"/>
    <w:rsid w:val="0064314F"/>
    <w:rsid w:val="00644C12"/>
    <w:rsid w:val="00646111"/>
    <w:rsid w:val="00660E47"/>
    <w:rsid w:val="00661630"/>
    <w:rsid w:val="00665C42"/>
    <w:rsid w:val="00665F70"/>
    <w:rsid w:val="00676890"/>
    <w:rsid w:val="00686E76"/>
    <w:rsid w:val="006A1ADD"/>
    <w:rsid w:val="006A1ADE"/>
    <w:rsid w:val="006A2112"/>
    <w:rsid w:val="006A7928"/>
    <w:rsid w:val="006B307E"/>
    <w:rsid w:val="006B6068"/>
    <w:rsid w:val="006C05FB"/>
    <w:rsid w:val="006C2301"/>
    <w:rsid w:val="006C7E3F"/>
    <w:rsid w:val="006D2017"/>
    <w:rsid w:val="006D60D1"/>
    <w:rsid w:val="006E2E25"/>
    <w:rsid w:val="006E4274"/>
    <w:rsid w:val="006F4688"/>
    <w:rsid w:val="006F58AC"/>
    <w:rsid w:val="00702959"/>
    <w:rsid w:val="00702F27"/>
    <w:rsid w:val="00703242"/>
    <w:rsid w:val="0070477F"/>
    <w:rsid w:val="00704885"/>
    <w:rsid w:val="00711ECD"/>
    <w:rsid w:val="00716004"/>
    <w:rsid w:val="00724A81"/>
    <w:rsid w:val="00725CA0"/>
    <w:rsid w:val="0073199E"/>
    <w:rsid w:val="00732D55"/>
    <w:rsid w:val="00737B07"/>
    <w:rsid w:val="00743050"/>
    <w:rsid w:val="007443AE"/>
    <w:rsid w:val="00744DEF"/>
    <w:rsid w:val="007513ED"/>
    <w:rsid w:val="007525F0"/>
    <w:rsid w:val="0076273D"/>
    <w:rsid w:val="007637EF"/>
    <w:rsid w:val="00766E70"/>
    <w:rsid w:val="00767796"/>
    <w:rsid w:val="007731AD"/>
    <w:rsid w:val="0077797E"/>
    <w:rsid w:val="00782A92"/>
    <w:rsid w:val="00782DF0"/>
    <w:rsid w:val="0078679D"/>
    <w:rsid w:val="00792DFE"/>
    <w:rsid w:val="00796AB5"/>
    <w:rsid w:val="007A1201"/>
    <w:rsid w:val="007A61EE"/>
    <w:rsid w:val="007B287C"/>
    <w:rsid w:val="007B79CA"/>
    <w:rsid w:val="007C0169"/>
    <w:rsid w:val="007C1E76"/>
    <w:rsid w:val="007C24CC"/>
    <w:rsid w:val="007D7BF0"/>
    <w:rsid w:val="007E020F"/>
    <w:rsid w:val="007E0DA2"/>
    <w:rsid w:val="007E4244"/>
    <w:rsid w:val="007E524C"/>
    <w:rsid w:val="007E573A"/>
    <w:rsid w:val="007F165C"/>
    <w:rsid w:val="007F5546"/>
    <w:rsid w:val="007F57B3"/>
    <w:rsid w:val="007F61D4"/>
    <w:rsid w:val="00802FE6"/>
    <w:rsid w:val="00803D4E"/>
    <w:rsid w:val="008041E8"/>
    <w:rsid w:val="008172FC"/>
    <w:rsid w:val="008215B7"/>
    <w:rsid w:val="0082258A"/>
    <w:rsid w:val="0082286B"/>
    <w:rsid w:val="0082440E"/>
    <w:rsid w:val="00832846"/>
    <w:rsid w:val="00833D88"/>
    <w:rsid w:val="00843DB3"/>
    <w:rsid w:val="008443C8"/>
    <w:rsid w:val="008579AE"/>
    <w:rsid w:val="00857E4F"/>
    <w:rsid w:val="00865B96"/>
    <w:rsid w:val="00866718"/>
    <w:rsid w:val="00867232"/>
    <w:rsid w:val="00870C05"/>
    <w:rsid w:val="00872B61"/>
    <w:rsid w:val="00873DDA"/>
    <w:rsid w:val="008755AB"/>
    <w:rsid w:val="00881CFC"/>
    <w:rsid w:val="008839CA"/>
    <w:rsid w:val="00887C36"/>
    <w:rsid w:val="00890840"/>
    <w:rsid w:val="00891F8C"/>
    <w:rsid w:val="008971B5"/>
    <w:rsid w:val="008A42A8"/>
    <w:rsid w:val="008A436E"/>
    <w:rsid w:val="008A700C"/>
    <w:rsid w:val="008B4BB0"/>
    <w:rsid w:val="008B5F80"/>
    <w:rsid w:val="008C4696"/>
    <w:rsid w:val="008C7CC4"/>
    <w:rsid w:val="008D21DE"/>
    <w:rsid w:val="008D2CEC"/>
    <w:rsid w:val="008D326B"/>
    <w:rsid w:val="008D6050"/>
    <w:rsid w:val="008E64BE"/>
    <w:rsid w:val="008E7F08"/>
    <w:rsid w:val="008F54F4"/>
    <w:rsid w:val="008F617D"/>
    <w:rsid w:val="008F7152"/>
    <w:rsid w:val="00902C40"/>
    <w:rsid w:val="009062E6"/>
    <w:rsid w:val="009133A5"/>
    <w:rsid w:val="00924854"/>
    <w:rsid w:val="009363FF"/>
    <w:rsid w:val="00941B64"/>
    <w:rsid w:val="00941E33"/>
    <w:rsid w:val="00941EDE"/>
    <w:rsid w:val="009420A3"/>
    <w:rsid w:val="00947E54"/>
    <w:rsid w:val="00950DEF"/>
    <w:rsid w:val="00952434"/>
    <w:rsid w:val="00961CCC"/>
    <w:rsid w:val="00962B89"/>
    <w:rsid w:val="0097015B"/>
    <w:rsid w:val="0097197D"/>
    <w:rsid w:val="00972958"/>
    <w:rsid w:val="009825FE"/>
    <w:rsid w:val="00993CE7"/>
    <w:rsid w:val="00996012"/>
    <w:rsid w:val="009A1D82"/>
    <w:rsid w:val="009A7B53"/>
    <w:rsid w:val="009B4BD8"/>
    <w:rsid w:val="009C5397"/>
    <w:rsid w:val="009C6525"/>
    <w:rsid w:val="009D06D3"/>
    <w:rsid w:val="009D1188"/>
    <w:rsid w:val="009D26F3"/>
    <w:rsid w:val="009E16C5"/>
    <w:rsid w:val="009E4C9F"/>
    <w:rsid w:val="00A040FB"/>
    <w:rsid w:val="00A11810"/>
    <w:rsid w:val="00A21B11"/>
    <w:rsid w:val="00A222F8"/>
    <w:rsid w:val="00A22B40"/>
    <w:rsid w:val="00A22B68"/>
    <w:rsid w:val="00A300AD"/>
    <w:rsid w:val="00A34EDE"/>
    <w:rsid w:val="00A412DE"/>
    <w:rsid w:val="00A428F6"/>
    <w:rsid w:val="00A44AB0"/>
    <w:rsid w:val="00A44FEB"/>
    <w:rsid w:val="00A66196"/>
    <w:rsid w:val="00A67237"/>
    <w:rsid w:val="00A75A99"/>
    <w:rsid w:val="00A7617A"/>
    <w:rsid w:val="00A77C0D"/>
    <w:rsid w:val="00A80F42"/>
    <w:rsid w:val="00A91EF5"/>
    <w:rsid w:val="00AA346E"/>
    <w:rsid w:val="00AA6612"/>
    <w:rsid w:val="00AB355A"/>
    <w:rsid w:val="00AB5DC3"/>
    <w:rsid w:val="00AB5FF0"/>
    <w:rsid w:val="00AC0E63"/>
    <w:rsid w:val="00AC379D"/>
    <w:rsid w:val="00AC43E9"/>
    <w:rsid w:val="00AC4C48"/>
    <w:rsid w:val="00AD38DB"/>
    <w:rsid w:val="00AD5D2B"/>
    <w:rsid w:val="00AD73F0"/>
    <w:rsid w:val="00AF1C16"/>
    <w:rsid w:val="00AF48A2"/>
    <w:rsid w:val="00AF5734"/>
    <w:rsid w:val="00AF5DFE"/>
    <w:rsid w:val="00B0054E"/>
    <w:rsid w:val="00B00FA6"/>
    <w:rsid w:val="00B11AC4"/>
    <w:rsid w:val="00B13A73"/>
    <w:rsid w:val="00B246EE"/>
    <w:rsid w:val="00B2600C"/>
    <w:rsid w:val="00B275AF"/>
    <w:rsid w:val="00B27B7A"/>
    <w:rsid w:val="00B30759"/>
    <w:rsid w:val="00B30FD0"/>
    <w:rsid w:val="00B312E3"/>
    <w:rsid w:val="00B31A76"/>
    <w:rsid w:val="00B31FC9"/>
    <w:rsid w:val="00B325A6"/>
    <w:rsid w:val="00B378C5"/>
    <w:rsid w:val="00B409BE"/>
    <w:rsid w:val="00B40BBF"/>
    <w:rsid w:val="00B417DE"/>
    <w:rsid w:val="00B527AC"/>
    <w:rsid w:val="00B52F32"/>
    <w:rsid w:val="00B615CD"/>
    <w:rsid w:val="00B62C71"/>
    <w:rsid w:val="00B669A7"/>
    <w:rsid w:val="00B70102"/>
    <w:rsid w:val="00B72289"/>
    <w:rsid w:val="00B7651E"/>
    <w:rsid w:val="00B824D4"/>
    <w:rsid w:val="00B829F7"/>
    <w:rsid w:val="00B86F15"/>
    <w:rsid w:val="00B945FB"/>
    <w:rsid w:val="00B9515D"/>
    <w:rsid w:val="00B96FA9"/>
    <w:rsid w:val="00BA4929"/>
    <w:rsid w:val="00BB0F54"/>
    <w:rsid w:val="00BB5C5E"/>
    <w:rsid w:val="00BC7DAA"/>
    <w:rsid w:val="00BD0E14"/>
    <w:rsid w:val="00BD7479"/>
    <w:rsid w:val="00BE2C15"/>
    <w:rsid w:val="00BE30F1"/>
    <w:rsid w:val="00BE3AF4"/>
    <w:rsid w:val="00BF2730"/>
    <w:rsid w:val="00BF2BD7"/>
    <w:rsid w:val="00BF4104"/>
    <w:rsid w:val="00BF67BB"/>
    <w:rsid w:val="00C00F89"/>
    <w:rsid w:val="00C01366"/>
    <w:rsid w:val="00C01FA6"/>
    <w:rsid w:val="00C0216E"/>
    <w:rsid w:val="00C068A7"/>
    <w:rsid w:val="00C1521F"/>
    <w:rsid w:val="00C17E13"/>
    <w:rsid w:val="00C218B7"/>
    <w:rsid w:val="00C303E2"/>
    <w:rsid w:val="00C3240E"/>
    <w:rsid w:val="00C376FC"/>
    <w:rsid w:val="00C37806"/>
    <w:rsid w:val="00C43B58"/>
    <w:rsid w:val="00C46C10"/>
    <w:rsid w:val="00C50980"/>
    <w:rsid w:val="00C51BC0"/>
    <w:rsid w:val="00C55338"/>
    <w:rsid w:val="00C564EB"/>
    <w:rsid w:val="00C57A32"/>
    <w:rsid w:val="00C61095"/>
    <w:rsid w:val="00C6191B"/>
    <w:rsid w:val="00C660B7"/>
    <w:rsid w:val="00C66206"/>
    <w:rsid w:val="00C720CE"/>
    <w:rsid w:val="00C7321F"/>
    <w:rsid w:val="00C74AA6"/>
    <w:rsid w:val="00C81324"/>
    <w:rsid w:val="00C8214E"/>
    <w:rsid w:val="00C966F5"/>
    <w:rsid w:val="00C97A54"/>
    <w:rsid w:val="00CA25EF"/>
    <w:rsid w:val="00CA3028"/>
    <w:rsid w:val="00CA60EC"/>
    <w:rsid w:val="00CB34F8"/>
    <w:rsid w:val="00CC50A3"/>
    <w:rsid w:val="00CD5BA9"/>
    <w:rsid w:val="00CD5EAB"/>
    <w:rsid w:val="00CD606C"/>
    <w:rsid w:val="00CE1CA0"/>
    <w:rsid w:val="00CE4E8E"/>
    <w:rsid w:val="00CE6B1A"/>
    <w:rsid w:val="00CE7140"/>
    <w:rsid w:val="00CE72E0"/>
    <w:rsid w:val="00CE7A9A"/>
    <w:rsid w:val="00CF51E2"/>
    <w:rsid w:val="00CF5753"/>
    <w:rsid w:val="00D0174E"/>
    <w:rsid w:val="00D03081"/>
    <w:rsid w:val="00D060BE"/>
    <w:rsid w:val="00D14388"/>
    <w:rsid w:val="00D16A13"/>
    <w:rsid w:val="00D2076F"/>
    <w:rsid w:val="00D30970"/>
    <w:rsid w:val="00D34C44"/>
    <w:rsid w:val="00D405A1"/>
    <w:rsid w:val="00D44904"/>
    <w:rsid w:val="00D44A84"/>
    <w:rsid w:val="00D4673C"/>
    <w:rsid w:val="00D52521"/>
    <w:rsid w:val="00D6029B"/>
    <w:rsid w:val="00D60E03"/>
    <w:rsid w:val="00D65856"/>
    <w:rsid w:val="00D67C7B"/>
    <w:rsid w:val="00D72B74"/>
    <w:rsid w:val="00D732D8"/>
    <w:rsid w:val="00D76596"/>
    <w:rsid w:val="00D76ED9"/>
    <w:rsid w:val="00D81C23"/>
    <w:rsid w:val="00D9019B"/>
    <w:rsid w:val="00D94895"/>
    <w:rsid w:val="00D96216"/>
    <w:rsid w:val="00D96D44"/>
    <w:rsid w:val="00D97A6E"/>
    <w:rsid w:val="00DA2D9E"/>
    <w:rsid w:val="00DC1B6C"/>
    <w:rsid w:val="00DC35A2"/>
    <w:rsid w:val="00DC5BEE"/>
    <w:rsid w:val="00DC6DD0"/>
    <w:rsid w:val="00DD3A2B"/>
    <w:rsid w:val="00DD74B1"/>
    <w:rsid w:val="00DF2A18"/>
    <w:rsid w:val="00DF5310"/>
    <w:rsid w:val="00DF73CC"/>
    <w:rsid w:val="00E07FB6"/>
    <w:rsid w:val="00E14851"/>
    <w:rsid w:val="00E15819"/>
    <w:rsid w:val="00E177CE"/>
    <w:rsid w:val="00E23C79"/>
    <w:rsid w:val="00E25B9D"/>
    <w:rsid w:val="00E26FEC"/>
    <w:rsid w:val="00E365A8"/>
    <w:rsid w:val="00E41AB0"/>
    <w:rsid w:val="00E4261F"/>
    <w:rsid w:val="00E43CA0"/>
    <w:rsid w:val="00E52F51"/>
    <w:rsid w:val="00E565AD"/>
    <w:rsid w:val="00E60A58"/>
    <w:rsid w:val="00E70E53"/>
    <w:rsid w:val="00E91951"/>
    <w:rsid w:val="00E93D02"/>
    <w:rsid w:val="00EA275F"/>
    <w:rsid w:val="00EA3F2F"/>
    <w:rsid w:val="00EA748C"/>
    <w:rsid w:val="00EB3E11"/>
    <w:rsid w:val="00EB407B"/>
    <w:rsid w:val="00EC4EA3"/>
    <w:rsid w:val="00EC5C45"/>
    <w:rsid w:val="00EC7382"/>
    <w:rsid w:val="00ED0B5E"/>
    <w:rsid w:val="00EE2C37"/>
    <w:rsid w:val="00EE43B5"/>
    <w:rsid w:val="00EF0216"/>
    <w:rsid w:val="00EF2C44"/>
    <w:rsid w:val="00EF6DBE"/>
    <w:rsid w:val="00F04508"/>
    <w:rsid w:val="00F0655F"/>
    <w:rsid w:val="00F06F9D"/>
    <w:rsid w:val="00F1041C"/>
    <w:rsid w:val="00F13113"/>
    <w:rsid w:val="00F212B7"/>
    <w:rsid w:val="00F25C77"/>
    <w:rsid w:val="00F35B7E"/>
    <w:rsid w:val="00F35EEE"/>
    <w:rsid w:val="00F36063"/>
    <w:rsid w:val="00F3609C"/>
    <w:rsid w:val="00F4675A"/>
    <w:rsid w:val="00F5104D"/>
    <w:rsid w:val="00F6271F"/>
    <w:rsid w:val="00F63060"/>
    <w:rsid w:val="00F6392D"/>
    <w:rsid w:val="00F70DF4"/>
    <w:rsid w:val="00F71C01"/>
    <w:rsid w:val="00F85222"/>
    <w:rsid w:val="00F9126C"/>
    <w:rsid w:val="00F91A83"/>
    <w:rsid w:val="00F940FD"/>
    <w:rsid w:val="00F942BC"/>
    <w:rsid w:val="00F9647B"/>
    <w:rsid w:val="00F9680A"/>
    <w:rsid w:val="00FA46E2"/>
    <w:rsid w:val="00FA7333"/>
    <w:rsid w:val="00FB36E5"/>
    <w:rsid w:val="00FB4A09"/>
    <w:rsid w:val="00FC170B"/>
    <w:rsid w:val="00FC7D77"/>
    <w:rsid w:val="00FD2DA8"/>
    <w:rsid w:val="00FD3CEB"/>
    <w:rsid w:val="00FD59F2"/>
    <w:rsid w:val="00FD61AD"/>
    <w:rsid w:val="00FE04E9"/>
    <w:rsid w:val="00FE08F7"/>
    <w:rsid w:val="00FE3E1E"/>
    <w:rsid w:val="00FF0C63"/>
    <w:rsid w:val="00FF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067EBC-BED4-4AF4-8C28-AE653DBF8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53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C5357"/>
    <w:pPr>
      <w:keepNext/>
      <w:numPr>
        <w:numId w:val="3"/>
      </w:numPr>
      <w:spacing w:after="240" w:line="360" w:lineRule="auto"/>
      <w:jc w:val="both"/>
      <w:outlineLvl w:val="0"/>
    </w:pPr>
    <w:rPr>
      <w:rFonts w:ascii="Arial" w:hAnsi="Arial"/>
      <w:b/>
      <w:sz w:val="22"/>
      <w:szCs w:val="22"/>
    </w:rPr>
  </w:style>
  <w:style w:type="paragraph" w:styleId="Ttulo2">
    <w:name w:val="heading 2"/>
    <w:basedOn w:val="Normal"/>
    <w:next w:val="Normal"/>
    <w:link w:val="Ttulo2Char"/>
    <w:qFormat/>
    <w:rsid w:val="003C5357"/>
    <w:pPr>
      <w:keepNext/>
      <w:spacing w:line="360" w:lineRule="auto"/>
      <w:jc w:val="both"/>
      <w:outlineLvl w:val="1"/>
    </w:pPr>
    <w:rPr>
      <w:rFonts w:ascii="Arial" w:hAnsi="Arial"/>
      <w:b/>
      <w:bCs/>
      <w:lang w:val="x-none" w:eastAsia="x-none"/>
    </w:rPr>
  </w:style>
  <w:style w:type="paragraph" w:styleId="Ttulo3">
    <w:name w:val="heading 3"/>
    <w:aliases w:val="TÍTULO recup"/>
    <w:basedOn w:val="Normal"/>
    <w:next w:val="Normal"/>
    <w:link w:val="Ttulo3Char"/>
    <w:uiPriority w:val="9"/>
    <w:qFormat/>
    <w:rsid w:val="003C5357"/>
    <w:pPr>
      <w:keepNext/>
      <w:jc w:val="both"/>
      <w:outlineLvl w:val="2"/>
    </w:pPr>
    <w:rPr>
      <w:rFonts w:ascii="Arial" w:hAnsi="Arial" w:cs="Arial"/>
      <w:b/>
      <w:bCs/>
    </w:rPr>
  </w:style>
  <w:style w:type="paragraph" w:styleId="Ttulo4">
    <w:name w:val="heading 4"/>
    <w:basedOn w:val="Normal"/>
    <w:next w:val="Normal"/>
    <w:link w:val="Ttulo4Char"/>
    <w:qFormat/>
    <w:rsid w:val="003C5357"/>
    <w:pPr>
      <w:keepNext/>
      <w:outlineLvl w:val="3"/>
    </w:pPr>
    <w:rPr>
      <w:rFonts w:ascii="Arial" w:hAnsi="Arial"/>
      <w:b/>
      <w:sz w:val="72"/>
      <w:szCs w:val="20"/>
    </w:rPr>
  </w:style>
  <w:style w:type="paragraph" w:styleId="Ttulo5">
    <w:name w:val="heading 5"/>
    <w:basedOn w:val="Normal"/>
    <w:next w:val="Normal"/>
    <w:link w:val="Ttulo5Char"/>
    <w:qFormat/>
    <w:rsid w:val="003C5357"/>
    <w:pPr>
      <w:keepNext/>
      <w:jc w:val="center"/>
      <w:outlineLvl w:val="4"/>
    </w:pPr>
    <w:rPr>
      <w:rFonts w:ascii="Arial" w:hAnsi="Arial"/>
      <w:b/>
      <w:color w:val="FF0000"/>
      <w:sz w:val="20"/>
      <w:szCs w:val="20"/>
    </w:rPr>
  </w:style>
  <w:style w:type="paragraph" w:styleId="Ttulo6">
    <w:name w:val="heading 6"/>
    <w:basedOn w:val="Normal"/>
    <w:next w:val="Normal"/>
    <w:link w:val="Ttulo6Char"/>
    <w:qFormat/>
    <w:rsid w:val="003C5357"/>
    <w:pPr>
      <w:keepNext/>
      <w:ind w:left="454" w:hanging="454"/>
      <w:jc w:val="both"/>
      <w:outlineLvl w:val="5"/>
    </w:pPr>
    <w:rPr>
      <w:rFonts w:ascii="Arial" w:hAnsi="Arial"/>
      <w:b/>
      <w:bCs/>
      <w:sz w:val="22"/>
      <w:lang w:val="x-none" w:eastAsia="x-none"/>
    </w:rPr>
  </w:style>
  <w:style w:type="paragraph" w:styleId="Ttulo7">
    <w:name w:val="heading 7"/>
    <w:basedOn w:val="Normal"/>
    <w:next w:val="Normal"/>
    <w:link w:val="Ttulo7Char"/>
    <w:qFormat/>
    <w:rsid w:val="003C5357"/>
    <w:pPr>
      <w:keepNext/>
      <w:jc w:val="both"/>
      <w:outlineLvl w:val="6"/>
    </w:pPr>
    <w:rPr>
      <w:rFonts w:ascii="Arial" w:hAnsi="Arial" w:cs="Arial"/>
      <w:b/>
      <w:bCs/>
      <w:sz w:val="20"/>
    </w:rPr>
  </w:style>
  <w:style w:type="paragraph" w:styleId="Ttulo8">
    <w:name w:val="heading 8"/>
    <w:basedOn w:val="Normal"/>
    <w:next w:val="Normal"/>
    <w:link w:val="Ttulo8Char"/>
    <w:qFormat/>
    <w:rsid w:val="003C5357"/>
    <w:pPr>
      <w:keepNext/>
      <w:outlineLvl w:val="7"/>
    </w:pPr>
    <w:rPr>
      <w:rFonts w:ascii="Arial" w:hAnsi="Arial" w:cs="Arial"/>
      <w:b/>
      <w:bCs/>
    </w:rPr>
  </w:style>
  <w:style w:type="paragraph" w:styleId="Ttulo9">
    <w:name w:val="heading 9"/>
    <w:basedOn w:val="Normal"/>
    <w:next w:val="Normal"/>
    <w:link w:val="Ttulo9Char"/>
    <w:qFormat/>
    <w:rsid w:val="003C5357"/>
    <w:pPr>
      <w:keepNext/>
      <w:spacing w:line="360" w:lineRule="auto"/>
      <w:jc w:val="center"/>
      <w:outlineLvl w:val="8"/>
    </w:pPr>
    <w:rPr>
      <w:rFonts w:ascii="Arial" w:hAnsi="Arial"/>
      <w:b/>
      <w:bCs/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C5357"/>
    <w:rPr>
      <w:rFonts w:ascii="Arial" w:eastAsia="Times New Roman" w:hAnsi="Arial" w:cs="Times New Roman"/>
      <w:b/>
      <w:lang w:eastAsia="pt-BR"/>
    </w:rPr>
  </w:style>
  <w:style w:type="character" w:customStyle="1" w:styleId="Ttulo2Char">
    <w:name w:val="Título 2 Char"/>
    <w:basedOn w:val="Fontepargpadro"/>
    <w:link w:val="Ttulo2"/>
    <w:rsid w:val="003C5357"/>
    <w:rPr>
      <w:rFonts w:ascii="Arial" w:eastAsia="Times New Roman" w:hAnsi="Arial" w:cs="Times New Roman"/>
      <w:b/>
      <w:bCs/>
      <w:sz w:val="24"/>
      <w:szCs w:val="24"/>
      <w:lang w:val="x-none" w:eastAsia="x-none"/>
    </w:rPr>
  </w:style>
  <w:style w:type="character" w:customStyle="1" w:styleId="Ttulo3Char">
    <w:name w:val="Título 3 Char"/>
    <w:aliases w:val="TÍTULO recup Char"/>
    <w:basedOn w:val="Fontepargpadro"/>
    <w:link w:val="Ttulo3"/>
    <w:uiPriority w:val="9"/>
    <w:rsid w:val="003C5357"/>
    <w:rPr>
      <w:rFonts w:ascii="Arial" w:eastAsia="Times New Roman" w:hAnsi="Arial" w:cs="Arial"/>
      <w:b/>
      <w:bCs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rsid w:val="003C5357"/>
    <w:rPr>
      <w:rFonts w:ascii="Arial" w:eastAsia="Times New Roman" w:hAnsi="Arial" w:cs="Times New Roman"/>
      <w:b/>
      <w:sz w:val="72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3C5357"/>
    <w:rPr>
      <w:rFonts w:ascii="Arial" w:eastAsia="Times New Roman" w:hAnsi="Arial" w:cs="Times New Roman"/>
      <w:b/>
      <w:color w:val="FF0000"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3C5357"/>
    <w:rPr>
      <w:rFonts w:ascii="Arial" w:eastAsia="Times New Roman" w:hAnsi="Arial" w:cs="Times New Roman"/>
      <w:b/>
      <w:bCs/>
      <w:szCs w:val="24"/>
      <w:lang w:val="x-none" w:eastAsia="x-none"/>
    </w:rPr>
  </w:style>
  <w:style w:type="character" w:customStyle="1" w:styleId="Ttulo7Char">
    <w:name w:val="Título 7 Char"/>
    <w:basedOn w:val="Fontepargpadro"/>
    <w:link w:val="Ttulo7"/>
    <w:rsid w:val="003C5357"/>
    <w:rPr>
      <w:rFonts w:ascii="Arial" w:eastAsia="Times New Roman" w:hAnsi="Arial" w:cs="Arial"/>
      <w:b/>
      <w:bCs/>
      <w:sz w:val="20"/>
      <w:szCs w:val="24"/>
      <w:lang w:eastAsia="pt-BR"/>
    </w:rPr>
  </w:style>
  <w:style w:type="character" w:customStyle="1" w:styleId="Ttulo8Char">
    <w:name w:val="Título 8 Char"/>
    <w:basedOn w:val="Fontepargpadro"/>
    <w:link w:val="Ttulo8"/>
    <w:rsid w:val="003C5357"/>
    <w:rPr>
      <w:rFonts w:ascii="Arial" w:eastAsia="Times New Roman" w:hAnsi="Arial" w:cs="Arial"/>
      <w:b/>
      <w:bCs/>
      <w:sz w:val="24"/>
      <w:szCs w:val="24"/>
      <w:lang w:eastAsia="pt-BR"/>
    </w:rPr>
  </w:style>
  <w:style w:type="character" w:customStyle="1" w:styleId="Ttulo9Char">
    <w:name w:val="Título 9 Char"/>
    <w:basedOn w:val="Fontepargpadro"/>
    <w:link w:val="Ttulo9"/>
    <w:rsid w:val="003C5357"/>
    <w:rPr>
      <w:rFonts w:ascii="Arial" w:eastAsia="Times New Roman" w:hAnsi="Arial" w:cs="Times New Roman"/>
      <w:b/>
      <w:bCs/>
      <w:sz w:val="28"/>
      <w:szCs w:val="20"/>
      <w:lang w:eastAsia="pt-BR"/>
    </w:rPr>
  </w:style>
  <w:style w:type="paragraph" w:styleId="Cabealho">
    <w:name w:val="header"/>
    <w:aliases w:val="Cabeçalho superior,Cabeçalho1"/>
    <w:basedOn w:val="Normal"/>
    <w:link w:val="CabealhoChar"/>
    <w:rsid w:val="003C5357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aliases w:val="Cabeçalho superior Char,Cabeçalho1 Char"/>
    <w:basedOn w:val="Fontepargpadro"/>
    <w:link w:val="Cabealho"/>
    <w:rsid w:val="003C535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semiHidden/>
    <w:rsid w:val="003C5357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semiHidden/>
    <w:rsid w:val="003C5357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uiPriority w:val="99"/>
    <w:rsid w:val="003C5357"/>
    <w:rPr>
      <w:color w:val="0000FF"/>
      <w:u w:val="single"/>
    </w:rPr>
  </w:style>
  <w:style w:type="paragraph" w:styleId="Corpodetexto">
    <w:name w:val="Body Text"/>
    <w:basedOn w:val="Normal"/>
    <w:link w:val="CorpodetextoChar"/>
    <w:rsid w:val="003C5357"/>
    <w:pPr>
      <w:jc w:val="center"/>
    </w:pPr>
    <w:rPr>
      <w:b/>
      <w:sz w:val="72"/>
      <w:szCs w:val="20"/>
      <w:lang w:val="pt-PT" w:eastAsia="x-none"/>
    </w:rPr>
  </w:style>
  <w:style w:type="character" w:customStyle="1" w:styleId="CorpodetextoChar">
    <w:name w:val="Corpo de texto Char"/>
    <w:basedOn w:val="Fontepargpadro"/>
    <w:link w:val="Corpodetexto"/>
    <w:rsid w:val="003C5357"/>
    <w:rPr>
      <w:rFonts w:ascii="Times New Roman" w:eastAsia="Times New Roman" w:hAnsi="Times New Roman" w:cs="Times New Roman"/>
      <w:b/>
      <w:sz w:val="72"/>
      <w:szCs w:val="20"/>
      <w:lang w:val="pt-PT" w:eastAsia="x-none"/>
    </w:rPr>
  </w:style>
  <w:style w:type="paragraph" w:styleId="Corpodetexto2">
    <w:name w:val="Body Text 2"/>
    <w:basedOn w:val="Normal"/>
    <w:link w:val="Corpodetexto2Char"/>
    <w:semiHidden/>
    <w:rsid w:val="003C5357"/>
    <w:pPr>
      <w:spacing w:line="360" w:lineRule="auto"/>
      <w:jc w:val="both"/>
    </w:pPr>
    <w:rPr>
      <w:rFonts w:ascii="Arial" w:hAnsi="Arial"/>
      <w:sz w:val="28"/>
      <w:szCs w:val="20"/>
    </w:rPr>
  </w:style>
  <w:style w:type="character" w:customStyle="1" w:styleId="Corpodetexto2Char">
    <w:name w:val="Corpo de texto 2 Char"/>
    <w:basedOn w:val="Fontepargpadro"/>
    <w:link w:val="Corpodetexto2"/>
    <w:semiHidden/>
    <w:rsid w:val="003C5357"/>
    <w:rPr>
      <w:rFonts w:ascii="Arial" w:eastAsia="Times New Roman" w:hAnsi="Arial" w:cs="Times New Roman"/>
      <w:sz w:val="28"/>
      <w:szCs w:val="20"/>
      <w:lang w:eastAsia="pt-BR"/>
    </w:rPr>
  </w:style>
  <w:style w:type="paragraph" w:styleId="Recuodecorpodetexto">
    <w:name w:val="Body Text Indent"/>
    <w:basedOn w:val="Normal"/>
    <w:link w:val="RecuodecorpodetextoChar"/>
    <w:semiHidden/>
    <w:rsid w:val="003C5357"/>
    <w:pPr>
      <w:ind w:left="360"/>
      <w:jc w:val="both"/>
    </w:pPr>
    <w:rPr>
      <w:rFonts w:ascii="Arial" w:hAnsi="Arial"/>
      <w:sz w:val="28"/>
      <w:szCs w:val="20"/>
      <w:lang w:val="pt-PT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3C5357"/>
    <w:rPr>
      <w:rFonts w:ascii="Arial" w:eastAsia="Times New Roman" w:hAnsi="Arial" w:cs="Times New Roman"/>
      <w:sz w:val="28"/>
      <w:szCs w:val="20"/>
      <w:lang w:val="pt-PT" w:eastAsia="pt-BR"/>
    </w:rPr>
  </w:style>
  <w:style w:type="paragraph" w:styleId="Recuodecorpodetexto2">
    <w:name w:val="Body Text Indent 2"/>
    <w:basedOn w:val="Normal"/>
    <w:link w:val="Recuodecorpodetexto2Char"/>
    <w:semiHidden/>
    <w:rsid w:val="003C5357"/>
    <w:pPr>
      <w:ind w:left="540"/>
      <w:jc w:val="both"/>
    </w:pPr>
    <w:rPr>
      <w:rFonts w:ascii="Arial" w:eastAsia="Batang" w:hAnsi="Arial" w:cs="Arial"/>
    </w:rPr>
  </w:style>
  <w:style w:type="character" w:customStyle="1" w:styleId="Recuodecorpodetexto2Char">
    <w:name w:val="Recuo de corpo de texto 2 Char"/>
    <w:basedOn w:val="Fontepargpadro"/>
    <w:link w:val="Recuodecorpodetexto2"/>
    <w:semiHidden/>
    <w:rsid w:val="003C5357"/>
    <w:rPr>
      <w:rFonts w:ascii="Arial" w:eastAsia="Batang" w:hAnsi="Arial" w:cs="Arial"/>
      <w:sz w:val="24"/>
      <w:szCs w:val="24"/>
      <w:lang w:eastAsia="pt-BR"/>
    </w:rPr>
  </w:style>
  <w:style w:type="paragraph" w:styleId="Corpodetexto3">
    <w:name w:val="Body Text 3"/>
    <w:basedOn w:val="Normal"/>
    <w:link w:val="Corpodetexto3Char"/>
    <w:uiPriority w:val="99"/>
    <w:semiHidden/>
    <w:rsid w:val="003C5357"/>
    <w:pPr>
      <w:jc w:val="both"/>
    </w:pPr>
    <w:rPr>
      <w:rFonts w:ascii="Arial" w:hAnsi="Arial"/>
      <w:lang w:val="x-none" w:eastAsia="x-none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3C5357"/>
    <w:rPr>
      <w:rFonts w:ascii="Arial" w:eastAsia="Times New Roman" w:hAnsi="Arial" w:cs="Times New Roman"/>
      <w:sz w:val="24"/>
      <w:szCs w:val="24"/>
      <w:lang w:val="x-none" w:eastAsia="x-none"/>
    </w:rPr>
  </w:style>
  <w:style w:type="paragraph" w:styleId="Recuodecorpodetexto3">
    <w:name w:val="Body Text Indent 3"/>
    <w:basedOn w:val="Normal"/>
    <w:link w:val="Recuodecorpodetexto3Char"/>
    <w:semiHidden/>
    <w:rsid w:val="003C5357"/>
    <w:pPr>
      <w:ind w:left="454" w:hanging="454"/>
    </w:pPr>
    <w:rPr>
      <w:rFonts w:ascii="Arial" w:hAnsi="Arial" w:cs="Arial"/>
      <w:b/>
      <w:bCs/>
      <w:sz w:val="22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3C5357"/>
    <w:rPr>
      <w:rFonts w:ascii="Arial" w:eastAsia="Times New Roman" w:hAnsi="Arial" w:cs="Arial"/>
      <w:b/>
      <w:bCs/>
      <w:szCs w:val="24"/>
      <w:lang w:eastAsia="pt-BR"/>
    </w:rPr>
  </w:style>
  <w:style w:type="paragraph" w:customStyle="1" w:styleId="titulo4">
    <w:name w:val="titulo 4"/>
    <w:basedOn w:val="Normal"/>
    <w:rsid w:val="003C5357"/>
    <w:pPr>
      <w:keepNext/>
      <w:keepLines/>
      <w:spacing w:after="240"/>
    </w:pPr>
    <w:rPr>
      <w:b/>
      <w:sz w:val="28"/>
      <w:szCs w:val="20"/>
    </w:rPr>
  </w:style>
  <w:style w:type="character" w:styleId="Nmerodepgina">
    <w:name w:val="page number"/>
    <w:basedOn w:val="Fontepargpadro"/>
    <w:semiHidden/>
    <w:rsid w:val="003C5357"/>
  </w:style>
  <w:style w:type="paragraph" w:customStyle="1" w:styleId="Buritnormal">
    <w:name w:val="Buritnormal"/>
    <w:basedOn w:val="Normal"/>
    <w:rsid w:val="003C5357"/>
    <w:pPr>
      <w:jc w:val="both"/>
    </w:pPr>
    <w:rPr>
      <w:szCs w:val="20"/>
    </w:rPr>
  </w:style>
  <w:style w:type="paragraph" w:customStyle="1" w:styleId="Estilo2">
    <w:name w:val="Estilo2"/>
    <w:basedOn w:val="Ttulo2"/>
    <w:link w:val="Estilo2Char"/>
    <w:uiPriority w:val="99"/>
    <w:qFormat/>
    <w:rsid w:val="003C5357"/>
    <w:rPr>
      <w:b w:val="0"/>
      <w:bCs w:val="0"/>
    </w:rPr>
  </w:style>
  <w:style w:type="character" w:customStyle="1" w:styleId="Estilo2Char">
    <w:name w:val="Estilo2 Char"/>
    <w:link w:val="Estilo2"/>
    <w:uiPriority w:val="99"/>
    <w:rsid w:val="003C5357"/>
    <w:rPr>
      <w:rFonts w:ascii="Arial" w:eastAsia="Times New Roman" w:hAnsi="Arial" w:cs="Times New Roman"/>
      <w:sz w:val="24"/>
      <w:szCs w:val="24"/>
      <w:lang w:val="x-none" w:eastAsia="x-none"/>
    </w:rPr>
  </w:style>
  <w:style w:type="paragraph" w:styleId="Sumrio1">
    <w:name w:val="toc 1"/>
    <w:basedOn w:val="Normal"/>
    <w:next w:val="Normal"/>
    <w:autoRedefine/>
    <w:uiPriority w:val="39"/>
    <w:unhideWhenUsed/>
    <w:rsid w:val="003C5357"/>
    <w:pPr>
      <w:tabs>
        <w:tab w:val="left" w:pos="720"/>
        <w:tab w:val="right" w:leader="dot" w:pos="9714"/>
      </w:tabs>
      <w:spacing w:line="360" w:lineRule="auto"/>
    </w:pPr>
    <w:rPr>
      <w:rFonts w:ascii="Arial" w:hAnsi="Arial" w:cs="Arial"/>
      <w:noProof/>
      <w:sz w:val="22"/>
    </w:rPr>
  </w:style>
  <w:style w:type="paragraph" w:styleId="Sumrio2">
    <w:name w:val="toc 2"/>
    <w:basedOn w:val="Normal"/>
    <w:next w:val="Normal"/>
    <w:autoRedefine/>
    <w:uiPriority w:val="39"/>
    <w:unhideWhenUsed/>
    <w:rsid w:val="003C5357"/>
    <w:pPr>
      <w:tabs>
        <w:tab w:val="right" w:leader="dot" w:pos="9714"/>
      </w:tabs>
      <w:spacing w:line="360" w:lineRule="auto"/>
      <w:ind w:left="284"/>
    </w:pPr>
    <w:rPr>
      <w:rFonts w:ascii="Arial" w:hAnsi="Arial" w:cs="Arial"/>
      <w:bCs/>
      <w:noProof/>
      <w:sz w:val="22"/>
    </w:rPr>
  </w:style>
  <w:style w:type="paragraph" w:customStyle="1" w:styleId="Estilo3">
    <w:name w:val="Estilo3"/>
    <w:basedOn w:val="Ttulo2"/>
    <w:link w:val="Estilo3Char"/>
    <w:uiPriority w:val="99"/>
    <w:qFormat/>
    <w:rsid w:val="003C5357"/>
  </w:style>
  <w:style w:type="character" w:customStyle="1" w:styleId="Estilo3Char">
    <w:name w:val="Estilo3 Char"/>
    <w:link w:val="Estilo3"/>
    <w:uiPriority w:val="99"/>
    <w:rsid w:val="003C5357"/>
    <w:rPr>
      <w:rFonts w:ascii="Arial" w:eastAsia="Times New Roman" w:hAnsi="Arial" w:cs="Times New Roman"/>
      <w:b/>
      <w:bCs/>
      <w:sz w:val="24"/>
      <w:szCs w:val="24"/>
      <w:lang w:val="x-none" w:eastAsia="x-none"/>
    </w:rPr>
  </w:style>
  <w:style w:type="paragraph" w:styleId="PargrafodaLista">
    <w:name w:val="List Paragraph"/>
    <w:basedOn w:val="Normal"/>
    <w:uiPriority w:val="34"/>
    <w:qFormat/>
    <w:rsid w:val="003C5357"/>
    <w:pPr>
      <w:ind w:left="708"/>
    </w:pPr>
  </w:style>
  <w:style w:type="paragraph" w:styleId="CabealhodoSumrio">
    <w:name w:val="TOC Heading"/>
    <w:basedOn w:val="Ttulo1"/>
    <w:next w:val="Normal"/>
    <w:uiPriority w:val="39"/>
    <w:qFormat/>
    <w:rsid w:val="003C5357"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eastAsia="en-US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3C5357"/>
    <w:pPr>
      <w:ind w:left="720"/>
    </w:pPr>
  </w:style>
  <w:style w:type="paragraph" w:styleId="Sumrio3">
    <w:name w:val="toc 3"/>
    <w:basedOn w:val="Normal"/>
    <w:next w:val="Normal"/>
    <w:autoRedefine/>
    <w:uiPriority w:val="39"/>
    <w:unhideWhenUsed/>
    <w:rsid w:val="003C5357"/>
    <w:pPr>
      <w:spacing w:line="360" w:lineRule="auto"/>
      <w:ind w:left="480"/>
    </w:pPr>
    <w:rPr>
      <w:rFonts w:ascii="Arial" w:hAnsi="Arial"/>
      <w:sz w:val="22"/>
    </w:rPr>
  </w:style>
  <w:style w:type="character" w:customStyle="1" w:styleId="apple-converted-space">
    <w:name w:val="apple-converted-space"/>
    <w:basedOn w:val="Fontepargpadro"/>
    <w:rsid w:val="003C5357"/>
  </w:style>
  <w:style w:type="paragraph" w:styleId="NormalWeb">
    <w:name w:val="Normal (Web)"/>
    <w:basedOn w:val="Normal"/>
    <w:uiPriority w:val="99"/>
    <w:unhideWhenUsed/>
    <w:rsid w:val="003C5357"/>
    <w:pPr>
      <w:spacing w:before="100" w:beforeAutospacing="1" w:after="100" w:afterAutospacing="1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C5357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C5357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C535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C5357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C5357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5357"/>
    <w:rPr>
      <w:rFonts w:ascii="Segoe UI" w:eastAsia="Times New Roman" w:hAnsi="Segoe UI" w:cs="Segoe UI"/>
      <w:sz w:val="18"/>
      <w:szCs w:val="18"/>
      <w:lang w:eastAsia="pt-BR"/>
    </w:rPr>
  </w:style>
  <w:style w:type="paragraph" w:customStyle="1" w:styleId="TableParagraph">
    <w:name w:val="Table Paragraph"/>
    <w:basedOn w:val="Normal"/>
    <w:uiPriority w:val="1"/>
    <w:qFormat/>
    <w:rsid w:val="003C5357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39"/>
    <w:rsid w:val="003C53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doprocedimento">
    <w:name w:val="Texto do procedimento"/>
    <w:rsid w:val="003C5357"/>
    <w:pPr>
      <w:spacing w:before="120" w:after="120" w:line="240" w:lineRule="auto"/>
      <w:ind w:left="1134"/>
      <w:jc w:val="both"/>
    </w:pPr>
    <w:rPr>
      <w:rFonts w:ascii="Arial" w:eastAsia="Times New Roman" w:hAnsi="Arial" w:cs="Times New Roman"/>
      <w:noProof/>
      <w:szCs w:val="20"/>
      <w:lang w:eastAsia="pt-BR"/>
    </w:rPr>
  </w:style>
  <w:style w:type="paragraph" w:styleId="Legenda">
    <w:name w:val="caption"/>
    <w:basedOn w:val="Normal"/>
    <w:next w:val="Normal"/>
    <w:link w:val="LegendaChar"/>
    <w:uiPriority w:val="35"/>
    <w:unhideWhenUsed/>
    <w:qFormat/>
    <w:rsid w:val="003C5357"/>
    <w:pPr>
      <w:spacing w:before="120" w:after="240" w:line="276" w:lineRule="auto"/>
      <w:jc w:val="center"/>
    </w:pPr>
    <w:rPr>
      <w:rFonts w:ascii="Arial" w:hAnsi="Arial"/>
      <w:bCs/>
      <w:szCs w:val="18"/>
    </w:rPr>
  </w:style>
  <w:style w:type="character" w:customStyle="1" w:styleId="LegendaChar">
    <w:name w:val="Legenda Char"/>
    <w:link w:val="Legenda"/>
    <w:uiPriority w:val="35"/>
    <w:rsid w:val="003C5357"/>
    <w:rPr>
      <w:rFonts w:ascii="Arial" w:eastAsia="Times New Roman" w:hAnsi="Arial" w:cs="Times New Roman"/>
      <w:bCs/>
      <w:sz w:val="24"/>
      <w:szCs w:val="18"/>
      <w:lang w:eastAsia="pt-BR"/>
    </w:rPr>
  </w:style>
  <w:style w:type="paragraph" w:customStyle="1" w:styleId="SUBTITULO">
    <w:name w:val="SUBTITULO"/>
    <w:basedOn w:val="Subttulo1"/>
    <w:link w:val="SUBTITULOChar"/>
    <w:autoRedefine/>
    <w:qFormat/>
    <w:rsid w:val="00574DF1"/>
    <w:pPr>
      <w:numPr>
        <w:ilvl w:val="1"/>
      </w:numPr>
    </w:pPr>
  </w:style>
  <w:style w:type="paragraph" w:customStyle="1" w:styleId="Subttulo1">
    <w:name w:val="Subtítulo 1"/>
    <w:basedOn w:val="Ttulo1"/>
    <w:link w:val="Subttulo1Char"/>
    <w:qFormat/>
    <w:rsid w:val="003C5357"/>
    <w:pPr>
      <w:numPr>
        <w:ilvl w:val="2"/>
      </w:numPr>
      <w:spacing w:before="240"/>
    </w:pPr>
  </w:style>
  <w:style w:type="character" w:customStyle="1" w:styleId="Subttulo1Char">
    <w:name w:val="Subtítulo 1 Char"/>
    <w:link w:val="Subttulo1"/>
    <w:rsid w:val="003C5357"/>
    <w:rPr>
      <w:rFonts w:ascii="Arial" w:eastAsia="Times New Roman" w:hAnsi="Arial" w:cs="Times New Roman"/>
      <w:b/>
      <w:lang w:eastAsia="pt-BR"/>
    </w:rPr>
  </w:style>
  <w:style w:type="character" w:customStyle="1" w:styleId="SUBTITULOChar">
    <w:name w:val="SUBTITULO Char"/>
    <w:link w:val="SUBTITULO"/>
    <w:rsid w:val="00574DF1"/>
    <w:rPr>
      <w:rFonts w:ascii="Arial" w:eastAsia="Times New Roman" w:hAnsi="Arial" w:cs="Times New Roman"/>
      <w:b/>
      <w:lang w:eastAsia="pt-BR"/>
    </w:rPr>
  </w:style>
  <w:style w:type="paragraph" w:customStyle="1" w:styleId="Default">
    <w:name w:val="Default"/>
    <w:rsid w:val="003C535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table" w:customStyle="1" w:styleId="TableGrid1">
    <w:name w:val="TableGrid1"/>
    <w:rsid w:val="003C5357"/>
    <w:pPr>
      <w:spacing w:after="0" w:line="240" w:lineRule="auto"/>
    </w:pPr>
    <w:rPr>
      <w:rFonts w:ascii="Calibri" w:eastAsia="Times New Roman" w:hAnsi="Calibri" w:cs="Times New Roman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UBTITULO1recup">
    <w:name w:val="SUBTITULO 1 recup"/>
    <w:basedOn w:val="Ttulo3"/>
    <w:link w:val="SUBTITULO1recupChar"/>
    <w:autoRedefine/>
    <w:rsid w:val="003C5357"/>
    <w:pPr>
      <w:keepLines/>
      <w:numPr>
        <w:ilvl w:val="1"/>
        <w:numId w:val="2"/>
      </w:numPr>
      <w:tabs>
        <w:tab w:val="center" w:pos="389"/>
        <w:tab w:val="center" w:pos="709"/>
      </w:tabs>
      <w:spacing w:before="100" w:beforeAutospacing="1" w:after="100" w:afterAutospacing="1" w:line="360" w:lineRule="auto"/>
    </w:pPr>
    <w:rPr>
      <w:color w:val="000000"/>
    </w:rPr>
  </w:style>
  <w:style w:type="character" w:customStyle="1" w:styleId="SUBTITULO1recupChar">
    <w:name w:val="SUBTITULO 1 recup Char"/>
    <w:link w:val="SUBTITULO1recup"/>
    <w:rsid w:val="003C5357"/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paragraph" w:styleId="Subttulo">
    <w:name w:val="Subtitle"/>
    <w:basedOn w:val="SUBTITULO1recup"/>
    <w:next w:val="Normal"/>
    <w:link w:val="SubttuloChar"/>
    <w:uiPriority w:val="11"/>
    <w:qFormat/>
    <w:rsid w:val="003C5357"/>
    <w:pPr>
      <w:ind w:left="1224" w:hanging="504"/>
    </w:pPr>
  </w:style>
  <w:style w:type="character" w:customStyle="1" w:styleId="SubttuloChar">
    <w:name w:val="Subtítulo Char"/>
    <w:basedOn w:val="Fontepargpadro"/>
    <w:link w:val="Subttulo"/>
    <w:uiPriority w:val="11"/>
    <w:rsid w:val="003C5357"/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paragraph" w:customStyle="1" w:styleId="Padro">
    <w:name w:val="Padrão"/>
    <w:basedOn w:val="Corpodetexto"/>
    <w:link w:val="PadroChar"/>
    <w:qFormat/>
    <w:rsid w:val="003C5357"/>
    <w:pPr>
      <w:suppressAutoHyphens/>
      <w:spacing w:before="120" w:after="120" w:line="360" w:lineRule="auto"/>
      <w:ind w:firstLine="567"/>
      <w:jc w:val="both"/>
    </w:pPr>
    <w:rPr>
      <w:rFonts w:ascii="Arial" w:hAnsi="Arial" w:cs="Arial"/>
      <w:b w:val="0"/>
      <w:bCs/>
      <w:sz w:val="24"/>
      <w:szCs w:val="24"/>
      <w:lang w:eastAsia="pt-BR"/>
    </w:rPr>
  </w:style>
  <w:style w:type="character" w:customStyle="1" w:styleId="PadroChar">
    <w:name w:val="Padrão Char"/>
    <w:basedOn w:val="CorpodetextoChar"/>
    <w:link w:val="Padro"/>
    <w:rsid w:val="003C5357"/>
    <w:rPr>
      <w:rFonts w:ascii="Arial" w:eastAsia="Times New Roman" w:hAnsi="Arial" w:cs="Arial"/>
      <w:b w:val="0"/>
      <w:bCs/>
      <w:sz w:val="24"/>
      <w:szCs w:val="24"/>
      <w:lang w:val="pt-PT" w:eastAsia="pt-BR"/>
    </w:rPr>
  </w:style>
  <w:style w:type="table" w:styleId="TabeladeGrade1Clara">
    <w:name w:val="Grid Table 1 Light"/>
    <w:basedOn w:val="Tabelanormal"/>
    <w:uiPriority w:val="46"/>
    <w:rsid w:val="003C535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Subttulo2">
    <w:name w:val="Subtítulo 2"/>
    <w:basedOn w:val="SUBTITULO"/>
    <w:link w:val="Subttulo2Char"/>
    <w:qFormat/>
    <w:rsid w:val="003C5357"/>
    <w:pPr>
      <w:keepLines/>
      <w:numPr>
        <w:ilvl w:val="0"/>
        <w:numId w:val="0"/>
      </w:numPr>
      <w:tabs>
        <w:tab w:val="center" w:pos="389"/>
        <w:tab w:val="center" w:pos="1522"/>
      </w:tabs>
      <w:spacing w:before="100" w:beforeAutospacing="1" w:after="100" w:afterAutospacing="1"/>
      <w:ind w:left="504" w:hanging="504"/>
      <w:outlineLvl w:val="2"/>
    </w:pPr>
    <w:rPr>
      <w:rFonts w:cs="Arial"/>
      <w:color w:val="000000"/>
      <w:sz w:val="24"/>
      <w:szCs w:val="24"/>
    </w:rPr>
  </w:style>
  <w:style w:type="character" w:customStyle="1" w:styleId="Subttulo2Char">
    <w:name w:val="Subtítulo 2 Char"/>
    <w:basedOn w:val="SUBTITULOChar"/>
    <w:link w:val="Subttulo2"/>
    <w:rsid w:val="003C5357"/>
    <w:rPr>
      <w:rFonts w:ascii="Arial" w:eastAsia="Times New Roman" w:hAnsi="Arial" w:cs="Arial"/>
      <w:b/>
      <w:color w:val="000000"/>
      <w:sz w:val="24"/>
      <w:szCs w:val="24"/>
      <w:lang w:eastAsia="pt-BR"/>
    </w:rPr>
  </w:style>
  <w:style w:type="paragraph" w:customStyle="1" w:styleId="TTULO10">
    <w:name w:val="TÍTULO 1.0"/>
    <w:basedOn w:val="Ttulo3"/>
    <w:qFormat/>
    <w:rsid w:val="003C5357"/>
    <w:pPr>
      <w:keepLines/>
      <w:tabs>
        <w:tab w:val="num" w:pos="360"/>
        <w:tab w:val="center" w:pos="389"/>
        <w:tab w:val="center" w:pos="1522"/>
      </w:tabs>
      <w:spacing w:before="100" w:beforeAutospacing="1" w:after="100" w:afterAutospacing="1" w:line="360" w:lineRule="auto"/>
    </w:pPr>
    <w:rPr>
      <w:bCs w:val="0"/>
      <w:color w:val="000000"/>
    </w:rPr>
  </w:style>
  <w:style w:type="paragraph" w:customStyle="1" w:styleId="Estilo1">
    <w:name w:val="Estilo1"/>
    <w:basedOn w:val="Normal"/>
    <w:qFormat/>
    <w:rsid w:val="00C61095"/>
    <w:pPr>
      <w:spacing w:before="120" w:after="240" w:line="360" w:lineRule="auto"/>
      <w:jc w:val="both"/>
    </w:pPr>
    <w:rPr>
      <w:rFonts w:ascii="Arial" w:hAnsi="Arial"/>
      <w:color w:val="000000"/>
      <w:lang w:eastAsia="en-US"/>
    </w:rPr>
  </w:style>
  <w:style w:type="paragraph" w:customStyle="1" w:styleId="TextoRelatrio">
    <w:name w:val="Texto Relatório"/>
    <w:basedOn w:val="Corpodetexto"/>
    <w:link w:val="TextoRelatrioChar"/>
    <w:qFormat/>
    <w:rsid w:val="00961CCC"/>
    <w:pPr>
      <w:suppressAutoHyphens/>
      <w:spacing w:before="120" w:after="240" w:line="360" w:lineRule="auto"/>
      <w:jc w:val="both"/>
    </w:pPr>
    <w:rPr>
      <w:rFonts w:ascii="Arial" w:hAnsi="Arial" w:cs="Arial"/>
      <w:b w:val="0"/>
      <w:bCs/>
    </w:rPr>
  </w:style>
  <w:style w:type="character" w:customStyle="1" w:styleId="TextoRelatrioChar">
    <w:name w:val="Texto Relatório Char"/>
    <w:basedOn w:val="CorpodetextoChar"/>
    <w:link w:val="TextoRelatrio"/>
    <w:rsid w:val="00961CCC"/>
    <w:rPr>
      <w:rFonts w:ascii="Arial" w:eastAsia="Times New Roman" w:hAnsi="Arial" w:cs="Arial"/>
      <w:b w:val="0"/>
      <w:bCs/>
      <w:sz w:val="72"/>
      <w:szCs w:val="20"/>
      <w:lang w:val="pt-PT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575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Hella</dc:creator>
  <cp:keywords/>
  <dc:description/>
  <cp:lastModifiedBy>Conta da Microsoft</cp:lastModifiedBy>
  <cp:revision>20</cp:revision>
  <dcterms:created xsi:type="dcterms:W3CDTF">2023-12-14T05:44:00Z</dcterms:created>
  <dcterms:modified xsi:type="dcterms:W3CDTF">2024-01-25T16:48:00Z</dcterms:modified>
  <dc:identifier/>
  <dc:language/>
</cp:coreProperties>
</file>