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9095" w14:textId="6F421097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1. Osnovna Rails aplikacija</w:t>
      </w:r>
      <w:r w:rsidRPr="006B23A5">
        <w:rPr>
          <w:color w:val="000000" w:themeColor="text1"/>
        </w:rPr>
        <w:br/>
      </w:r>
      <w:r w:rsidRPr="006B23A5">
        <w:rPr>
          <w:rStyle w:val="Strong"/>
          <w:rFonts w:eastAsiaTheme="majorEastAsia"/>
          <w:color w:val="000000" w:themeColor="text1"/>
        </w:rPr>
        <w:t>Početak: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9. ožujka 2026.</w:t>
      </w:r>
      <w:r w:rsidRPr="006B23A5">
        <w:rPr>
          <w:color w:val="000000" w:themeColor="text1"/>
        </w:rPr>
        <w:br/>
        <w:t>U ovoj fazi planiram izraditi osnovnu strukturu aplikacije u Ruby on Railsu. To uključuje početno korisničko sučelje, sustav prijave korisnika te podršku za više korisnika. Također će biti implementirani početni modeli i osnovna struktura podataka, s mogućnošću unosa lokacija</w:t>
      </w:r>
      <w:r w:rsidR="00224E6F">
        <w:rPr>
          <w:color w:val="000000" w:themeColor="text1"/>
        </w:rPr>
        <w:t xml:space="preserve"> i </w:t>
      </w:r>
      <w:r w:rsidRPr="006B23A5">
        <w:rPr>
          <w:color w:val="000000" w:themeColor="text1"/>
        </w:rPr>
        <w:t>vremenske raspoloživosti</w:t>
      </w:r>
      <w:r>
        <w:rPr>
          <w:color w:val="000000" w:themeColor="text1"/>
        </w:rPr>
        <w:t>.</w:t>
      </w:r>
    </w:p>
    <w:p w14:paraId="21D390ED" w14:textId="77777777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Planirani završetak: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12. travnja 2026.</w:t>
      </w:r>
    </w:p>
    <w:p w14:paraId="4C6BA40C" w14:textId="4FBB29D4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2. Pregled literature i povezanih radova</w:t>
      </w:r>
      <w:r w:rsidRPr="006B23A5">
        <w:rPr>
          <w:color w:val="000000" w:themeColor="text1"/>
        </w:rPr>
        <w:br/>
      </w:r>
      <w:r w:rsidRPr="006B23A5">
        <w:rPr>
          <w:rStyle w:val="Strong"/>
          <w:rFonts w:eastAsiaTheme="majorEastAsia"/>
          <w:color w:val="000000" w:themeColor="text1"/>
        </w:rPr>
        <w:t>Početak: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9. ožujka 2026.</w:t>
      </w:r>
      <w:r w:rsidRPr="006B23A5">
        <w:rPr>
          <w:color w:val="000000" w:themeColor="text1"/>
        </w:rPr>
        <w:br/>
        <w:t>Ova faza obuhvaća pregled relevantne literature o LLM agentima, sustavima za planiranje putovanja te alatima poput LangGraph-a. Pregled literature odvijat će se paralelno s razvojem osnovne Rails aplikacije, ali je važno da bude dovršen prije same implementacije agenta.</w:t>
      </w:r>
    </w:p>
    <w:p w14:paraId="588132EE" w14:textId="570BF5B0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Planirani završetak: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1</w:t>
      </w:r>
      <w:r>
        <w:rPr>
          <w:color w:val="000000" w:themeColor="text1"/>
        </w:rPr>
        <w:t>4</w:t>
      </w:r>
      <w:r w:rsidRPr="006B23A5">
        <w:rPr>
          <w:color w:val="000000" w:themeColor="text1"/>
        </w:rPr>
        <w:t>. travnja 2026.</w:t>
      </w:r>
    </w:p>
    <w:p w14:paraId="6F8BB4BE" w14:textId="431ECAE0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3. Implementacija LangGraph agenta</w:t>
      </w:r>
      <w:r w:rsidRPr="006B23A5">
        <w:rPr>
          <w:color w:val="000000" w:themeColor="text1"/>
        </w:rPr>
        <w:br/>
      </w:r>
      <w:r w:rsidRPr="006B23A5">
        <w:rPr>
          <w:rStyle w:val="Strong"/>
          <w:rFonts w:eastAsiaTheme="majorEastAsia"/>
          <w:color w:val="000000" w:themeColor="text1"/>
        </w:rPr>
        <w:t>Početak: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1</w:t>
      </w:r>
      <w:r>
        <w:rPr>
          <w:color w:val="000000" w:themeColor="text1"/>
        </w:rPr>
        <w:t>4</w:t>
      </w:r>
      <w:r w:rsidRPr="006B23A5">
        <w:rPr>
          <w:color w:val="000000" w:themeColor="text1"/>
        </w:rPr>
        <w:t>. travnja 2026.</w:t>
      </w:r>
      <w:r w:rsidRPr="006B23A5">
        <w:rPr>
          <w:color w:val="000000" w:themeColor="text1"/>
        </w:rPr>
        <w:br/>
        <w:t>U ovoj fazi planiram dizajn i implementaciju agenta za generiranje rasporeda putovanja. Naglasak neće biti samo na jednostavnom pozivanju LLM-a, već na kvaliteti planiranja</w:t>
      </w:r>
      <w:r>
        <w:rPr>
          <w:color w:val="000000" w:themeColor="text1"/>
        </w:rPr>
        <w:t xml:space="preserve">, </w:t>
      </w:r>
      <w:r w:rsidRPr="006B23A5">
        <w:rPr>
          <w:color w:val="000000" w:themeColor="text1"/>
        </w:rPr>
        <w:t>mogućnost ponovnog planiranja te generiranje izlaza koji</w:t>
      </w:r>
      <w:r>
        <w:rPr>
          <w:color w:val="000000" w:themeColor="text1"/>
        </w:rPr>
        <w:t xml:space="preserve"> će se </w:t>
      </w:r>
      <w:r w:rsidRPr="006B23A5">
        <w:rPr>
          <w:color w:val="000000" w:themeColor="text1"/>
        </w:rPr>
        <w:t>koristiti u aplikaciji.</w:t>
      </w:r>
    </w:p>
    <w:p w14:paraId="5DA1C685" w14:textId="77777777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Planirani završetak: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10. svibnja 2026.</w:t>
      </w:r>
    </w:p>
    <w:p w14:paraId="2249D2EE" w14:textId="774D72DB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4. Integracija agenta i aplikacije te zajednička dorada</w:t>
      </w:r>
      <w:r w:rsidRPr="006B23A5">
        <w:rPr>
          <w:color w:val="000000" w:themeColor="text1"/>
        </w:rPr>
        <w:br/>
      </w:r>
      <w:r w:rsidRPr="006B23A5">
        <w:rPr>
          <w:rStyle w:val="Strong"/>
          <w:rFonts w:eastAsiaTheme="majorEastAsia"/>
          <w:color w:val="000000" w:themeColor="text1"/>
        </w:rPr>
        <w:t>Početak: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10. svibnja 2026.</w:t>
      </w:r>
      <w:r w:rsidRPr="006B23A5">
        <w:rPr>
          <w:color w:val="000000" w:themeColor="text1"/>
        </w:rPr>
        <w:br/>
        <w:t>Nakon implementacije agenta slijedi njegova integracija s Rails aplikacijom</w:t>
      </w:r>
      <w:r>
        <w:rPr>
          <w:color w:val="000000" w:themeColor="text1"/>
        </w:rPr>
        <w:t>.</w:t>
      </w:r>
      <w:r w:rsidRPr="006B23A5">
        <w:rPr>
          <w:color w:val="000000" w:themeColor="text1"/>
        </w:rPr>
        <w:t>U ovoj fazi planiram i iterativne izmjene na temelju povratnih informacija: pohranu strukturiranog plana, interaktivni prikaz rasporeda (pregled, uređivanje i potvrda) te dodatna poboljšanja sučelja i funkcionalnosti</w:t>
      </w:r>
      <w:r>
        <w:rPr>
          <w:color w:val="000000" w:themeColor="text1"/>
        </w:rPr>
        <w:t>.</w:t>
      </w:r>
    </w:p>
    <w:p w14:paraId="052DBC8C" w14:textId="77777777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Planirani završetak: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20. svibnja 2026.</w:t>
      </w:r>
    </w:p>
    <w:p w14:paraId="46A6F04B" w14:textId="1F6F3C80" w:rsidR="006B23A5" w:rsidRP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5. Eksperimentalna evaluacija i pisanje diplomskog rada</w:t>
      </w:r>
      <w:r w:rsidRPr="006B23A5">
        <w:rPr>
          <w:color w:val="000000" w:themeColor="text1"/>
        </w:rPr>
        <w:br/>
      </w:r>
      <w:r w:rsidRPr="006B23A5">
        <w:rPr>
          <w:rStyle w:val="Strong"/>
          <w:rFonts w:eastAsiaTheme="majorEastAsia"/>
          <w:color w:val="000000" w:themeColor="text1"/>
        </w:rPr>
        <w:t>Početak: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20. svibnja 2026.</w:t>
      </w:r>
      <w:r w:rsidRPr="006B23A5">
        <w:rPr>
          <w:color w:val="000000" w:themeColor="text1"/>
        </w:rPr>
        <w:br/>
        <w:t>Završna faza obuhvaća provođenje eksperimenata i evaluaciju sustava, uz paralelno pisanje rada.</w:t>
      </w:r>
    </w:p>
    <w:p w14:paraId="1DAB0523" w14:textId="24DC22A0" w:rsidR="006B23A5" w:rsidRDefault="006B23A5" w:rsidP="006B23A5">
      <w:pPr>
        <w:pStyle w:val="NormalWeb"/>
        <w:rPr>
          <w:color w:val="000000" w:themeColor="text1"/>
        </w:rPr>
      </w:pPr>
      <w:r w:rsidRPr="006B23A5">
        <w:rPr>
          <w:rStyle w:val="Strong"/>
          <w:rFonts w:eastAsiaTheme="majorEastAsia"/>
          <w:color w:val="000000" w:themeColor="text1"/>
        </w:rPr>
        <w:t>Planirani završetak:</w:t>
      </w:r>
      <w:r w:rsidRPr="006B23A5">
        <w:rPr>
          <w:rStyle w:val="apple-converted-space"/>
          <w:rFonts w:eastAsiaTheme="majorEastAsia"/>
          <w:color w:val="000000" w:themeColor="text1"/>
        </w:rPr>
        <w:t> </w:t>
      </w:r>
      <w:r w:rsidRPr="006B23A5">
        <w:rPr>
          <w:color w:val="000000" w:themeColor="text1"/>
        </w:rPr>
        <w:t>8. lipnja 2026.</w:t>
      </w:r>
    </w:p>
    <w:p w14:paraId="746F934D" w14:textId="77777777" w:rsidR="006B23A5" w:rsidRDefault="006B23A5" w:rsidP="006B23A5">
      <w:pPr>
        <w:pStyle w:val="NormalWeb"/>
        <w:rPr>
          <w:color w:val="000000" w:themeColor="text1"/>
        </w:rPr>
      </w:pPr>
    </w:p>
    <w:p w14:paraId="54BE8D33" w14:textId="77777777" w:rsidR="006B23A5" w:rsidRPr="006B23A5" w:rsidRDefault="006B23A5" w:rsidP="006B23A5">
      <w:pPr>
        <w:pStyle w:val="NormalWeb"/>
        <w:rPr>
          <w:b/>
          <w:bCs/>
          <w:color w:val="000000" w:themeColor="text1"/>
        </w:rPr>
      </w:pPr>
      <w:r w:rsidRPr="006B23A5">
        <w:rPr>
          <w:b/>
          <w:bCs/>
          <w:color w:val="000000" w:themeColor="text1"/>
        </w:rPr>
        <w:t xml:space="preserve">Kontrolne točke: </w:t>
      </w:r>
    </w:p>
    <w:p w14:paraId="3961F4EB" w14:textId="6F32799B" w:rsidR="006B23A5" w:rsidRPr="006B23A5" w:rsidRDefault="006B23A5" w:rsidP="006B23A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6B23A5">
        <w:rPr>
          <w:color w:val="000000"/>
        </w:rPr>
        <w:t>21. travnja 2026.</w:t>
      </w:r>
    </w:p>
    <w:p w14:paraId="2CD0B067" w14:textId="15A1F05B" w:rsidR="006B23A5" w:rsidRPr="006B23A5" w:rsidRDefault="006B23A5" w:rsidP="006B23A5">
      <w:pPr>
        <w:pStyle w:val="NormalWeb"/>
        <w:numPr>
          <w:ilvl w:val="0"/>
          <w:numId w:val="1"/>
        </w:numPr>
        <w:rPr>
          <w:color w:val="000000" w:themeColor="text1"/>
        </w:rPr>
      </w:pPr>
      <w:r>
        <w:rPr>
          <w:color w:val="000000"/>
        </w:rPr>
        <w:t>26. svibnja 2026</w:t>
      </w:r>
      <w:r>
        <w:rPr>
          <w:color w:val="000000"/>
        </w:rPr>
        <w:t>.</w:t>
      </w:r>
    </w:p>
    <w:sectPr w:rsidR="006B23A5" w:rsidRPr="006B23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B67C5"/>
    <w:multiLevelType w:val="hybridMultilevel"/>
    <w:tmpl w:val="64BC00A0"/>
    <w:lvl w:ilvl="0" w:tplc="557E43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3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A5"/>
    <w:rsid w:val="000B095A"/>
    <w:rsid w:val="00224E6F"/>
    <w:rsid w:val="004B7312"/>
    <w:rsid w:val="00674380"/>
    <w:rsid w:val="006B23A5"/>
    <w:rsid w:val="00B7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483731"/>
  <w15:chartTrackingRefBased/>
  <w15:docId w15:val="{006A27A6-B7B0-9F44-A1BB-69F70425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23A5"/>
    <w:rPr>
      <w:b/>
      <w:bCs/>
    </w:rPr>
  </w:style>
  <w:style w:type="character" w:customStyle="1" w:styleId="apple-converted-space">
    <w:name w:val="apple-converted-space"/>
    <w:basedOn w:val="DefaultParagraphFont"/>
    <w:rsid w:val="006B2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9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Jakić</dc:creator>
  <cp:keywords/>
  <dc:description/>
  <cp:lastModifiedBy>Lorena Jakić</cp:lastModifiedBy>
  <cp:revision>1</cp:revision>
  <dcterms:created xsi:type="dcterms:W3CDTF">2026-03-08T13:30:00Z</dcterms:created>
  <dcterms:modified xsi:type="dcterms:W3CDTF">2026-03-08T13:42:00Z</dcterms:modified>
</cp:coreProperties>
</file>