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A417" w14:textId="77777777" w:rsidR="009450DF" w:rsidRPr="00926026" w:rsidRDefault="00000000">
      <w:pPr>
        <w:pStyle w:val="Heading2"/>
        <w:rPr>
          <w:lang w:val="es-ES"/>
        </w:rPr>
      </w:pPr>
      <w:bookmarkStart w:id="0" w:name="Xcd3205b99a159e298c9619030c2305ad0adedbb"/>
      <w:bookmarkStart w:id="1" w:name="actividad-principal-mainactivity"/>
      <w:r w:rsidRPr="00926026">
        <w:rPr>
          <w:lang w:val="es-ES"/>
        </w:rPr>
        <w:t>1. Actividad Principal (MainActivity)</w:t>
      </w:r>
    </w:p>
    <w:p w14:paraId="5770C811" w14:textId="77777777" w:rsidR="009450DF" w:rsidRPr="00926026" w:rsidRDefault="00000000">
      <w:pPr>
        <w:pStyle w:val="FirstParagraph"/>
        <w:rPr>
          <w:lang w:val="es-ES"/>
        </w:rPr>
      </w:pPr>
      <w:r w:rsidRPr="00926026">
        <w:rPr>
          <w:lang w:val="es-ES"/>
        </w:rPr>
        <w:t>En esta sección se muestra la actividad principal de la aplicación, la cual contiene el contenedor de navegación y el menú lateral dinámico.</w:t>
      </w:r>
    </w:p>
    <w:p w14:paraId="02CF8794" w14:textId="4B7DDAF8" w:rsidR="00926026" w:rsidRPr="00926026" w:rsidRDefault="00000000" w:rsidP="00926026">
      <w:pPr>
        <w:pStyle w:val="Heading3"/>
        <w:numPr>
          <w:ilvl w:val="1"/>
          <w:numId w:val="2"/>
        </w:numPr>
        <w:rPr>
          <w:lang w:val="es-ES"/>
        </w:rPr>
      </w:pPr>
      <w:bookmarkStart w:id="2" w:name="pantallazo-de-la-interfaz-mainactivity"/>
      <w:r w:rsidRPr="00926026">
        <w:rPr>
          <w:lang w:val="es-ES"/>
        </w:rPr>
        <w:t>Pantallazo de la Interfaz (MainActivity)</w:t>
      </w:r>
    </w:p>
    <w:p w14:paraId="2BBDE2F5" w14:textId="426D7668" w:rsidR="00926026" w:rsidRPr="00926026" w:rsidRDefault="00926026" w:rsidP="00926026">
      <w:pPr>
        <w:pStyle w:val="BodyText"/>
        <w:rPr>
          <w:lang w:val="es-ES"/>
        </w:rPr>
      </w:pPr>
      <w:r w:rsidRPr="00926026">
        <w:rPr>
          <w:lang w:val="es-ES"/>
        </w:rPr>
        <w:drawing>
          <wp:inline distT="0" distB="0" distL="0" distR="0" wp14:anchorId="252CAAA4" wp14:editId="3146FEA9">
            <wp:extent cx="1006608" cy="1927242"/>
            <wp:effectExtent l="0" t="0" r="0" b="0"/>
            <wp:docPr id="52020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04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2810" cy="197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CB49" w14:textId="77777777" w:rsidR="009450DF" w:rsidRDefault="00000000">
      <w:pPr>
        <w:pStyle w:val="Heading3"/>
      </w:pPr>
      <w:bookmarkStart w:id="3" w:name="código-xml-activity_main.xml"/>
      <w:bookmarkEnd w:id="2"/>
      <w:r>
        <w:t>1.2 Código XML (</w:t>
      </w:r>
      <w:r>
        <w:rPr>
          <w:rStyle w:val="VerbatimChar"/>
        </w:rPr>
        <w:t>activity_main.xml</w:t>
      </w:r>
      <w:r>
        <w:t>)</w:t>
      </w:r>
    </w:p>
    <w:p w14:paraId="66A090B3" w14:textId="77777777" w:rsidR="009450DF" w:rsidRPr="00926026" w:rsidRDefault="00000000">
      <w:pPr>
        <w:pStyle w:val="FirstParagraph"/>
        <w:rPr>
          <w:lang w:val="es-ES"/>
        </w:rPr>
      </w:pPr>
      <w:r w:rsidRPr="00926026">
        <w:rPr>
          <w:lang w:val="es-ES"/>
        </w:rPr>
        <w:t>El siguiente código XML define la estructura del menú lateral (NavigationRailView) y el host de los fragmentos (FragmentContainerView).</w:t>
      </w:r>
    </w:p>
    <w:p w14:paraId="38DC136C" w14:textId="77777777" w:rsidR="009450DF" w:rsidRDefault="00000000">
      <w:pPr>
        <w:pStyle w:val="SourceCode"/>
      </w:pPr>
      <w:r>
        <w:rPr>
          <w:rStyle w:val="VerbatimChar"/>
        </w:rPr>
        <w:t>&lt;?xml version="1.0" encoding="utf-8"?&gt;</w:t>
      </w:r>
      <w:r>
        <w:br/>
      </w:r>
      <w:r>
        <w:rPr>
          <w:rStyle w:val="VerbatimChar"/>
        </w:rPr>
        <w:t>&lt;androidx.constraintlayout.widget.ConstraintLayout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tools:context=".MainActivity"&gt;</w:t>
      </w:r>
      <w:r>
        <w:br/>
      </w:r>
      <w:r>
        <w:br/>
      </w:r>
      <w:r>
        <w:rPr>
          <w:rStyle w:val="VerbatimChar"/>
        </w:rPr>
        <w:t xml:space="preserve">    &lt;com.google.android.material.navigationrail.NavigationRailView</w:t>
      </w:r>
      <w:r>
        <w:br/>
      </w:r>
      <w:r>
        <w:rPr>
          <w:rStyle w:val="VerbatimChar"/>
        </w:rPr>
        <w:t xml:space="preserve">        android:id="@+id/navigation_rail"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app:layout_constraintStart_toStartOf="parent"</w:t>
      </w:r>
      <w:r>
        <w:br/>
      </w:r>
      <w:r>
        <w:rPr>
          <w:rStyle w:val="VerbatimChar"/>
        </w:rPr>
        <w:t xml:space="preserve">        app:layout_constraintTop_toTopOf="parent"</w:t>
      </w:r>
      <w:r>
        <w:br/>
      </w:r>
      <w:r>
        <w:rPr>
          <w:rStyle w:val="VerbatimChar"/>
        </w:rPr>
        <w:t xml:space="preserve">        app:menu="@menu/side_menu" /&gt;</w:t>
      </w:r>
      <w:r>
        <w:br/>
      </w:r>
      <w:r>
        <w:br/>
      </w:r>
      <w:r>
        <w:rPr>
          <w:rStyle w:val="VerbatimChar"/>
        </w:rPr>
        <w:t xml:space="preserve">    &lt;View</w:t>
      </w:r>
      <w:r>
        <w:br/>
      </w:r>
      <w:r>
        <w:rPr>
          <w:rStyle w:val="VerbatimChar"/>
        </w:rPr>
        <w:t xml:space="preserve">        android:id="@+id/divider"</w:t>
      </w:r>
      <w:r>
        <w:br/>
      </w:r>
      <w:r>
        <w:rPr>
          <w:rStyle w:val="VerbatimChar"/>
        </w:rPr>
        <w:t xml:space="preserve">        android:layout_width="1dp"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android:background="?android:attr/listDivider"</w:t>
      </w:r>
      <w:r>
        <w:br/>
      </w:r>
      <w:r>
        <w:rPr>
          <w:rStyle w:val="VerbatimChar"/>
        </w:rPr>
        <w:t xml:space="preserve">        app:layout_constraintStart_toEndOf="@id/navigation_rail"</w:t>
      </w:r>
      <w:r>
        <w:br/>
      </w:r>
      <w:r>
        <w:rPr>
          <w:rStyle w:val="VerbatimChar"/>
        </w:rPr>
        <w:t xml:space="preserve">        app:layout_constraintTop_toTopOf="parent" /&gt;</w:t>
      </w:r>
      <w:r>
        <w:br/>
      </w:r>
      <w:r>
        <w:lastRenderedPageBreak/>
        <w:br/>
      </w:r>
      <w:r>
        <w:rPr>
          <w:rStyle w:val="VerbatimChar"/>
        </w:rPr>
        <w:t xml:space="preserve">    &lt;androidx.fragment.app.FragmentContainerView</w:t>
      </w:r>
      <w:r>
        <w:br/>
      </w:r>
      <w:r>
        <w:rPr>
          <w:rStyle w:val="VerbatimChar"/>
        </w:rPr>
        <w:t xml:space="preserve">        android:id="@+id/nav_host_fragment"</w:t>
      </w:r>
      <w:r>
        <w:br/>
      </w:r>
      <w:r>
        <w:rPr>
          <w:rStyle w:val="VerbatimChar"/>
        </w:rPr>
        <w:t xml:space="preserve">        android:name="androidx.navigation.fragment.NavHostFragment"</w:t>
      </w:r>
      <w:r>
        <w:br/>
      </w:r>
      <w:r>
        <w:rPr>
          <w:rStyle w:val="VerbatimChar"/>
        </w:rPr>
        <w:t xml:space="preserve">        android:layout_width="0dp"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app:defaultNavHost="true"</w:t>
      </w:r>
      <w:r>
        <w:br/>
      </w:r>
      <w:r>
        <w:rPr>
          <w:rStyle w:val="VerbatimChar"/>
        </w:rPr>
        <w:t xml:space="preserve">        app:layout_constraintEnd_toEndOf="parent"</w:t>
      </w:r>
      <w:r>
        <w:br/>
      </w:r>
      <w:r>
        <w:rPr>
          <w:rStyle w:val="VerbatimChar"/>
        </w:rPr>
        <w:t xml:space="preserve">        app:layout_constraintStart_toEndOf="@id/divider"</w:t>
      </w:r>
      <w:r>
        <w:br/>
      </w:r>
      <w:r>
        <w:rPr>
          <w:rStyle w:val="VerbatimChar"/>
        </w:rPr>
        <w:t xml:space="preserve">        app:layout_constraintTop_toTopOf="parent"</w:t>
      </w:r>
      <w:r>
        <w:br/>
      </w:r>
      <w:r>
        <w:rPr>
          <w:rStyle w:val="VerbatimChar"/>
        </w:rPr>
        <w:t xml:space="preserve">        app:navGraph="@navigation/nav_graph" /&gt;</w:t>
      </w:r>
      <w:r>
        <w:br/>
      </w:r>
      <w:r>
        <w:br/>
      </w:r>
      <w:r>
        <w:rPr>
          <w:rStyle w:val="VerbatimChar"/>
        </w:rPr>
        <w:t>&lt;/androidx.constraintlayout.widget.ConstraintLayout&gt;</w:t>
      </w:r>
    </w:p>
    <w:p w14:paraId="6DE1DB64" w14:textId="77777777" w:rsidR="009450DF" w:rsidRPr="00926026" w:rsidRDefault="00000000">
      <w:pPr>
        <w:pStyle w:val="Heading3"/>
        <w:rPr>
          <w:lang w:val="es-ES"/>
        </w:rPr>
      </w:pPr>
      <w:bookmarkStart w:id="4" w:name="código-lógico-mainactivity.kt"/>
      <w:bookmarkEnd w:id="3"/>
      <w:r w:rsidRPr="00926026">
        <w:rPr>
          <w:lang w:val="es-ES"/>
        </w:rPr>
        <w:t>1.3 Código Lógico (</w:t>
      </w:r>
      <w:r w:rsidRPr="00926026">
        <w:rPr>
          <w:rStyle w:val="VerbatimChar"/>
          <w:lang w:val="es-ES"/>
        </w:rPr>
        <w:t>MainActivity.kt</w:t>
      </w:r>
      <w:r w:rsidRPr="00926026">
        <w:rPr>
          <w:lang w:val="es-ES"/>
        </w:rPr>
        <w:t>)</w:t>
      </w:r>
    </w:p>
    <w:p w14:paraId="0CAA7E46" w14:textId="77777777" w:rsidR="009450DF" w:rsidRPr="00926026" w:rsidRDefault="00000000">
      <w:pPr>
        <w:pStyle w:val="FirstParagraph"/>
        <w:rPr>
          <w:lang w:val="es-ES"/>
        </w:rPr>
      </w:pPr>
      <w:r w:rsidRPr="00926026">
        <w:rPr>
          <w:lang w:val="es-ES"/>
        </w:rPr>
        <w:t xml:space="preserve">En el siguiente fragmento de código Kotlin se evidencia la declaración de variables y la vinculación de eventos usando </w:t>
      </w:r>
      <w:r w:rsidRPr="00926026">
        <w:rPr>
          <w:b/>
          <w:bCs/>
          <w:lang w:val="es-ES"/>
        </w:rPr>
        <w:t>ViewBinding</w:t>
      </w:r>
      <w:r w:rsidRPr="00926026">
        <w:rPr>
          <w:lang w:val="es-ES"/>
        </w:rPr>
        <w:t xml:space="preserve"> y </w:t>
      </w:r>
      <w:r w:rsidRPr="00926026">
        <w:rPr>
          <w:b/>
          <w:bCs/>
          <w:lang w:val="es-ES"/>
        </w:rPr>
        <w:t>Navigation Component</w:t>
      </w:r>
      <w:r w:rsidRPr="00926026">
        <w:rPr>
          <w:lang w:val="es-ES"/>
        </w:rPr>
        <w:t>. Se aprecia cómo las variables lógicas se conectan con los identificadores XML.</w:t>
      </w:r>
    </w:p>
    <w:p w14:paraId="03BAE8F9" w14:textId="77777777" w:rsidR="009450DF" w:rsidRPr="00926026" w:rsidRDefault="00000000">
      <w:pPr>
        <w:pStyle w:val="SourceCode"/>
        <w:rPr>
          <w:lang w:val="es-ES"/>
        </w:rPr>
      </w:pPr>
      <w:r w:rsidRPr="00926026">
        <w:rPr>
          <w:rStyle w:val="VerbatimChar"/>
          <w:lang w:val="es-ES"/>
        </w:rPr>
        <w:t>package com.example.catalogoproductos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android.os.Bundle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androidx.appcompat.app.AppCompatActivity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androidx.navigation.fragment.NavHostFragment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androidx.navigation.ui.setupWithNavController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com.example.catalogoproductos.databinding.ActivityMainBinding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class MainActivity : AppCompatActivity() {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// Declaración del objeto para ViewBinding vinculado con activity_main.xml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private lateinit var binding: ActivityMainBinding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override fun onCreate(savedInstanceState: Bundle?) {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super.onCreate(savedInstanceState)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// Vinculación de las variables con los identificadores XML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binding = ActivityMainBinding.inflate(layoutInflater)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setContentView(binding.root)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// Asignación de variables al FragmentContainer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val navHostFragment = supportFragmentManager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    .findFragmentById(R.id.nav_host_fragment) as NavHostFragment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val navController = navHostFragment.navController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// Método que enlaza la barra de navegación lateral con el NavController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binding.navigationRail.setupWithNavController(navController)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lastRenderedPageBreak/>
        <w:t xml:space="preserve">    }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}</w:t>
      </w:r>
    </w:p>
    <w:p w14:paraId="34884C02" w14:textId="77777777" w:rsidR="009450DF" w:rsidRDefault="009E1880">
      <w:r>
        <w:rPr>
          <w:noProof/>
        </w:rPr>
        <w:pict w14:anchorId="059081C2">
          <v:rect id="_x0000_i1026" alt="" style="width:468pt;height:.05pt;mso-width-percent:0;mso-height-percent:0;mso-width-percent:0;mso-height-percent:0" o:hralign="center" o:hrstd="t" o:hr="t"/>
        </w:pict>
      </w:r>
    </w:p>
    <w:p w14:paraId="6BD8C15D" w14:textId="77777777" w:rsidR="009450DF" w:rsidRPr="00926026" w:rsidRDefault="00000000">
      <w:pPr>
        <w:pStyle w:val="Heading2"/>
        <w:rPr>
          <w:lang w:val="es-ES"/>
        </w:rPr>
      </w:pPr>
      <w:bookmarkStart w:id="5" w:name="fragmento-de-catálogo-catalogofragment"/>
      <w:bookmarkEnd w:id="1"/>
      <w:bookmarkEnd w:id="4"/>
      <w:r w:rsidRPr="00926026">
        <w:rPr>
          <w:lang w:val="es-ES"/>
        </w:rPr>
        <w:t>2. Fragmento de Catálogo (CatalogoFragment)</w:t>
      </w:r>
    </w:p>
    <w:p w14:paraId="757F086A" w14:textId="77777777" w:rsidR="009450DF" w:rsidRPr="00926026" w:rsidRDefault="00000000">
      <w:pPr>
        <w:pStyle w:val="FirstParagraph"/>
        <w:rPr>
          <w:lang w:val="es-ES"/>
        </w:rPr>
      </w:pPr>
      <w:r w:rsidRPr="00926026">
        <w:rPr>
          <w:lang w:val="es-ES"/>
        </w:rPr>
        <w:t>Esta sección aborda la pantalla del catálogo de productos, la cual contiene la barra de búsqueda interactiva y el listado de los productos.</w:t>
      </w:r>
    </w:p>
    <w:p w14:paraId="2572BF79" w14:textId="77777777" w:rsidR="009450DF" w:rsidRPr="00926026" w:rsidRDefault="00000000">
      <w:pPr>
        <w:pStyle w:val="Heading3"/>
        <w:rPr>
          <w:lang w:val="es-ES"/>
        </w:rPr>
      </w:pPr>
      <w:bookmarkStart w:id="6" w:name="pantallazo-de-la-interfaz-catálogo"/>
      <w:r w:rsidRPr="00926026">
        <w:rPr>
          <w:lang w:val="es-ES"/>
        </w:rPr>
        <w:t>2.1 Pantallazo de la Interfaz (Catálogo)</w:t>
      </w:r>
    </w:p>
    <w:p w14:paraId="30476FD2" w14:textId="43FAECBB" w:rsidR="00926026" w:rsidRDefault="00926026">
      <w:pPr>
        <w:pStyle w:val="Heading3"/>
        <w:rPr>
          <w:lang w:val="es-ES"/>
        </w:rPr>
      </w:pPr>
      <w:bookmarkStart w:id="7" w:name="código-xml-fragment_catalogo.xml"/>
      <w:bookmarkEnd w:id="6"/>
      <w:r w:rsidRPr="00926026">
        <w:rPr>
          <w:lang w:val="es-ES"/>
        </w:rPr>
        <w:drawing>
          <wp:inline distT="0" distB="0" distL="0" distR="0" wp14:anchorId="0C5891F6" wp14:editId="4CFEB856">
            <wp:extent cx="1207974" cy="2251422"/>
            <wp:effectExtent l="0" t="0" r="0" b="0"/>
            <wp:docPr id="36477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78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6263" cy="230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E80C" w14:textId="7C645615" w:rsidR="009450DF" w:rsidRPr="00926026" w:rsidRDefault="00000000">
      <w:pPr>
        <w:pStyle w:val="Heading3"/>
        <w:rPr>
          <w:lang w:val="es-ES"/>
        </w:rPr>
      </w:pPr>
      <w:r w:rsidRPr="00926026">
        <w:rPr>
          <w:lang w:val="es-ES"/>
        </w:rPr>
        <w:t>2.2 Código XML (</w:t>
      </w:r>
      <w:r w:rsidRPr="00926026">
        <w:rPr>
          <w:rStyle w:val="VerbatimChar"/>
          <w:lang w:val="es-ES"/>
        </w:rPr>
        <w:t>fragment_catalogo.xml</w:t>
      </w:r>
      <w:r w:rsidRPr="00926026">
        <w:rPr>
          <w:lang w:val="es-ES"/>
        </w:rPr>
        <w:t>)</w:t>
      </w:r>
    </w:p>
    <w:p w14:paraId="5B5ACCA1" w14:textId="77777777" w:rsidR="009450DF" w:rsidRPr="00926026" w:rsidRDefault="00000000">
      <w:pPr>
        <w:pStyle w:val="FirstParagraph"/>
        <w:rPr>
          <w:lang w:val="es-ES"/>
        </w:rPr>
      </w:pPr>
      <w:r w:rsidRPr="00926026">
        <w:rPr>
          <w:lang w:val="es-ES"/>
        </w:rPr>
        <w:t>Este Layout presenta un diseño vertical con la barra de texto que habilita la búsqueda, con sus correspondientes identificadores lógicos.</w:t>
      </w:r>
    </w:p>
    <w:p w14:paraId="45692623" w14:textId="77777777" w:rsidR="009450DF" w:rsidRDefault="00000000">
      <w:pPr>
        <w:pStyle w:val="SourceCode"/>
      </w:pPr>
      <w:r>
        <w:rPr>
          <w:rStyle w:val="VerbatimChar"/>
        </w:rPr>
        <w:t>&lt;?xml version="1.0" encoding="utf-8"?&gt;</w:t>
      </w:r>
      <w:r>
        <w:br/>
      </w:r>
      <w:r>
        <w:rPr>
          <w:rStyle w:val="VerbatimChar"/>
        </w:rPr>
        <w:t>&lt;LinearLayout xmlns:android="http://schemas.android.com/apk/res/android"</w:t>
      </w:r>
      <w:r>
        <w:br/>
      </w:r>
      <w:r>
        <w:rPr>
          <w:rStyle w:val="VerbatimChar"/>
        </w:rPr>
        <w:t xml:space="preserve">    android:orientation="vertical"</w:t>
      </w:r>
      <w:r>
        <w:br/>
      </w:r>
      <w:r>
        <w:rPr>
          <w:rStyle w:val="VerbatimChar"/>
        </w:rPr>
        <w:t xml:space="preserve">    android:padding="8dp"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android:layout_height="match_parent"&gt;</w:t>
      </w:r>
      <w:r>
        <w:br/>
      </w:r>
      <w:r>
        <w:br/>
      </w:r>
      <w:r>
        <w:rPr>
          <w:rStyle w:val="VerbatimChar"/>
        </w:rPr>
        <w:t xml:space="preserve">    &lt;!--  </w:t>
      </w:r>
      <w:r w:rsidRPr="00926026">
        <w:rPr>
          <w:rStyle w:val="VerbatimChar"/>
          <w:lang w:val="es-ES"/>
        </w:rPr>
        <w:t>Barra de búsqueda vinculada --&gt;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&lt;EditText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android:id="@+id/edtBuscar"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android:hint="Buscar marca..."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</w:t>
      </w:r>
      <w:r>
        <w:rPr>
          <w:rStyle w:val="VerbatimChar"/>
        </w:rPr>
        <w:t>android:padding="10dp"</w:t>
      </w:r>
      <w:r>
        <w:br/>
      </w:r>
      <w:r>
        <w:rPr>
          <w:rStyle w:val="VerbatimChar"/>
        </w:rPr>
        <w:t xml:space="preserve">        android:background="@android:drawable/edit_text"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android:layout_height="wrap_content"/&gt;</w:t>
      </w:r>
      <w:r>
        <w:br/>
      </w:r>
      <w:r>
        <w:br/>
      </w:r>
      <w:r>
        <w:rPr>
          <w:rStyle w:val="VerbatimChar"/>
        </w:rPr>
        <w:t xml:space="preserve">    &lt;!-- Filtros de categoría --&gt;</w:t>
      </w:r>
      <w:r>
        <w:br/>
      </w:r>
      <w:r>
        <w:rPr>
          <w:rStyle w:val="VerbatimChar"/>
        </w:rPr>
        <w:t xml:space="preserve">    &lt;LinearLayout</w:t>
      </w:r>
      <w:r>
        <w:br/>
      </w:r>
      <w:r>
        <w:rPr>
          <w:rStyle w:val="VerbatimChar"/>
        </w:rPr>
        <w:lastRenderedPageBreak/>
        <w:t xml:space="preserve">        android:orientation="horizontal"</w:t>
      </w:r>
      <w:r>
        <w:br/>
      </w:r>
      <w:r>
        <w:rPr>
          <w:rStyle w:val="VerbatimChar"/>
        </w:rPr>
        <w:t xml:space="preserve">        android:layout_marginTop="8dp"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android:id="@+id/btnTodos"</w:t>
      </w:r>
      <w:r>
        <w:br/>
      </w:r>
      <w:r>
        <w:rPr>
          <w:rStyle w:val="VerbatimChar"/>
        </w:rPr>
        <w:t xml:space="preserve">            android:text="Todos"</w:t>
      </w:r>
      <w:r>
        <w:br/>
      </w:r>
      <w:r>
        <w:rPr>
          <w:rStyle w:val="VerbatimChar"/>
        </w:rPr>
        <w:t xml:space="preserve">            android:layout_width="0dp"</w:t>
      </w:r>
      <w:r>
        <w:br/>
      </w:r>
      <w:r>
        <w:rPr>
          <w:rStyle w:val="VerbatimChar"/>
        </w:rPr>
        <w:t xml:space="preserve">            android:layout_weight="1"</w:t>
      </w:r>
      <w:r>
        <w:br/>
      </w:r>
      <w:r>
        <w:rPr>
          <w:rStyle w:val="VerbatimChar"/>
        </w:rPr>
        <w:t xml:space="preserve">            android:layout_height="wrap_content"/&gt;</w:t>
      </w:r>
      <w:r>
        <w:br/>
      </w:r>
      <w:r>
        <w:br/>
      </w:r>
      <w:r>
        <w:rPr>
          <w:rStyle w:val="VerbatimChar"/>
        </w:rPr>
        <w:t xml:space="preserve">        &lt;!-- ... --&gt;</w:t>
      </w:r>
      <w:r>
        <w:br/>
      </w:r>
      <w:r>
        <w:rPr>
          <w:rStyle w:val="VerbatimChar"/>
        </w:rPr>
        <w:t xml:space="preserve">    &lt;/LinearLayout&gt;</w:t>
      </w:r>
      <w:r>
        <w:br/>
      </w:r>
      <w:r>
        <w:br/>
      </w:r>
      <w:r>
        <w:rPr>
          <w:rStyle w:val="VerbatimChar"/>
        </w:rPr>
        <w:t xml:space="preserve">    &lt;!-- Lista de productos mediante un RecyclerView --&gt;</w:t>
      </w:r>
      <w:r>
        <w:br/>
      </w:r>
      <w:r>
        <w:rPr>
          <w:rStyle w:val="VerbatimChar"/>
        </w:rPr>
        <w:t xml:space="preserve">    &lt;androidx.recyclerview.widget.RecyclerView</w:t>
      </w:r>
      <w:r>
        <w:br/>
      </w:r>
      <w:r>
        <w:rPr>
          <w:rStyle w:val="VerbatimChar"/>
        </w:rPr>
        <w:t xml:space="preserve">        android:id="@+id/rvProductos"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android:layout_height="0dp"</w:t>
      </w:r>
      <w:r>
        <w:br/>
      </w:r>
      <w:r>
        <w:rPr>
          <w:rStyle w:val="VerbatimChar"/>
        </w:rPr>
        <w:t xml:space="preserve">        android:layout_marginTop="8dp"</w:t>
      </w:r>
      <w:r>
        <w:br/>
      </w:r>
      <w:r>
        <w:rPr>
          <w:rStyle w:val="VerbatimChar"/>
        </w:rPr>
        <w:t xml:space="preserve">        android:layout_weight="1"/&gt;</w:t>
      </w:r>
      <w:r>
        <w:br/>
      </w:r>
      <w:r>
        <w:rPr>
          <w:rStyle w:val="VerbatimChar"/>
        </w:rPr>
        <w:t>&lt;/LinearLayout&gt;</w:t>
      </w:r>
    </w:p>
    <w:p w14:paraId="6DE8EAE6" w14:textId="77777777" w:rsidR="009450DF" w:rsidRPr="00926026" w:rsidRDefault="00000000">
      <w:pPr>
        <w:pStyle w:val="Heading3"/>
        <w:rPr>
          <w:lang w:val="es-ES"/>
        </w:rPr>
      </w:pPr>
      <w:bookmarkStart w:id="8" w:name="código-lógico-catalogofragment.kt"/>
      <w:bookmarkEnd w:id="7"/>
      <w:r w:rsidRPr="00926026">
        <w:rPr>
          <w:lang w:val="es-ES"/>
        </w:rPr>
        <w:t>2.3 Código Lógico (</w:t>
      </w:r>
      <w:r w:rsidRPr="00926026">
        <w:rPr>
          <w:rStyle w:val="VerbatimChar"/>
          <w:lang w:val="es-ES"/>
        </w:rPr>
        <w:t>CatalogoFragment.kt</w:t>
      </w:r>
      <w:r w:rsidRPr="00926026">
        <w:rPr>
          <w:lang w:val="es-ES"/>
        </w:rPr>
        <w:t>)</w:t>
      </w:r>
    </w:p>
    <w:p w14:paraId="1B885FC2" w14:textId="0C9C1ED3" w:rsidR="009450DF" w:rsidRPr="00926026" w:rsidRDefault="00000000">
      <w:pPr>
        <w:pStyle w:val="FirstParagraph"/>
        <w:rPr>
          <w:lang w:val="es-ES"/>
        </w:rPr>
      </w:pPr>
      <w:r w:rsidRPr="00926026">
        <w:rPr>
          <w:lang w:val="es-ES"/>
        </w:rPr>
        <w:t xml:space="preserve">A </w:t>
      </w:r>
      <w:r w:rsidR="00926026" w:rsidRPr="00926026">
        <w:rPr>
          <w:lang w:val="es-ES"/>
        </w:rPr>
        <w:t>continuación,</w:t>
      </w:r>
      <w:r w:rsidRPr="00926026">
        <w:rPr>
          <w:lang w:val="es-ES"/>
        </w:rPr>
        <w:t xml:space="preserve"> se detalla el vínculo entre el XML y el código usando </w:t>
      </w:r>
      <w:r w:rsidRPr="00926026">
        <w:rPr>
          <w:rStyle w:val="VerbatimChar"/>
          <w:lang w:val="es-ES"/>
        </w:rPr>
        <w:t>findViewById</w:t>
      </w:r>
      <w:r w:rsidRPr="00926026">
        <w:rPr>
          <w:lang w:val="es-ES"/>
        </w:rPr>
        <w:t>, además de la declaración del método (</w:t>
      </w:r>
      <w:r w:rsidRPr="00926026">
        <w:rPr>
          <w:rStyle w:val="VerbatimChar"/>
          <w:lang w:val="es-ES"/>
        </w:rPr>
        <w:t>Listeners</w:t>
      </w:r>
      <w:r w:rsidRPr="00926026">
        <w:rPr>
          <w:lang w:val="es-ES"/>
        </w:rPr>
        <w:t>) para realizar los filtrados interactivos.</w:t>
      </w:r>
    </w:p>
    <w:p w14:paraId="59CE6606" w14:textId="77777777" w:rsidR="009450DF" w:rsidRDefault="00000000">
      <w:pPr>
        <w:pStyle w:val="SourceCode"/>
      </w:pPr>
      <w:r w:rsidRPr="00926026">
        <w:rPr>
          <w:rStyle w:val="VerbatimChar"/>
          <w:lang w:val="es-ES"/>
        </w:rPr>
        <w:t>package com.example.catalogoproductos.ui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android.os.Bundle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android.view.View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android.widget.Button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android.widget.EditText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androidx.fragment.app.Fragment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androidx.recyclerview.widget.GridLayoutManager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androidx.recyclerview.widget.RecyclerView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com.example.catalogoproductos.R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class CatalogoFragment : Fragment(R.layout.fragment_catalogo) {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// Declaración de variable para el Recycler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private lateinit var recycler: RecyclerView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// ...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override fun onViewCreated(view: View, savedInstanceState: Bundle?) {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super.onViewCreated(view, savedInstanceState)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lastRenderedPageBreak/>
        <w:t xml:space="preserve">        // Vinculación de las variables gráficas con los IDs del XML correspondiente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recycler = view.findViewById(R.id.rvProductos)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val edtBuscar = view.findViewById&lt;EditText&gt;(R.id.edtBuscar)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val btnTodos = view.findViewById&lt;Button&gt;(R.id.btnTodos)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// Declaración de los métodos de evento de escucha (TextWatcher)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edtBuscar.addTextChangedListener(object : android.text.TextWatcher {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    override fun afterTextChanged(s: android.text.Editable?) </w:t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            filtrar(s.toString())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override fun beforeTextChanged(s: CharSequence?, start: Int, count: Int, after: Int) {}</w:t>
      </w:r>
      <w:r>
        <w:br/>
      </w:r>
      <w:r>
        <w:rPr>
          <w:rStyle w:val="VerbatimChar"/>
        </w:rPr>
        <w:t xml:space="preserve">            override fun onTextChanged(s: CharSequence?, start: Int, before: Int, count: Int) {}</w:t>
      </w:r>
      <w:r>
        <w:br/>
      </w:r>
      <w:r>
        <w:rPr>
          <w:rStyle w:val="VerbatimChar"/>
        </w:rPr>
        <w:t xml:space="preserve">        })</w:t>
      </w:r>
      <w:r>
        <w:br/>
      </w:r>
      <w:r>
        <w:br/>
      </w:r>
      <w:r>
        <w:rPr>
          <w:rStyle w:val="VerbatimChar"/>
        </w:rPr>
        <w:t xml:space="preserve">        // Implementación y vinculación del evento OnClickListener </w:t>
      </w:r>
      <w:r>
        <w:br/>
      </w:r>
      <w:r>
        <w:rPr>
          <w:rStyle w:val="VerbatimChar"/>
        </w:rPr>
        <w:t xml:space="preserve">        btnTodos.setOnClickListener {</w:t>
      </w:r>
      <w:r>
        <w:br/>
      </w:r>
      <w:r>
        <w:rPr>
          <w:rStyle w:val="VerbatimChar"/>
        </w:rPr>
        <w:t xml:space="preserve">            // Lógica interna ...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</w:t>
      </w:r>
      <w:r w:rsidRPr="00926026">
        <w:rPr>
          <w:rStyle w:val="VerbatimChar"/>
          <w:lang w:val="es-ES"/>
        </w:rPr>
        <w:t>}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// Declaración de los métodos lógicos utilizados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private fun filtrar(texto: String) {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// Lógica de filtrado ...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}</w:t>
      </w:r>
      <w:r w:rsidRPr="00926026">
        <w:rPr>
          <w:lang w:val="es-ES"/>
        </w:rPr>
        <w:br/>
      </w:r>
      <w:r>
        <w:rPr>
          <w:rStyle w:val="VerbatimChar"/>
        </w:rPr>
        <w:t>}</w:t>
      </w:r>
    </w:p>
    <w:p w14:paraId="5E2CD822" w14:textId="77777777" w:rsidR="009450DF" w:rsidRDefault="009E1880">
      <w:r>
        <w:rPr>
          <w:noProof/>
        </w:rPr>
      </w:r>
      <w:r>
        <w:pict w14:anchorId="64A60F2F">
          <v:rect id="Horizontal Line 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6C7607" w14:textId="77777777" w:rsidR="009450DF" w:rsidRPr="00926026" w:rsidRDefault="00000000">
      <w:pPr>
        <w:pStyle w:val="Heading2"/>
        <w:rPr>
          <w:lang w:val="es-ES"/>
        </w:rPr>
      </w:pPr>
      <w:bookmarkStart w:id="9" w:name="X0a016d96f0ec1ef18677e0e09be975477aa0a3d"/>
      <w:bookmarkEnd w:id="5"/>
      <w:bookmarkEnd w:id="8"/>
      <w:r w:rsidRPr="00926026">
        <w:rPr>
          <w:lang w:val="es-ES"/>
        </w:rPr>
        <w:t>3. Fragmento de Perfil de Usuario (ProfileFragment)</w:t>
      </w:r>
    </w:p>
    <w:p w14:paraId="50F8D70A" w14:textId="77777777" w:rsidR="009450DF" w:rsidRPr="00926026" w:rsidRDefault="00000000">
      <w:pPr>
        <w:pStyle w:val="FirstParagraph"/>
        <w:rPr>
          <w:lang w:val="es-ES"/>
        </w:rPr>
      </w:pPr>
      <w:r w:rsidRPr="00926026">
        <w:rPr>
          <w:lang w:val="es-ES"/>
        </w:rPr>
        <w:t>Por último, esta sección abarca las vistas de Perfil, que despliega de forma dinámica el historial de usuario al ser pulsada e interactúa mediante eventos.</w:t>
      </w:r>
    </w:p>
    <w:p w14:paraId="755E7511" w14:textId="77777777" w:rsidR="009450DF" w:rsidRPr="00926026" w:rsidRDefault="00000000">
      <w:pPr>
        <w:pStyle w:val="Heading3"/>
        <w:rPr>
          <w:lang w:val="es-ES"/>
        </w:rPr>
      </w:pPr>
      <w:bookmarkStart w:id="10" w:name="pantallazo-de-la-interfaz-perfil"/>
      <w:r w:rsidRPr="00926026">
        <w:rPr>
          <w:lang w:val="es-ES"/>
        </w:rPr>
        <w:lastRenderedPageBreak/>
        <w:t>3.1 Pantallazo de la Interfaz (Perfil)</w:t>
      </w:r>
    </w:p>
    <w:p w14:paraId="43BE1698" w14:textId="64AE3081" w:rsidR="009450DF" w:rsidRPr="00926026" w:rsidRDefault="00926026">
      <w:pPr>
        <w:pStyle w:val="FirstParagraph"/>
        <w:rPr>
          <w:lang w:val="es-ES"/>
        </w:rPr>
      </w:pPr>
      <w:r w:rsidRPr="00926026">
        <w:rPr>
          <w:lang w:val="es-ES"/>
        </w:rPr>
        <w:drawing>
          <wp:inline distT="0" distB="0" distL="0" distR="0" wp14:anchorId="09879FC1" wp14:editId="5D132B93">
            <wp:extent cx="1851852" cy="2519841"/>
            <wp:effectExtent l="0" t="0" r="0" b="0"/>
            <wp:docPr id="67988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85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9176" cy="254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A400" w14:textId="77777777" w:rsidR="009450DF" w:rsidRPr="00926026" w:rsidRDefault="00000000">
      <w:pPr>
        <w:pStyle w:val="Heading3"/>
        <w:rPr>
          <w:lang w:val="es-ES"/>
        </w:rPr>
      </w:pPr>
      <w:bookmarkStart w:id="11" w:name="código-lógico-profilefragment.kt"/>
      <w:bookmarkEnd w:id="10"/>
      <w:r w:rsidRPr="00926026">
        <w:rPr>
          <w:lang w:val="es-ES"/>
        </w:rPr>
        <w:t>3.2 Código Lógico (</w:t>
      </w:r>
      <w:r w:rsidRPr="00926026">
        <w:rPr>
          <w:rStyle w:val="VerbatimChar"/>
          <w:lang w:val="es-ES"/>
        </w:rPr>
        <w:t>ProfileFragment.kt</w:t>
      </w:r>
      <w:r w:rsidRPr="00926026">
        <w:rPr>
          <w:lang w:val="es-ES"/>
        </w:rPr>
        <w:t>)</w:t>
      </w:r>
    </w:p>
    <w:p w14:paraId="32218B96" w14:textId="77777777" w:rsidR="009450DF" w:rsidRPr="00926026" w:rsidRDefault="00000000">
      <w:pPr>
        <w:pStyle w:val="FirstParagraph"/>
        <w:rPr>
          <w:lang w:val="es-ES"/>
        </w:rPr>
      </w:pPr>
      <w:r w:rsidRPr="00926026">
        <w:rPr>
          <w:lang w:val="es-ES"/>
        </w:rPr>
        <w:t>A continuación se ilustra la vinculación puntual y declaración del método que gobierna las condiciones descritas.</w:t>
      </w:r>
    </w:p>
    <w:p w14:paraId="4BF4CF6F" w14:textId="77777777" w:rsidR="009450DF" w:rsidRDefault="00000000">
      <w:pPr>
        <w:pStyle w:val="SourceCode"/>
      </w:pPr>
      <w:r w:rsidRPr="00926026">
        <w:rPr>
          <w:rStyle w:val="VerbatimChar"/>
          <w:lang w:val="es-ES"/>
        </w:rPr>
        <w:t>package com.example.catalogoproductos.ui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android.os.Bundle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android.view.LayoutInflater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android.view.View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android.view.ViewGroup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android.widget.Button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android.widget.LinearLayout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android.widget.Toast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androidx.fragment.app.Fragment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import com.example.catalogoproductos.R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>class ProfileFragment : Fragment() {</w:t>
      </w:r>
      <w:r w:rsidRPr="00926026">
        <w:rPr>
          <w:lang w:val="es-ES"/>
        </w:rPr>
        <w:br/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override fun onCreateView(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inflater: LayoutInflater, container: ViewGroup?,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    savedInstanceState: Bundle?</w:t>
      </w:r>
      <w:r w:rsidRPr="00926026">
        <w:rPr>
          <w:lang w:val="es-ES"/>
        </w:rPr>
        <w:br/>
      </w:r>
      <w:r w:rsidRPr="00926026">
        <w:rPr>
          <w:rStyle w:val="VerbatimChar"/>
          <w:lang w:val="es-ES"/>
        </w:rPr>
        <w:t xml:space="preserve">    ): View? </w:t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    // Enlace del archivo fragment_profile.xml al fragmento actual</w:t>
      </w:r>
      <w:r>
        <w:br/>
      </w:r>
      <w:r>
        <w:rPr>
          <w:rStyle w:val="VerbatimChar"/>
        </w:rPr>
        <w:t xml:space="preserve">        return inflater.inflate(R.layout.fragment_profile, container, false)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override fun onViewCreated(view: View, savedInstanceState: Bundle?) {</w:t>
      </w:r>
      <w:r>
        <w:br/>
      </w:r>
      <w:r>
        <w:rPr>
          <w:rStyle w:val="VerbatimChar"/>
        </w:rPr>
        <w:t xml:space="preserve">        super.onViewCreated(view, savedInstanceState)</w:t>
      </w:r>
      <w:r>
        <w:br/>
      </w:r>
      <w:r>
        <w:br/>
      </w:r>
      <w:r>
        <w:rPr>
          <w:rStyle w:val="VerbatimChar"/>
        </w:rPr>
        <w:t xml:space="preserve">        // Vinculación de variables gráficas instanciándolas por su Id</w:t>
      </w:r>
      <w:r>
        <w:br/>
      </w:r>
      <w:r>
        <w:rPr>
          <w:rStyle w:val="VerbatimChar"/>
        </w:rPr>
        <w:lastRenderedPageBreak/>
        <w:t xml:space="preserve">        val btnHistorial = view.findViewById&lt;Button&gt;(R.id.btnHistorial)</w:t>
      </w:r>
      <w:r>
        <w:br/>
      </w:r>
      <w:r>
        <w:rPr>
          <w:rStyle w:val="VerbatimChar"/>
        </w:rPr>
        <w:t xml:space="preserve">        val btnFavoritos = view.findViewById&lt;Button&gt;(R.id.btnFavoritos)</w:t>
      </w:r>
      <w:r>
        <w:br/>
      </w:r>
      <w:r>
        <w:rPr>
          <w:rStyle w:val="VerbatimChar"/>
        </w:rPr>
        <w:t xml:space="preserve">        val layoutHistorial = view.findViewById&lt;LinearLayout&gt;(R.id.layoutHistorial)</w:t>
      </w:r>
      <w:r>
        <w:br/>
      </w:r>
      <w:r>
        <w:br/>
      </w:r>
      <w:r>
        <w:rPr>
          <w:rStyle w:val="VerbatimChar"/>
        </w:rPr>
        <w:t xml:space="preserve">        // Declaración de los métodos para accionar los eventos de click (Click Listeners)</w:t>
      </w:r>
      <w:r>
        <w:br/>
      </w:r>
      <w:r>
        <w:rPr>
          <w:rStyle w:val="VerbatimChar"/>
        </w:rPr>
        <w:t xml:space="preserve">        btnHistorial.setOnClickListener {</w:t>
      </w:r>
      <w:r>
        <w:br/>
      </w:r>
      <w:r>
        <w:rPr>
          <w:rStyle w:val="VerbatimChar"/>
        </w:rPr>
        <w:t xml:space="preserve">            // Declaraciones de lógica para establecer visibilidad</w:t>
      </w:r>
      <w:r>
        <w:br/>
      </w:r>
      <w:r>
        <w:rPr>
          <w:rStyle w:val="VerbatimChar"/>
        </w:rPr>
        <w:t xml:space="preserve">            if (layoutHistorial.visibility == View.GONE) {</w:t>
      </w:r>
      <w:r>
        <w:br/>
      </w:r>
      <w:r>
        <w:rPr>
          <w:rStyle w:val="VerbatimChar"/>
        </w:rPr>
        <w:t xml:space="preserve">                layoutHistorial.visibility = View.VISIBLE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layoutHistorial.visibility = View.GONE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bookmarkEnd w:id="0"/>
      <w:bookmarkEnd w:id="9"/>
      <w:bookmarkEnd w:id="11"/>
    </w:p>
    <w:sectPr w:rsidR="009450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BABC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B746AF2"/>
    <w:multiLevelType w:val="multilevel"/>
    <w:tmpl w:val="182A58F4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84154686">
    <w:abstractNumId w:val="0"/>
  </w:num>
  <w:num w:numId="2" w16cid:durableId="1915890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0DF"/>
    <w:rsid w:val="002A3C5A"/>
    <w:rsid w:val="00926026"/>
    <w:rsid w:val="009450DF"/>
    <w:rsid w:val="009E1880"/>
    <w:rsid w:val="00ED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2FDE396"/>
  <w15:docId w15:val="{11DD01FB-2712-E44B-8B45-E05E7B4F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1338</Words>
  <Characters>7629</Characters>
  <Application>Microsoft Office Word</Application>
  <DocSecurity>0</DocSecurity>
  <Lines>63</Lines>
  <Paragraphs>17</Paragraphs>
  <ScaleCrop>false</ScaleCrop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Deisy Lorena Restrepo Montoya</cp:lastModifiedBy>
  <cp:revision>3</cp:revision>
  <dcterms:created xsi:type="dcterms:W3CDTF">2026-04-13T18:37:00Z</dcterms:created>
  <dcterms:modified xsi:type="dcterms:W3CDTF">2026-04-13T18:59:00Z</dcterms:modified>
</cp:coreProperties>
</file>